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F5E0" w14:textId="0F3810F2" w:rsidR="00983261" w:rsidRPr="006B16F6" w:rsidRDefault="00983261" w:rsidP="0035324D">
      <w:pPr>
        <w:spacing w:line="240" w:lineRule="auto"/>
        <w:jc w:val="right"/>
        <w:rPr>
          <w:rFonts w:ascii="Montserrat" w:hAnsi="Montserrat"/>
          <w:b/>
          <w:color w:val="212192"/>
          <w:sz w:val="32"/>
          <w:szCs w:val="32"/>
        </w:rPr>
      </w:pPr>
      <w:bookmarkStart w:id="0" w:name="_Hlk138841393"/>
      <w:bookmarkEnd w:id="0"/>
      <w:r w:rsidRPr="006B16F6">
        <w:rPr>
          <w:noProof/>
          <w:lang w:eastAsia="en-GB"/>
        </w:rPr>
        <w:drawing>
          <wp:anchor distT="0" distB="0" distL="114300" distR="114300" simplePos="0" relativeHeight="251638272" behindDoc="0" locked="0" layoutInCell="1" allowOverlap="1" wp14:anchorId="1D9A7FC6" wp14:editId="78F7CC96">
            <wp:simplePos x="0" y="0"/>
            <wp:positionH relativeFrom="page">
              <wp:posOffset>373380</wp:posOffset>
            </wp:positionH>
            <wp:positionV relativeFrom="page">
              <wp:posOffset>374650</wp:posOffset>
            </wp:positionV>
            <wp:extent cx="1382400" cy="1944000"/>
            <wp:effectExtent l="0" t="0" r="8255" b="0"/>
            <wp:wrapSquare wrapText="bothSides"/>
            <wp:docPr id="233" name="Picture 233"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2400" cy="1944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6B16F6">
        <w:rPr>
          <w:rFonts w:ascii="Montserrat" w:hAnsi="Montserrat"/>
          <w:b/>
          <w:color w:val="212192"/>
          <w:sz w:val="32"/>
          <w:szCs w:val="32"/>
        </w:rPr>
        <w:t>transport.gov.scot</w:t>
      </w:r>
      <w:proofErr w:type="spellEnd"/>
    </w:p>
    <w:p w14:paraId="7302F96C" w14:textId="70426D55" w:rsidR="0095215E" w:rsidRPr="006B16F6" w:rsidRDefault="0095215E" w:rsidP="00BF55D6">
      <w:pPr>
        <w:pStyle w:val="Title"/>
        <w:spacing w:after="100" w:line="240" w:lineRule="auto"/>
        <w:rPr>
          <w:color w:val="212194"/>
        </w:rPr>
      </w:pPr>
    </w:p>
    <w:p w14:paraId="55DA71F5" w14:textId="3F69491E" w:rsidR="006B7FCA" w:rsidRPr="006B16F6" w:rsidRDefault="009F6000" w:rsidP="00BF55D6">
      <w:pPr>
        <w:pStyle w:val="Title"/>
        <w:spacing w:after="100" w:line="240" w:lineRule="auto"/>
        <w:rPr>
          <w:color w:val="212194"/>
        </w:rPr>
      </w:pPr>
      <w:r w:rsidRPr="006B16F6">
        <w:rPr>
          <w:noProof/>
          <w:lang w:eastAsia="en-GB"/>
        </w:rPr>
        <mc:AlternateContent>
          <mc:Choice Requires="wps">
            <w:drawing>
              <wp:anchor distT="0" distB="0" distL="114300" distR="114300" simplePos="0" relativeHeight="251639296" behindDoc="0" locked="0" layoutInCell="1" allowOverlap="1" wp14:anchorId="34D7C95B" wp14:editId="5A7D45FB">
                <wp:simplePos x="0" y="0"/>
                <wp:positionH relativeFrom="column">
                  <wp:posOffset>-378920</wp:posOffset>
                </wp:positionH>
                <wp:positionV relativeFrom="paragraph">
                  <wp:posOffset>221615</wp:posOffset>
                </wp:positionV>
                <wp:extent cx="6565900" cy="7721600"/>
                <wp:effectExtent l="0" t="0" r="25400" b="12700"/>
                <wp:wrapNone/>
                <wp:docPr id="3" name="Free-form: Shape 3" descr="Blue page background"/>
                <wp:cNvGraphicFramePr/>
                <a:graphic xmlns:a="http://schemas.openxmlformats.org/drawingml/2006/main">
                  <a:graphicData uri="http://schemas.microsoft.com/office/word/2010/wordprocessingShape">
                    <wps:wsp>
                      <wps:cNvSpPr/>
                      <wps:spPr>
                        <a:xfrm>
                          <a:off x="0" y="0"/>
                          <a:ext cx="6565900" cy="7721600"/>
                        </a:xfrm>
                        <a:custGeom>
                          <a:avLst/>
                          <a:gdLst>
                            <a:gd name="connsiteX0" fmla="*/ 0 w 6502400"/>
                            <a:gd name="connsiteY0" fmla="*/ 0 h 7099300"/>
                            <a:gd name="connsiteX1" fmla="*/ 32512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4732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820236 h 7099300"/>
                            <a:gd name="connsiteX3" fmla="*/ 6502400 w 6502400"/>
                            <a:gd name="connsiteY3" fmla="*/ 7099300 h 7099300"/>
                            <a:gd name="connsiteX4" fmla="*/ 0 w 6502400"/>
                            <a:gd name="connsiteY4" fmla="*/ 7099300 h 7099300"/>
                            <a:gd name="connsiteX5" fmla="*/ 0 w 6502400"/>
                            <a:gd name="connsiteY5" fmla="*/ 0 h 7099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02400" h="7099300">
                              <a:moveTo>
                                <a:pt x="0" y="0"/>
                              </a:moveTo>
                              <a:lnTo>
                                <a:pt x="1221657" y="0"/>
                              </a:lnTo>
                              <a:lnTo>
                                <a:pt x="6502400" y="2820236"/>
                              </a:lnTo>
                              <a:lnTo>
                                <a:pt x="6502400" y="7099300"/>
                              </a:lnTo>
                              <a:lnTo>
                                <a:pt x="0" y="7099300"/>
                              </a:lnTo>
                              <a:lnTo>
                                <a:pt x="0" y="0"/>
                              </a:lnTo>
                              <a:close/>
                            </a:path>
                          </a:pathLst>
                        </a:custGeom>
                        <a:solidFill>
                          <a:srgbClr val="212192"/>
                        </a:solidFill>
                        <a:ln w="12700" cap="flat" cmpd="sng" algn="ctr">
                          <a:solidFill>
                            <a:srgbClr val="212192"/>
                          </a:solidFill>
                          <a:prstDash val="solid"/>
                          <a:miter lim="800000"/>
                        </a:ln>
                        <a:effectLst/>
                      </wps:spPr>
                      <wps:txbx>
                        <w:txbxContent>
                          <w:p w14:paraId="242DB81C" w14:textId="77777777" w:rsidR="003E2179" w:rsidRDefault="003E2179" w:rsidP="00125B6C">
                            <w:pPr>
                              <w:spacing w:before="0" w:beforeAutospacing="0" w:after="0" w:afterAutospacing="0" w:line="240" w:lineRule="auto"/>
                              <w:ind w:left="567"/>
                              <w:rPr>
                                <w:rFonts w:ascii="Montserrat" w:hAnsi="Montserrat"/>
                                <w:b/>
                                <w:sz w:val="56"/>
                                <w:szCs w:val="56"/>
                              </w:rPr>
                            </w:pPr>
                          </w:p>
                          <w:p w14:paraId="65E17100" w14:textId="77777777" w:rsidR="003E2179" w:rsidRDefault="003E2179" w:rsidP="00125B6C">
                            <w:pPr>
                              <w:spacing w:before="0" w:beforeAutospacing="0" w:after="0" w:afterAutospacing="0" w:line="240" w:lineRule="auto"/>
                              <w:ind w:left="567"/>
                              <w:rPr>
                                <w:rFonts w:ascii="Montserrat" w:hAnsi="Montserrat"/>
                                <w:b/>
                                <w:sz w:val="56"/>
                                <w:szCs w:val="56"/>
                              </w:rPr>
                            </w:pPr>
                          </w:p>
                          <w:p w14:paraId="168D7FFC" w14:textId="77777777" w:rsidR="003E2179" w:rsidRDefault="003E2179" w:rsidP="00125B6C">
                            <w:pPr>
                              <w:spacing w:before="0" w:beforeAutospacing="0" w:after="0" w:afterAutospacing="0" w:line="240" w:lineRule="auto"/>
                              <w:ind w:left="567"/>
                              <w:rPr>
                                <w:rFonts w:ascii="Montserrat" w:hAnsi="Montserrat"/>
                                <w:b/>
                                <w:sz w:val="56"/>
                                <w:szCs w:val="56"/>
                              </w:rPr>
                            </w:pPr>
                          </w:p>
                          <w:p w14:paraId="68305B1B" w14:textId="77777777" w:rsidR="003E2179" w:rsidRDefault="003E2179" w:rsidP="00125B6C">
                            <w:pPr>
                              <w:spacing w:before="0" w:beforeAutospacing="0" w:after="0" w:afterAutospacing="0" w:line="240" w:lineRule="auto"/>
                              <w:ind w:left="567"/>
                              <w:rPr>
                                <w:rFonts w:ascii="Montserrat" w:hAnsi="Montserrat"/>
                                <w:b/>
                                <w:sz w:val="56"/>
                                <w:szCs w:val="56"/>
                              </w:rPr>
                            </w:pPr>
                          </w:p>
                          <w:p w14:paraId="5CB1A4D5" w14:textId="77777777" w:rsidR="003E2179" w:rsidRDefault="003E2179" w:rsidP="00125B6C">
                            <w:pPr>
                              <w:spacing w:before="0" w:beforeAutospacing="0" w:after="0" w:afterAutospacing="0" w:line="240" w:lineRule="auto"/>
                              <w:ind w:left="567"/>
                              <w:rPr>
                                <w:rFonts w:ascii="Montserrat" w:hAnsi="Montserrat"/>
                                <w:b/>
                                <w:sz w:val="56"/>
                                <w:szCs w:val="56"/>
                              </w:rPr>
                            </w:pPr>
                          </w:p>
                          <w:p w14:paraId="4EEA26FE" w14:textId="2224111F" w:rsidR="003E2179" w:rsidRPr="003E2179" w:rsidRDefault="005C7FA6" w:rsidP="00125B6C">
                            <w:pPr>
                              <w:spacing w:before="0" w:beforeAutospacing="0" w:after="0" w:afterAutospacing="0" w:line="240" w:lineRule="auto"/>
                              <w:ind w:left="567"/>
                              <w:rPr>
                                <w:rFonts w:ascii="Montserrat" w:hAnsi="Montserrat"/>
                                <w:b/>
                                <w:sz w:val="60"/>
                                <w:szCs w:val="60"/>
                              </w:rPr>
                            </w:pPr>
                            <w:r w:rsidRPr="003E2179">
                              <w:rPr>
                                <w:rFonts w:ascii="Montserrat" w:hAnsi="Montserrat"/>
                                <w:b/>
                                <w:sz w:val="60"/>
                                <w:szCs w:val="60"/>
                              </w:rPr>
                              <w:t>Transport</w:t>
                            </w:r>
                            <w:r w:rsidR="003E2179" w:rsidRPr="003E2179">
                              <w:rPr>
                                <w:rFonts w:ascii="Montserrat" w:hAnsi="Montserrat"/>
                                <w:b/>
                                <w:sz w:val="60"/>
                                <w:szCs w:val="60"/>
                              </w:rPr>
                              <w:t xml:space="preserve"> N</w:t>
                            </w:r>
                            <w:r w:rsidRPr="003E2179">
                              <w:rPr>
                                <w:rFonts w:ascii="Montserrat" w:hAnsi="Montserrat"/>
                                <w:b/>
                                <w:sz w:val="60"/>
                                <w:szCs w:val="60"/>
                              </w:rPr>
                              <w:t xml:space="preserve">oise </w:t>
                            </w:r>
                          </w:p>
                          <w:p w14:paraId="37495831" w14:textId="7464AE05" w:rsidR="003E2179" w:rsidRPr="003E2179" w:rsidRDefault="005C7FA6" w:rsidP="00125B6C">
                            <w:pPr>
                              <w:spacing w:before="0" w:beforeAutospacing="0" w:after="0" w:afterAutospacing="0" w:line="240" w:lineRule="auto"/>
                              <w:ind w:left="567"/>
                              <w:rPr>
                                <w:rFonts w:ascii="Montserrat" w:hAnsi="Montserrat"/>
                                <w:b/>
                                <w:sz w:val="60"/>
                                <w:szCs w:val="60"/>
                              </w:rPr>
                            </w:pPr>
                            <w:r w:rsidRPr="003E2179">
                              <w:rPr>
                                <w:rFonts w:ascii="Montserrat" w:hAnsi="Montserrat"/>
                                <w:b/>
                                <w:sz w:val="60"/>
                                <w:szCs w:val="60"/>
                              </w:rPr>
                              <w:t>Action Plan</w:t>
                            </w:r>
                            <w:r w:rsidR="003E2179" w:rsidRPr="003E2179">
                              <w:rPr>
                                <w:rFonts w:ascii="Montserrat" w:hAnsi="Montserrat"/>
                                <w:b/>
                                <w:sz w:val="60"/>
                                <w:szCs w:val="60"/>
                              </w:rPr>
                              <w:t xml:space="preserve"> </w:t>
                            </w:r>
                            <w:r w:rsidRPr="003E2179">
                              <w:rPr>
                                <w:rFonts w:ascii="Montserrat" w:hAnsi="Montserrat"/>
                                <w:b/>
                                <w:sz w:val="60"/>
                                <w:szCs w:val="60"/>
                              </w:rPr>
                              <w:t>(</w:t>
                            </w:r>
                            <w:proofErr w:type="spellStart"/>
                            <w:r w:rsidRPr="003E2179">
                              <w:rPr>
                                <w:rFonts w:ascii="Montserrat" w:hAnsi="Montserrat"/>
                                <w:b/>
                                <w:sz w:val="60"/>
                                <w:szCs w:val="60"/>
                              </w:rPr>
                              <w:t>TNAP</w:t>
                            </w:r>
                            <w:proofErr w:type="spellEnd"/>
                            <w:r w:rsidRPr="003E2179">
                              <w:rPr>
                                <w:rFonts w:ascii="Montserrat" w:hAnsi="Montserrat"/>
                                <w:b/>
                                <w:sz w:val="60"/>
                                <w:szCs w:val="60"/>
                              </w:rPr>
                              <w:t xml:space="preserve">) </w:t>
                            </w:r>
                          </w:p>
                          <w:p w14:paraId="684626C5" w14:textId="2F139FB8" w:rsidR="00125B6C" w:rsidRDefault="005C7FA6" w:rsidP="00125B6C">
                            <w:pPr>
                              <w:spacing w:before="0" w:beforeAutospacing="0" w:after="0" w:afterAutospacing="0" w:line="240" w:lineRule="auto"/>
                              <w:ind w:left="567"/>
                              <w:rPr>
                                <w:rFonts w:ascii="Montserrat" w:hAnsi="Montserrat"/>
                                <w:bCs/>
                                <w:sz w:val="44"/>
                                <w:szCs w:val="44"/>
                              </w:rPr>
                            </w:pPr>
                            <w:r w:rsidRPr="003E2179">
                              <w:rPr>
                                <w:rFonts w:ascii="Montserrat" w:hAnsi="Montserrat"/>
                                <w:bCs/>
                                <w:sz w:val="44"/>
                                <w:szCs w:val="44"/>
                              </w:rPr>
                              <w:t>20</w:t>
                            </w:r>
                            <w:r w:rsidR="00101CDA" w:rsidRPr="003E2179">
                              <w:rPr>
                                <w:rFonts w:ascii="Montserrat" w:hAnsi="Montserrat"/>
                                <w:bCs/>
                                <w:sz w:val="44"/>
                                <w:szCs w:val="44"/>
                              </w:rPr>
                              <w:t>2</w:t>
                            </w:r>
                            <w:r w:rsidR="00086459">
                              <w:rPr>
                                <w:rFonts w:ascii="Montserrat" w:hAnsi="Montserrat"/>
                                <w:bCs/>
                                <w:sz w:val="44"/>
                                <w:szCs w:val="44"/>
                              </w:rPr>
                              <w:t>4</w:t>
                            </w:r>
                            <w:r w:rsidR="00332767">
                              <w:rPr>
                                <w:rFonts w:ascii="Montserrat" w:hAnsi="Montserrat"/>
                                <w:bCs/>
                                <w:sz w:val="44"/>
                                <w:szCs w:val="44"/>
                              </w:rPr>
                              <w:t xml:space="preserve"> </w:t>
                            </w:r>
                            <w:r w:rsidRPr="003E2179">
                              <w:rPr>
                                <w:rFonts w:ascii="Montserrat" w:hAnsi="Montserrat"/>
                                <w:bCs/>
                                <w:sz w:val="44"/>
                                <w:szCs w:val="44"/>
                              </w:rPr>
                              <w:t>to 202</w:t>
                            </w:r>
                            <w:r w:rsidR="00086459">
                              <w:rPr>
                                <w:rFonts w:ascii="Montserrat" w:hAnsi="Montserrat"/>
                                <w:bCs/>
                                <w:sz w:val="44"/>
                                <w:szCs w:val="44"/>
                              </w:rPr>
                              <w:t>8</w:t>
                            </w:r>
                          </w:p>
                          <w:p w14:paraId="36FAF8F5" w14:textId="0C6E6241" w:rsidR="003E2179" w:rsidRPr="003E2179" w:rsidRDefault="003E2179" w:rsidP="00125B6C">
                            <w:pPr>
                              <w:spacing w:before="0" w:beforeAutospacing="0" w:after="0" w:afterAutospacing="0" w:line="240" w:lineRule="auto"/>
                              <w:ind w:left="567"/>
                              <w:rPr>
                                <w:rFonts w:ascii="Montserrat" w:hAnsi="Montserrat"/>
                                <w:bCs/>
                                <w:sz w:val="44"/>
                                <w:szCs w:val="44"/>
                              </w:rPr>
                            </w:pPr>
                            <w:r>
                              <w:rPr>
                                <w:rFonts w:ascii="Montserrat" w:hAnsi="Montserrat"/>
                                <w:bCs/>
                                <w:sz w:val="44"/>
                                <w:szCs w:val="44"/>
                              </w:rPr>
                              <w:t>Consultation Document</w:t>
                            </w:r>
                          </w:p>
                          <w:p w14:paraId="7B98C42D" w14:textId="77777777" w:rsidR="007C1A26" w:rsidRPr="007C1A26" w:rsidRDefault="007C1A26" w:rsidP="007C1A26">
                            <w:pPr>
                              <w:spacing w:before="0" w:beforeAutospacing="0" w:after="0" w:afterAutospacing="0" w:line="240" w:lineRule="auto"/>
                              <w:ind w:left="567"/>
                              <w:rPr>
                                <w:rFonts w:ascii="Montserrat" w:hAnsi="Montserrat"/>
                                <w:b/>
                                <w:bCs/>
                                <w:sz w:val="72"/>
                                <w:szCs w:val="72"/>
                              </w:rPr>
                            </w:pPr>
                          </w:p>
                          <w:p w14:paraId="48FACCB3" w14:textId="77777777" w:rsidR="001F2710" w:rsidRPr="001F2710" w:rsidRDefault="001F2710" w:rsidP="00125B6C">
                            <w:pPr>
                              <w:spacing w:before="0" w:beforeAutospacing="0" w:after="0" w:afterAutospacing="0" w:line="240" w:lineRule="auto"/>
                              <w:ind w:left="567"/>
                              <w:rPr>
                                <w:rFonts w:ascii="Montserrat" w:hAnsi="Montserrat"/>
                                <w:b/>
                                <w:bCs/>
                                <w:sz w:val="52"/>
                                <w:szCs w:val="52"/>
                              </w:rPr>
                            </w:pPr>
                          </w:p>
                          <w:p w14:paraId="1E205106" w14:textId="3E2E9133" w:rsidR="00881CB1" w:rsidRPr="00125B6C" w:rsidRDefault="00086459" w:rsidP="00125B6C">
                            <w:pPr>
                              <w:spacing w:before="0" w:beforeAutospacing="0" w:after="0" w:afterAutospacing="0" w:line="240" w:lineRule="auto"/>
                              <w:ind w:left="567"/>
                              <w:rPr>
                                <w:sz w:val="52"/>
                                <w:szCs w:val="52"/>
                              </w:rPr>
                            </w:pPr>
                            <w:r>
                              <w:rPr>
                                <w:sz w:val="52"/>
                                <w:szCs w:val="52"/>
                              </w:rPr>
                              <w:t xml:space="preserve">December </w:t>
                            </w:r>
                            <w:r w:rsidR="00881CB1">
                              <w:rPr>
                                <w:sz w:val="52"/>
                                <w:szCs w:val="52"/>
                              </w:rPr>
                              <w:t>202</w:t>
                            </w:r>
                            <w:r w:rsidR="00101CDA">
                              <w:rPr>
                                <w:sz w:val="52"/>
                                <w:szCs w:val="5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7C95B" id="Free-form: Shape 3" o:spid="_x0000_s1026" alt="Blue page background" style="position:absolute;margin-left:-29.85pt;margin-top:17.45pt;width:517pt;height:6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02400,7099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" adj="-11796480,,5400" path="m,l1221657,,6502400,2820236r,4279064l,7099300,,xe" fillcolor="#212192" strokecolor="#212192" strokeweight="1pt">
                <v:stroke joinstyle="miter"/>
                <v:formulas/>
                <v:path arrowok="t" o:connecttype="custom" o:connectlocs="0,0;1233587,0;6565900,3067448;6565900,7721600;0,7721600;0,0" o:connectangles="0,0,0,0,0,0" textboxrect="0,0,6502400,7099300"/>
                <v:textbox>
                  <w:txbxContent>
                    <w:p w14:paraId="242DB81C" w14:textId="77777777" w:rsidR="003E2179" w:rsidRDefault="003E2179" w:rsidP="00125B6C">
                      <w:pPr>
                        <w:spacing w:before="0" w:beforeAutospacing="0" w:after="0" w:afterAutospacing="0" w:line="240" w:lineRule="auto"/>
                        <w:ind w:left="567"/>
                        <w:rPr>
                          <w:rFonts w:ascii="Montserrat" w:hAnsi="Montserrat"/>
                          <w:b/>
                          <w:sz w:val="56"/>
                          <w:szCs w:val="56"/>
                        </w:rPr>
                      </w:pPr>
                    </w:p>
                    <w:p w14:paraId="65E17100" w14:textId="77777777" w:rsidR="003E2179" w:rsidRDefault="003E2179" w:rsidP="00125B6C">
                      <w:pPr>
                        <w:spacing w:before="0" w:beforeAutospacing="0" w:after="0" w:afterAutospacing="0" w:line="240" w:lineRule="auto"/>
                        <w:ind w:left="567"/>
                        <w:rPr>
                          <w:rFonts w:ascii="Montserrat" w:hAnsi="Montserrat"/>
                          <w:b/>
                          <w:sz w:val="56"/>
                          <w:szCs w:val="56"/>
                        </w:rPr>
                      </w:pPr>
                    </w:p>
                    <w:p w14:paraId="168D7FFC" w14:textId="77777777" w:rsidR="003E2179" w:rsidRDefault="003E2179" w:rsidP="00125B6C">
                      <w:pPr>
                        <w:spacing w:before="0" w:beforeAutospacing="0" w:after="0" w:afterAutospacing="0" w:line="240" w:lineRule="auto"/>
                        <w:ind w:left="567"/>
                        <w:rPr>
                          <w:rFonts w:ascii="Montserrat" w:hAnsi="Montserrat"/>
                          <w:b/>
                          <w:sz w:val="56"/>
                          <w:szCs w:val="56"/>
                        </w:rPr>
                      </w:pPr>
                    </w:p>
                    <w:p w14:paraId="68305B1B" w14:textId="77777777" w:rsidR="003E2179" w:rsidRDefault="003E2179" w:rsidP="00125B6C">
                      <w:pPr>
                        <w:spacing w:before="0" w:beforeAutospacing="0" w:after="0" w:afterAutospacing="0" w:line="240" w:lineRule="auto"/>
                        <w:ind w:left="567"/>
                        <w:rPr>
                          <w:rFonts w:ascii="Montserrat" w:hAnsi="Montserrat"/>
                          <w:b/>
                          <w:sz w:val="56"/>
                          <w:szCs w:val="56"/>
                        </w:rPr>
                      </w:pPr>
                    </w:p>
                    <w:p w14:paraId="5CB1A4D5" w14:textId="77777777" w:rsidR="003E2179" w:rsidRDefault="003E2179" w:rsidP="00125B6C">
                      <w:pPr>
                        <w:spacing w:before="0" w:beforeAutospacing="0" w:after="0" w:afterAutospacing="0" w:line="240" w:lineRule="auto"/>
                        <w:ind w:left="567"/>
                        <w:rPr>
                          <w:rFonts w:ascii="Montserrat" w:hAnsi="Montserrat"/>
                          <w:b/>
                          <w:sz w:val="56"/>
                          <w:szCs w:val="56"/>
                        </w:rPr>
                      </w:pPr>
                    </w:p>
                    <w:p w14:paraId="4EEA26FE" w14:textId="2224111F" w:rsidR="003E2179" w:rsidRPr="003E2179" w:rsidRDefault="005C7FA6" w:rsidP="00125B6C">
                      <w:pPr>
                        <w:spacing w:before="0" w:beforeAutospacing="0" w:after="0" w:afterAutospacing="0" w:line="240" w:lineRule="auto"/>
                        <w:ind w:left="567"/>
                        <w:rPr>
                          <w:rFonts w:ascii="Montserrat" w:hAnsi="Montserrat"/>
                          <w:b/>
                          <w:sz w:val="60"/>
                          <w:szCs w:val="60"/>
                        </w:rPr>
                      </w:pPr>
                      <w:r w:rsidRPr="003E2179">
                        <w:rPr>
                          <w:rFonts w:ascii="Montserrat" w:hAnsi="Montserrat"/>
                          <w:b/>
                          <w:sz w:val="60"/>
                          <w:szCs w:val="60"/>
                        </w:rPr>
                        <w:t>Transport</w:t>
                      </w:r>
                      <w:r w:rsidR="003E2179" w:rsidRPr="003E2179">
                        <w:rPr>
                          <w:rFonts w:ascii="Montserrat" w:hAnsi="Montserrat"/>
                          <w:b/>
                          <w:sz w:val="60"/>
                          <w:szCs w:val="60"/>
                        </w:rPr>
                        <w:t xml:space="preserve"> N</w:t>
                      </w:r>
                      <w:r w:rsidRPr="003E2179">
                        <w:rPr>
                          <w:rFonts w:ascii="Montserrat" w:hAnsi="Montserrat"/>
                          <w:b/>
                          <w:sz w:val="60"/>
                          <w:szCs w:val="60"/>
                        </w:rPr>
                        <w:t xml:space="preserve">oise </w:t>
                      </w:r>
                    </w:p>
                    <w:p w14:paraId="37495831" w14:textId="7464AE05" w:rsidR="003E2179" w:rsidRPr="003E2179" w:rsidRDefault="005C7FA6" w:rsidP="00125B6C">
                      <w:pPr>
                        <w:spacing w:before="0" w:beforeAutospacing="0" w:after="0" w:afterAutospacing="0" w:line="240" w:lineRule="auto"/>
                        <w:ind w:left="567"/>
                        <w:rPr>
                          <w:rFonts w:ascii="Montserrat" w:hAnsi="Montserrat"/>
                          <w:b/>
                          <w:sz w:val="60"/>
                          <w:szCs w:val="60"/>
                        </w:rPr>
                      </w:pPr>
                      <w:r w:rsidRPr="003E2179">
                        <w:rPr>
                          <w:rFonts w:ascii="Montserrat" w:hAnsi="Montserrat"/>
                          <w:b/>
                          <w:sz w:val="60"/>
                          <w:szCs w:val="60"/>
                        </w:rPr>
                        <w:t>Action Plan</w:t>
                      </w:r>
                      <w:r w:rsidR="003E2179" w:rsidRPr="003E2179">
                        <w:rPr>
                          <w:rFonts w:ascii="Montserrat" w:hAnsi="Montserrat"/>
                          <w:b/>
                          <w:sz w:val="60"/>
                          <w:szCs w:val="60"/>
                        </w:rPr>
                        <w:t xml:space="preserve"> </w:t>
                      </w:r>
                      <w:r w:rsidRPr="003E2179">
                        <w:rPr>
                          <w:rFonts w:ascii="Montserrat" w:hAnsi="Montserrat"/>
                          <w:b/>
                          <w:sz w:val="60"/>
                          <w:szCs w:val="60"/>
                        </w:rPr>
                        <w:t>(</w:t>
                      </w:r>
                      <w:proofErr w:type="spellStart"/>
                      <w:r w:rsidRPr="003E2179">
                        <w:rPr>
                          <w:rFonts w:ascii="Montserrat" w:hAnsi="Montserrat"/>
                          <w:b/>
                          <w:sz w:val="60"/>
                          <w:szCs w:val="60"/>
                        </w:rPr>
                        <w:t>TNAP</w:t>
                      </w:r>
                      <w:proofErr w:type="spellEnd"/>
                      <w:r w:rsidRPr="003E2179">
                        <w:rPr>
                          <w:rFonts w:ascii="Montserrat" w:hAnsi="Montserrat"/>
                          <w:b/>
                          <w:sz w:val="60"/>
                          <w:szCs w:val="60"/>
                        </w:rPr>
                        <w:t xml:space="preserve">) </w:t>
                      </w:r>
                    </w:p>
                    <w:p w14:paraId="684626C5" w14:textId="2F139FB8" w:rsidR="00125B6C" w:rsidRDefault="005C7FA6" w:rsidP="00125B6C">
                      <w:pPr>
                        <w:spacing w:before="0" w:beforeAutospacing="0" w:after="0" w:afterAutospacing="0" w:line="240" w:lineRule="auto"/>
                        <w:ind w:left="567"/>
                        <w:rPr>
                          <w:rFonts w:ascii="Montserrat" w:hAnsi="Montserrat"/>
                          <w:bCs/>
                          <w:sz w:val="44"/>
                          <w:szCs w:val="44"/>
                        </w:rPr>
                      </w:pPr>
                      <w:r w:rsidRPr="003E2179">
                        <w:rPr>
                          <w:rFonts w:ascii="Montserrat" w:hAnsi="Montserrat"/>
                          <w:bCs/>
                          <w:sz w:val="44"/>
                          <w:szCs w:val="44"/>
                        </w:rPr>
                        <w:t>20</w:t>
                      </w:r>
                      <w:r w:rsidR="00101CDA" w:rsidRPr="003E2179">
                        <w:rPr>
                          <w:rFonts w:ascii="Montserrat" w:hAnsi="Montserrat"/>
                          <w:bCs/>
                          <w:sz w:val="44"/>
                          <w:szCs w:val="44"/>
                        </w:rPr>
                        <w:t>2</w:t>
                      </w:r>
                      <w:r w:rsidR="00086459">
                        <w:rPr>
                          <w:rFonts w:ascii="Montserrat" w:hAnsi="Montserrat"/>
                          <w:bCs/>
                          <w:sz w:val="44"/>
                          <w:szCs w:val="44"/>
                        </w:rPr>
                        <w:t>4</w:t>
                      </w:r>
                      <w:r w:rsidR="00332767">
                        <w:rPr>
                          <w:rFonts w:ascii="Montserrat" w:hAnsi="Montserrat"/>
                          <w:bCs/>
                          <w:sz w:val="44"/>
                          <w:szCs w:val="44"/>
                        </w:rPr>
                        <w:t xml:space="preserve"> </w:t>
                      </w:r>
                      <w:r w:rsidRPr="003E2179">
                        <w:rPr>
                          <w:rFonts w:ascii="Montserrat" w:hAnsi="Montserrat"/>
                          <w:bCs/>
                          <w:sz w:val="44"/>
                          <w:szCs w:val="44"/>
                        </w:rPr>
                        <w:t>to 202</w:t>
                      </w:r>
                      <w:r w:rsidR="00086459">
                        <w:rPr>
                          <w:rFonts w:ascii="Montserrat" w:hAnsi="Montserrat"/>
                          <w:bCs/>
                          <w:sz w:val="44"/>
                          <w:szCs w:val="44"/>
                        </w:rPr>
                        <w:t>8</w:t>
                      </w:r>
                    </w:p>
                    <w:p w14:paraId="36FAF8F5" w14:textId="0C6E6241" w:rsidR="003E2179" w:rsidRPr="003E2179" w:rsidRDefault="003E2179" w:rsidP="00125B6C">
                      <w:pPr>
                        <w:spacing w:before="0" w:beforeAutospacing="0" w:after="0" w:afterAutospacing="0" w:line="240" w:lineRule="auto"/>
                        <w:ind w:left="567"/>
                        <w:rPr>
                          <w:rFonts w:ascii="Montserrat" w:hAnsi="Montserrat"/>
                          <w:bCs/>
                          <w:sz w:val="44"/>
                          <w:szCs w:val="44"/>
                        </w:rPr>
                      </w:pPr>
                      <w:r>
                        <w:rPr>
                          <w:rFonts w:ascii="Montserrat" w:hAnsi="Montserrat"/>
                          <w:bCs/>
                          <w:sz w:val="44"/>
                          <w:szCs w:val="44"/>
                        </w:rPr>
                        <w:t>Consultation Document</w:t>
                      </w:r>
                    </w:p>
                    <w:p w14:paraId="7B98C42D" w14:textId="77777777" w:rsidR="007C1A26" w:rsidRPr="007C1A26" w:rsidRDefault="007C1A26" w:rsidP="007C1A26">
                      <w:pPr>
                        <w:spacing w:before="0" w:beforeAutospacing="0" w:after="0" w:afterAutospacing="0" w:line="240" w:lineRule="auto"/>
                        <w:ind w:left="567"/>
                        <w:rPr>
                          <w:rFonts w:ascii="Montserrat" w:hAnsi="Montserrat"/>
                          <w:b/>
                          <w:bCs/>
                          <w:sz w:val="72"/>
                          <w:szCs w:val="72"/>
                        </w:rPr>
                      </w:pPr>
                    </w:p>
                    <w:p w14:paraId="48FACCB3" w14:textId="77777777" w:rsidR="001F2710" w:rsidRPr="001F2710" w:rsidRDefault="001F2710" w:rsidP="00125B6C">
                      <w:pPr>
                        <w:spacing w:before="0" w:beforeAutospacing="0" w:after="0" w:afterAutospacing="0" w:line="240" w:lineRule="auto"/>
                        <w:ind w:left="567"/>
                        <w:rPr>
                          <w:rFonts w:ascii="Montserrat" w:hAnsi="Montserrat"/>
                          <w:b/>
                          <w:bCs/>
                          <w:sz w:val="52"/>
                          <w:szCs w:val="52"/>
                        </w:rPr>
                      </w:pPr>
                    </w:p>
                    <w:p w14:paraId="1E205106" w14:textId="3E2E9133" w:rsidR="00881CB1" w:rsidRPr="00125B6C" w:rsidRDefault="00086459" w:rsidP="00125B6C">
                      <w:pPr>
                        <w:spacing w:before="0" w:beforeAutospacing="0" w:after="0" w:afterAutospacing="0" w:line="240" w:lineRule="auto"/>
                        <w:ind w:left="567"/>
                        <w:rPr>
                          <w:sz w:val="52"/>
                          <w:szCs w:val="52"/>
                        </w:rPr>
                      </w:pPr>
                      <w:r>
                        <w:rPr>
                          <w:sz w:val="52"/>
                          <w:szCs w:val="52"/>
                        </w:rPr>
                        <w:t xml:space="preserve">December </w:t>
                      </w:r>
                      <w:r w:rsidR="00881CB1">
                        <w:rPr>
                          <w:sz w:val="52"/>
                          <w:szCs w:val="52"/>
                        </w:rPr>
                        <w:t>202</w:t>
                      </w:r>
                      <w:r w:rsidR="00101CDA">
                        <w:rPr>
                          <w:sz w:val="52"/>
                          <w:szCs w:val="52"/>
                        </w:rPr>
                        <w:t>5</w:t>
                      </w:r>
                    </w:p>
                  </w:txbxContent>
                </v:textbox>
              </v:shape>
            </w:pict>
          </mc:Fallback>
        </mc:AlternateContent>
      </w:r>
    </w:p>
    <w:p w14:paraId="5E0CAE0A" w14:textId="54BBD0C1" w:rsidR="00411607" w:rsidRPr="006B16F6" w:rsidRDefault="00411607" w:rsidP="00BF55D6">
      <w:pPr>
        <w:spacing w:line="240" w:lineRule="auto"/>
        <w:rPr>
          <w:color w:val="212194"/>
        </w:rPr>
      </w:pPr>
    </w:p>
    <w:p w14:paraId="3D9CA5E2" w14:textId="0ABEF90D" w:rsidR="00A950B0" w:rsidRPr="006B16F6" w:rsidRDefault="00A950B0" w:rsidP="00BF55D6">
      <w:pPr>
        <w:spacing w:line="240" w:lineRule="auto"/>
      </w:pPr>
    </w:p>
    <w:p w14:paraId="07B25ECD" w14:textId="66C710E8" w:rsidR="00A950B0" w:rsidRPr="006B16F6" w:rsidRDefault="00A950B0" w:rsidP="00BF55D6">
      <w:pPr>
        <w:spacing w:line="240" w:lineRule="auto"/>
      </w:pPr>
    </w:p>
    <w:p w14:paraId="3A87D9C7" w14:textId="58194651" w:rsidR="00A950B0" w:rsidRPr="006B16F6" w:rsidRDefault="00A950B0" w:rsidP="00BF55D6">
      <w:pPr>
        <w:spacing w:line="240" w:lineRule="auto"/>
      </w:pPr>
    </w:p>
    <w:p w14:paraId="53F97DF2" w14:textId="76772400" w:rsidR="00A950B0" w:rsidRPr="006B16F6" w:rsidRDefault="00A950B0" w:rsidP="00BF55D6">
      <w:pPr>
        <w:spacing w:line="240" w:lineRule="auto"/>
        <w:sectPr w:rsidR="00A950B0" w:rsidRPr="006B16F6" w:rsidSect="00BE3869">
          <w:headerReference w:type="default" r:id="rId10"/>
          <w:footerReference w:type="default" r:id="rId11"/>
          <w:footerReference w:type="first" r:id="rId12"/>
          <w:pgSz w:w="11906" w:h="16838" w:code="9"/>
          <w:pgMar w:top="1619" w:right="1440" w:bottom="1440" w:left="1440" w:header="720" w:footer="795" w:gutter="0"/>
          <w:pgNumType w:fmt="lowerRoman" w:start="1"/>
          <w:cols w:space="708"/>
          <w:docGrid w:linePitch="360"/>
        </w:sectPr>
      </w:pPr>
    </w:p>
    <w:p w14:paraId="67B653ED" w14:textId="50A82C14" w:rsidR="003D66EE" w:rsidRPr="006B16F6" w:rsidRDefault="003D66EE" w:rsidP="00A82931">
      <w:pPr>
        <w:pStyle w:val="Heading1"/>
      </w:pPr>
      <w:bookmarkStart w:id="1" w:name="_Toc216861605"/>
      <w:r w:rsidRPr="006B16F6">
        <w:lastRenderedPageBreak/>
        <w:t>Contents</w:t>
      </w:r>
      <w:bookmarkEnd w:id="1"/>
      <w:r w:rsidR="0004329F" w:rsidRPr="006B16F6">
        <w:t xml:space="preserve"> </w:t>
      </w:r>
    </w:p>
    <w:p w14:paraId="0211A9A9" w14:textId="01C0040B" w:rsidR="0083377B" w:rsidRDefault="00C301A6">
      <w:pPr>
        <w:pStyle w:val="TOC1"/>
        <w:rPr>
          <w:rFonts w:asciiTheme="minorHAnsi" w:eastAsiaTheme="minorEastAsia" w:hAnsiTheme="minorHAnsi" w:cstheme="minorBidi"/>
          <w:b w:val="0"/>
          <w:noProof/>
          <w:kern w:val="2"/>
          <w:szCs w:val="24"/>
          <w:lang w:eastAsia="en-GB"/>
          <w14:ligatures w14:val="standardContextual"/>
        </w:rPr>
      </w:pPr>
      <w:r w:rsidRPr="006B16F6">
        <w:rPr>
          <w:rFonts w:ascii="Gill Sans MT" w:hAnsi="Gill Sans MT"/>
          <w:b w:val="0"/>
          <w:color w:val="212192"/>
          <w:sz w:val="40"/>
          <w:szCs w:val="40"/>
        </w:rPr>
        <w:fldChar w:fldCharType="begin"/>
      </w:r>
      <w:r w:rsidRPr="006B16F6">
        <w:rPr>
          <w:color w:val="212192"/>
          <w:sz w:val="40"/>
          <w:szCs w:val="40"/>
        </w:rPr>
        <w:instrText xml:space="preserve"> TOC \h \z \t "Heading 1,1,Heading 2,2,Heading 3,3" </w:instrText>
      </w:r>
      <w:r w:rsidRPr="006B16F6">
        <w:rPr>
          <w:rFonts w:ascii="Gill Sans MT" w:hAnsi="Gill Sans MT"/>
          <w:b w:val="0"/>
          <w:color w:val="212192"/>
          <w:sz w:val="40"/>
          <w:szCs w:val="40"/>
        </w:rPr>
        <w:fldChar w:fldCharType="separate"/>
      </w:r>
      <w:hyperlink w:anchor="_Toc216861606" w:history="1">
        <w:r w:rsidR="0083377B" w:rsidRPr="004D4692">
          <w:rPr>
            <w:rStyle w:val="Hyperlink"/>
            <w:noProof/>
          </w:rPr>
          <w:t>Introduction</w:t>
        </w:r>
        <w:r w:rsidR="0083377B">
          <w:rPr>
            <w:noProof/>
            <w:webHidden/>
          </w:rPr>
          <w:tab/>
        </w:r>
        <w:r w:rsidR="0083377B">
          <w:rPr>
            <w:noProof/>
            <w:webHidden/>
          </w:rPr>
          <w:fldChar w:fldCharType="begin"/>
        </w:r>
        <w:r w:rsidR="0083377B">
          <w:rPr>
            <w:noProof/>
            <w:webHidden/>
          </w:rPr>
          <w:instrText xml:space="preserve"> PAGEREF _Toc216861606 \h </w:instrText>
        </w:r>
        <w:r w:rsidR="0083377B">
          <w:rPr>
            <w:noProof/>
            <w:webHidden/>
          </w:rPr>
        </w:r>
        <w:r w:rsidR="0083377B">
          <w:rPr>
            <w:noProof/>
            <w:webHidden/>
          </w:rPr>
          <w:fldChar w:fldCharType="separate"/>
        </w:r>
        <w:r w:rsidR="00B85C94">
          <w:rPr>
            <w:noProof/>
            <w:webHidden/>
          </w:rPr>
          <w:t>1</w:t>
        </w:r>
        <w:r w:rsidR="0083377B">
          <w:rPr>
            <w:noProof/>
            <w:webHidden/>
          </w:rPr>
          <w:fldChar w:fldCharType="end"/>
        </w:r>
      </w:hyperlink>
    </w:p>
    <w:p w14:paraId="7AA65FA7" w14:textId="6DF8D2FC"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07" w:history="1">
        <w:r w:rsidRPr="004D4692">
          <w:rPr>
            <w:rStyle w:val="Hyperlink"/>
            <w:noProof/>
          </w:rPr>
          <w:t>Background</w:t>
        </w:r>
        <w:r>
          <w:rPr>
            <w:noProof/>
            <w:webHidden/>
          </w:rPr>
          <w:tab/>
        </w:r>
        <w:r>
          <w:rPr>
            <w:noProof/>
            <w:webHidden/>
          </w:rPr>
          <w:fldChar w:fldCharType="begin"/>
        </w:r>
        <w:r>
          <w:rPr>
            <w:noProof/>
            <w:webHidden/>
          </w:rPr>
          <w:instrText xml:space="preserve"> PAGEREF _Toc216861607 \h </w:instrText>
        </w:r>
        <w:r>
          <w:rPr>
            <w:noProof/>
            <w:webHidden/>
          </w:rPr>
        </w:r>
        <w:r>
          <w:rPr>
            <w:noProof/>
            <w:webHidden/>
          </w:rPr>
          <w:fldChar w:fldCharType="separate"/>
        </w:r>
        <w:r w:rsidR="00B85C94">
          <w:rPr>
            <w:noProof/>
            <w:webHidden/>
          </w:rPr>
          <w:t>1</w:t>
        </w:r>
        <w:r>
          <w:rPr>
            <w:noProof/>
            <w:webHidden/>
          </w:rPr>
          <w:fldChar w:fldCharType="end"/>
        </w:r>
      </w:hyperlink>
    </w:p>
    <w:p w14:paraId="5BB090C4" w14:textId="3BDCD3FD"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08" w:history="1">
        <w:r w:rsidRPr="004D4692">
          <w:rPr>
            <w:rStyle w:val="Hyperlink"/>
            <w:noProof/>
          </w:rPr>
          <w:t>Definition of environmental noise</w:t>
        </w:r>
        <w:r>
          <w:rPr>
            <w:noProof/>
            <w:webHidden/>
          </w:rPr>
          <w:tab/>
        </w:r>
        <w:r>
          <w:rPr>
            <w:noProof/>
            <w:webHidden/>
          </w:rPr>
          <w:fldChar w:fldCharType="begin"/>
        </w:r>
        <w:r>
          <w:rPr>
            <w:noProof/>
            <w:webHidden/>
          </w:rPr>
          <w:instrText xml:space="preserve"> PAGEREF _Toc216861608 \h </w:instrText>
        </w:r>
        <w:r>
          <w:rPr>
            <w:noProof/>
            <w:webHidden/>
          </w:rPr>
        </w:r>
        <w:r>
          <w:rPr>
            <w:noProof/>
            <w:webHidden/>
          </w:rPr>
          <w:fldChar w:fldCharType="separate"/>
        </w:r>
        <w:r w:rsidR="00B85C94">
          <w:rPr>
            <w:noProof/>
            <w:webHidden/>
          </w:rPr>
          <w:t>1</w:t>
        </w:r>
        <w:r>
          <w:rPr>
            <w:noProof/>
            <w:webHidden/>
          </w:rPr>
          <w:fldChar w:fldCharType="end"/>
        </w:r>
      </w:hyperlink>
    </w:p>
    <w:p w14:paraId="1FAE8CCA" w14:textId="78033875"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09" w:history="1">
        <w:r w:rsidRPr="004D4692">
          <w:rPr>
            <w:rStyle w:val="Hyperlink"/>
            <w:noProof/>
          </w:rPr>
          <w:t>Measuring noise</w:t>
        </w:r>
        <w:r>
          <w:rPr>
            <w:noProof/>
            <w:webHidden/>
          </w:rPr>
          <w:tab/>
        </w:r>
        <w:r>
          <w:rPr>
            <w:noProof/>
            <w:webHidden/>
          </w:rPr>
          <w:fldChar w:fldCharType="begin"/>
        </w:r>
        <w:r>
          <w:rPr>
            <w:noProof/>
            <w:webHidden/>
          </w:rPr>
          <w:instrText xml:space="preserve"> PAGEREF _Toc216861609 \h </w:instrText>
        </w:r>
        <w:r>
          <w:rPr>
            <w:noProof/>
            <w:webHidden/>
          </w:rPr>
        </w:r>
        <w:r>
          <w:rPr>
            <w:noProof/>
            <w:webHidden/>
          </w:rPr>
          <w:fldChar w:fldCharType="separate"/>
        </w:r>
        <w:r w:rsidR="00B85C94">
          <w:rPr>
            <w:noProof/>
            <w:webHidden/>
          </w:rPr>
          <w:t>1</w:t>
        </w:r>
        <w:r>
          <w:rPr>
            <w:noProof/>
            <w:webHidden/>
          </w:rPr>
          <w:fldChar w:fldCharType="end"/>
        </w:r>
      </w:hyperlink>
    </w:p>
    <w:p w14:paraId="065BF635" w14:textId="5EFB20C2" w:rsidR="0083377B" w:rsidRDefault="0083377B">
      <w:pPr>
        <w:pStyle w:val="TOC1"/>
        <w:rPr>
          <w:rFonts w:asciiTheme="minorHAnsi" w:eastAsiaTheme="minorEastAsia" w:hAnsiTheme="minorHAnsi" w:cstheme="minorBidi"/>
          <w:b w:val="0"/>
          <w:noProof/>
          <w:kern w:val="2"/>
          <w:szCs w:val="24"/>
          <w:lang w:eastAsia="en-GB"/>
          <w14:ligatures w14:val="standardContextual"/>
        </w:rPr>
      </w:pPr>
      <w:hyperlink w:anchor="_Toc216861610" w:history="1">
        <w:r w:rsidRPr="004D4692">
          <w:rPr>
            <w:rStyle w:val="Hyperlink"/>
            <w:noProof/>
          </w:rPr>
          <w:t>Reason for consultation</w:t>
        </w:r>
        <w:r>
          <w:rPr>
            <w:noProof/>
            <w:webHidden/>
          </w:rPr>
          <w:tab/>
        </w:r>
        <w:r>
          <w:rPr>
            <w:noProof/>
            <w:webHidden/>
          </w:rPr>
          <w:fldChar w:fldCharType="begin"/>
        </w:r>
        <w:r>
          <w:rPr>
            <w:noProof/>
            <w:webHidden/>
          </w:rPr>
          <w:instrText xml:space="preserve"> PAGEREF _Toc216861610 \h </w:instrText>
        </w:r>
        <w:r>
          <w:rPr>
            <w:noProof/>
            <w:webHidden/>
          </w:rPr>
        </w:r>
        <w:r>
          <w:rPr>
            <w:noProof/>
            <w:webHidden/>
          </w:rPr>
          <w:fldChar w:fldCharType="separate"/>
        </w:r>
        <w:r w:rsidR="00B85C94">
          <w:rPr>
            <w:noProof/>
            <w:webHidden/>
          </w:rPr>
          <w:t>3</w:t>
        </w:r>
        <w:r>
          <w:rPr>
            <w:noProof/>
            <w:webHidden/>
          </w:rPr>
          <w:fldChar w:fldCharType="end"/>
        </w:r>
      </w:hyperlink>
    </w:p>
    <w:p w14:paraId="1100F40C" w14:textId="1104791A"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11" w:history="1">
        <w:r w:rsidRPr="004D4692">
          <w:rPr>
            <w:rStyle w:val="Hyperlink"/>
            <w:noProof/>
          </w:rPr>
          <w:t>Purpose</w:t>
        </w:r>
        <w:r>
          <w:rPr>
            <w:noProof/>
            <w:webHidden/>
          </w:rPr>
          <w:tab/>
        </w:r>
        <w:r>
          <w:rPr>
            <w:noProof/>
            <w:webHidden/>
          </w:rPr>
          <w:fldChar w:fldCharType="begin"/>
        </w:r>
        <w:r>
          <w:rPr>
            <w:noProof/>
            <w:webHidden/>
          </w:rPr>
          <w:instrText xml:space="preserve"> PAGEREF _Toc216861611 \h </w:instrText>
        </w:r>
        <w:r>
          <w:rPr>
            <w:noProof/>
            <w:webHidden/>
          </w:rPr>
        </w:r>
        <w:r>
          <w:rPr>
            <w:noProof/>
            <w:webHidden/>
          </w:rPr>
          <w:fldChar w:fldCharType="separate"/>
        </w:r>
        <w:r w:rsidR="00B85C94">
          <w:rPr>
            <w:noProof/>
            <w:webHidden/>
          </w:rPr>
          <w:t>3</w:t>
        </w:r>
        <w:r>
          <w:rPr>
            <w:noProof/>
            <w:webHidden/>
          </w:rPr>
          <w:fldChar w:fldCharType="end"/>
        </w:r>
      </w:hyperlink>
    </w:p>
    <w:p w14:paraId="6C9F2AF3" w14:textId="5A59E8FB"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12" w:history="1">
        <w:r w:rsidRPr="004D4692">
          <w:rPr>
            <w:rStyle w:val="Hyperlink"/>
            <w:noProof/>
          </w:rPr>
          <w:t>TNAP Steering Group</w:t>
        </w:r>
        <w:r>
          <w:rPr>
            <w:noProof/>
            <w:webHidden/>
          </w:rPr>
          <w:tab/>
        </w:r>
        <w:r>
          <w:rPr>
            <w:noProof/>
            <w:webHidden/>
          </w:rPr>
          <w:fldChar w:fldCharType="begin"/>
        </w:r>
        <w:r>
          <w:rPr>
            <w:noProof/>
            <w:webHidden/>
          </w:rPr>
          <w:instrText xml:space="preserve"> PAGEREF _Toc216861612 \h </w:instrText>
        </w:r>
        <w:r>
          <w:rPr>
            <w:noProof/>
            <w:webHidden/>
          </w:rPr>
        </w:r>
        <w:r>
          <w:rPr>
            <w:noProof/>
            <w:webHidden/>
          </w:rPr>
          <w:fldChar w:fldCharType="separate"/>
        </w:r>
        <w:r w:rsidR="00B85C94">
          <w:rPr>
            <w:noProof/>
            <w:webHidden/>
          </w:rPr>
          <w:t>3</w:t>
        </w:r>
        <w:r>
          <w:rPr>
            <w:noProof/>
            <w:webHidden/>
          </w:rPr>
          <w:fldChar w:fldCharType="end"/>
        </w:r>
      </w:hyperlink>
    </w:p>
    <w:p w14:paraId="313FAE21" w14:textId="6245625A" w:rsidR="0083377B" w:rsidRDefault="0083377B">
      <w:pPr>
        <w:pStyle w:val="TOC1"/>
        <w:rPr>
          <w:rFonts w:asciiTheme="minorHAnsi" w:eastAsiaTheme="minorEastAsia" w:hAnsiTheme="minorHAnsi" w:cstheme="minorBidi"/>
          <w:b w:val="0"/>
          <w:noProof/>
          <w:kern w:val="2"/>
          <w:szCs w:val="24"/>
          <w:lang w:eastAsia="en-GB"/>
          <w14:ligatures w14:val="standardContextual"/>
        </w:rPr>
      </w:pPr>
      <w:hyperlink w:anchor="_Toc216861613" w:history="1">
        <w:r w:rsidRPr="004D4692">
          <w:rPr>
            <w:rStyle w:val="Hyperlink"/>
            <w:noProof/>
          </w:rPr>
          <w:t>What does the consultation cover</w:t>
        </w:r>
        <w:r>
          <w:rPr>
            <w:noProof/>
            <w:webHidden/>
          </w:rPr>
          <w:tab/>
        </w:r>
        <w:r>
          <w:rPr>
            <w:noProof/>
            <w:webHidden/>
          </w:rPr>
          <w:fldChar w:fldCharType="begin"/>
        </w:r>
        <w:r>
          <w:rPr>
            <w:noProof/>
            <w:webHidden/>
          </w:rPr>
          <w:instrText xml:space="preserve"> PAGEREF _Toc216861613 \h </w:instrText>
        </w:r>
        <w:r>
          <w:rPr>
            <w:noProof/>
            <w:webHidden/>
          </w:rPr>
        </w:r>
        <w:r>
          <w:rPr>
            <w:noProof/>
            <w:webHidden/>
          </w:rPr>
          <w:fldChar w:fldCharType="separate"/>
        </w:r>
        <w:r w:rsidR="00B85C94">
          <w:rPr>
            <w:noProof/>
            <w:webHidden/>
          </w:rPr>
          <w:t>4</w:t>
        </w:r>
        <w:r>
          <w:rPr>
            <w:noProof/>
            <w:webHidden/>
          </w:rPr>
          <w:fldChar w:fldCharType="end"/>
        </w:r>
      </w:hyperlink>
    </w:p>
    <w:p w14:paraId="7307F995" w14:textId="5D8C7AF5"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14" w:history="1">
        <w:r w:rsidRPr="004D4692">
          <w:rPr>
            <w:rStyle w:val="Hyperlink"/>
            <w:noProof/>
          </w:rPr>
          <w:t>Background</w:t>
        </w:r>
        <w:r>
          <w:rPr>
            <w:noProof/>
            <w:webHidden/>
          </w:rPr>
          <w:tab/>
        </w:r>
        <w:r>
          <w:rPr>
            <w:noProof/>
            <w:webHidden/>
          </w:rPr>
          <w:fldChar w:fldCharType="begin"/>
        </w:r>
        <w:r>
          <w:rPr>
            <w:noProof/>
            <w:webHidden/>
          </w:rPr>
          <w:instrText xml:space="preserve"> PAGEREF _Toc216861614 \h </w:instrText>
        </w:r>
        <w:r>
          <w:rPr>
            <w:noProof/>
            <w:webHidden/>
          </w:rPr>
        </w:r>
        <w:r>
          <w:rPr>
            <w:noProof/>
            <w:webHidden/>
          </w:rPr>
          <w:fldChar w:fldCharType="separate"/>
        </w:r>
        <w:r w:rsidR="00B85C94">
          <w:rPr>
            <w:noProof/>
            <w:webHidden/>
          </w:rPr>
          <w:t>4</w:t>
        </w:r>
        <w:r>
          <w:rPr>
            <w:noProof/>
            <w:webHidden/>
          </w:rPr>
          <w:fldChar w:fldCharType="end"/>
        </w:r>
      </w:hyperlink>
    </w:p>
    <w:p w14:paraId="13FEC1EB" w14:textId="06AD0CFD"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15" w:history="1">
        <w:r w:rsidRPr="004D4692">
          <w:rPr>
            <w:rStyle w:val="Hyperlink"/>
            <w:noProof/>
          </w:rPr>
          <w:t>What happens next</w:t>
        </w:r>
        <w:r>
          <w:rPr>
            <w:noProof/>
            <w:webHidden/>
          </w:rPr>
          <w:tab/>
        </w:r>
        <w:r>
          <w:rPr>
            <w:noProof/>
            <w:webHidden/>
          </w:rPr>
          <w:fldChar w:fldCharType="begin"/>
        </w:r>
        <w:r>
          <w:rPr>
            <w:noProof/>
            <w:webHidden/>
          </w:rPr>
          <w:instrText xml:space="preserve"> PAGEREF _Toc216861615 \h </w:instrText>
        </w:r>
        <w:r>
          <w:rPr>
            <w:noProof/>
            <w:webHidden/>
          </w:rPr>
        </w:r>
        <w:r>
          <w:rPr>
            <w:noProof/>
            <w:webHidden/>
          </w:rPr>
          <w:fldChar w:fldCharType="separate"/>
        </w:r>
        <w:r w:rsidR="00B85C94">
          <w:rPr>
            <w:noProof/>
            <w:webHidden/>
          </w:rPr>
          <w:t>4</w:t>
        </w:r>
        <w:r>
          <w:rPr>
            <w:noProof/>
            <w:webHidden/>
          </w:rPr>
          <w:fldChar w:fldCharType="end"/>
        </w:r>
      </w:hyperlink>
    </w:p>
    <w:p w14:paraId="2F62005B" w14:textId="758C855B" w:rsidR="0083377B" w:rsidRDefault="0083377B">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16" w:history="1">
        <w:r w:rsidRPr="004D4692">
          <w:rPr>
            <w:rStyle w:val="Hyperlink"/>
            <w:bCs/>
            <w:noProof/>
          </w:rPr>
          <w:t xml:space="preserve">Question 4: </w:t>
        </w:r>
        <w:r w:rsidRPr="004D4692">
          <w:rPr>
            <w:rStyle w:val="Hyperlink"/>
            <w:noProof/>
          </w:rPr>
          <w:t>Do you have any views on the long term opportunities to better address Scotland’s needs for managing transport noise?</w:t>
        </w:r>
        <w:r>
          <w:rPr>
            <w:noProof/>
            <w:webHidden/>
          </w:rPr>
          <w:tab/>
        </w:r>
        <w:r>
          <w:rPr>
            <w:noProof/>
            <w:webHidden/>
          </w:rPr>
          <w:fldChar w:fldCharType="begin"/>
        </w:r>
        <w:r>
          <w:rPr>
            <w:noProof/>
            <w:webHidden/>
          </w:rPr>
          <w:instrText xml:space="preserve"> PAGEREF _Toc216861616 \h </w:instrText>
        </w:r>
        <w:r>
          <w:rPr>
            <w:noProof/>
            <w:webHidden/>
          </w:rPr>
        </w:r>
        <w:r>
          <w:rPr>
            <w:noProof/>
            <w:webHidden/>
          </w:rPr>
          <w:fldChar w:fldCharType="separate"/>
        </w:r>
        <w:r w:rsidR="00B85C94">
          <w:rPr>
            <w:noProof/>
            <w:webHidden/>
          </w:rPr>
          <w:t>7</w:t>
        </w:r>
        <w:r>
          <w:rPr>
            <w:noProof/>
            <w:webHidden/>
          </w:rPr>
          <w:fldChar w:fldCharType="end"/>
        </w:r>
      </w:hyperlink>
    </w:p>
    <w:p w14:paraId="5DB46E6F" w14:textId="2A7BD71C" w:rsidR="0083377B" w:rsidRDefault="0083377B">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17" w:history="1">
        <w:r w:rsidRPr="004D4692">
          <w:rPr>
            <w:rStyle w:val="Hyperlink"/>
            <w:noProof/>
            <w:lang w:eastAsia="en-GB"/>
          </w:rPr>
          <w:t>Question 5: Are there any other comments you wish to provide in relation to transport noise or the Transport Noise Action Plan?</w:t>
        </w:r>
        <w:r>
          <w:rPr>
            <w:noProof/>
            <w:webHidden/>
          </w:rPr>
          <w:tab/>
        </w:r>
        <w:r>
          <w:rPr>
            <w:noProof/>
            <w:webHidden/>
          </w:rPr>
          <w:fldChar w:fldCharType="begin"/>
        </w:r>
        <w:r>
          <w:rPr>
            <w:noProof/>
            <w:webHidden/>
          </w:rPr>
          <w:instrText xml:space="preserve"> PAGEREF _Toc216861617 \h </w:instrText>
        </w:r>
        <w:r>
          <w:rPr>
            <w:noProof/>
            <w:webHidden/>
          </w:rPr>
        </w:r>
        <w:r>
          <w:rPr>
            <w:noProof/>
            <w:webHidden/>
          </w:rPr>
          <w:fldChar w:fldCharType="separate"/>
        </w:r>
        <w:r w:rsidR="00B85C94">
          <w:rPr>
            <w:noProof/>
            <w:webHidden/>
          </w:rPr>
          <w:t>7</w:t>
        </w:r>
        <w:r>
          <w:rPr>
            <w:noProof/>
            <w:webHidden/>
          </w:rPr>
          <w:fldChar w:fldCharType="end"/>
        </w:r>
      </w:hyperlink>
    </w:p>
    <w:p w14:paraId="6DFD8E2F" w14:textId="25E9FEB5" w:rsidR="0083377B" w:rsidRDefault="0083377B">
      <w:pPr>
        <w:pStyle w:val="TOC1"/>
        <w:rPr>
          <w:rFonts w:asciiTheme="minorHAnsi" w:eastAsiaTheme="minorEastAsia" w:hAnsiTheme="minorHAnsi" w:cstheme="minorBidi"/>
          <w:b w:val="0"/>
          <w:noProof/>
          <w:kern w:val="2"/>
          <w:szCs w:val="24"/>
          <w:lang w:eastAsia="en-GB"/>
          <w14:ligatures w14:val="standardContextual"/>
        </w:rPr>
      </w:pPr>
      <w:hyperlink w:anchor="_Toc216861618" w:history="1">
        <w:r w:rsidRPr="004D4692">
          <w:rPr>
            <w:rStyle w:val="Hyperlink"/>
            <w:noProof/>
          </w:rPr>
          <w:t>Annex A</w:t>
        </w:r>
        <w:r>
          <w:rPr>
            <w:noProof/>
            <w:webHidden/>
          </w:rPr>
          <w:tab/>
        </w:r>
        <w:r>
          <w:rPr>
            <w:noProof/>
            <w:webHidden/>
          </w:rPr>
          <w:fldChar w:fldCharType="begin"/>
        </w:r>
        <w:r>
          <w:rPr>
            <w:noProof/>
            <w:webHidden/>
          </w:rPr>
          <w:instrText xml:space="preserve"> PAGEREF _Toc216861618 \h </w:instrText>
        </w:r>
        <w:r>
          <w:rPr>
            <w:noProof/>
            <w:webHidden/>
          </w:rPr>
        </w:r>
        <w:r>
          <w:rPr>
            <w:noProof/>
            <w:webHidden/>
          </w:rPr>
          <w:fldChar w:fldCharType="separate"/>
        </w:r>
        <w:r w:rsidR="00B85C94">
          <w:rPr>
            <w:noProof/>
            <w:webHidden/>
          </w:rPr>
          <w:t>8</w:t>
        </w:r>
        <w:r>
          <w:rPr>
            <w:noProof/>
            <w:webHidden/>
          </w:rPr>
          <w:fldChar w:fldCharType="end"/>
        </w:r>
      </w:hyperlink>
    </w:p>
    <w:p w14:paraId="33449690" w14:textId="6EC67CEC"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19" w:history="1">
        <w:r w:rsidRPr="004D4692">
          <w:rPr>
            <w:rStyle w:val="Hyperlink"/>
            <w:noProof/>
          </w:rPr>
          <w:t>Responding to this consultation</w:t>
        </w:r>
        <w:r>
          <w:rPr>
            <w:noProof/>
            <w:webHidden/>
          </w:rPr>
          <w:tab/>
        </w:r>
        <w:r>
          <w:rPr>
            <w:noProof/>
            <w:webHidden/>
          </w:rPr>
          <w:fldChar w:fldCharType="begin"/>
        </w:r>
        <w:r>
          <w:rPr>
            <w:noProof/>
            <w:webHidden/>
          </w:rPr>
          <w:instrText xml:space="preserve"> PAGEREF _Toc216861619 \h </w:instrText>
        </w:r>
        <w:r>
          <w:rPr>
            <w:noProof/>
            <w:webHidden/>
          </w:rPr>
        </w:r>
        <w:r>
          <w:rPr>
            <w:noProof/>
            <w:webHidden/>
          </w:rPr>
          <w:fldChar w:fldCharType="separate"/>
        </w:r>
        <w:r w:rsidR="00B85C94">
          <w:rPr>
            <w:noProof/>
            <w:webHidden/>
          </w:rPr>
          <w:t>8</w:t>
        </w:r>
        <w:r>
          <w:rPr>
            <w:noProof/>
            <w:webHidden/>
          </w:rPr>
          <w:fldChar w:fldCharType="end"/>
        </w:r>
      </w:hyperlink>
    </w:p>
    <w:p w14:paraId="6950E4F5" w14:textId="3013B806"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20" w:history="1">
        <w:r w:rsidRPr="004D4692">
          <w:rPr>
            <w:rStyle w:val="Hyperlink"/>
            <w:noProof/>
          </w:rPr>
          <w:t>Background</w:t>
        </w:r>
        <w:r>
          <w:rPr>
            <w:noProof/>
            <w:webHidden/>
          </w:rPr>
          <w:tab/>
        </w:r>
        <w:r>
          <w:rPr>
            <w:noProof/>
            <w:webHidden/>
          </w:rPr>
          <w:fldChar w:fldCharType="begin"/>
        </w:r>
        <w:r>
          <w:rPr>
            <w:noProof/>
            <w:webHidden/>
          </w:rPr>
          <w:instrText xml:space="preserve"> PAGEREF _Toc216861620 \h </w:instrText>
        </w:r>
        <w:r>
          <w:rPr>
            <w:noProof/>
            <w:webHidden/>
          </w:rPr>
        </w:r>
        <w:r>
          <w:rPr>
            <w:noProof/>
            <w:webHidden/>
          </w:rPr>
          <w:fldChar w:fldCharType="separate"/>
        </w:r>
        <w:r w:rsidR="00B85C94">
          <w:rPr>
            <w:noProof/>
            <w:webHidden/>
          </w:rPr>
          <w:t>8</w:t>
        </w:r>
        <w:r>
          <w:rPr>
            <w:noProof/>
            <w:webHidden/>
          </w:rPr>
          <w:fldChar w:fldCharType="end"/>
        </w:r>
      </w:hyperlink>
    </w:p>
    <w:p w14:paraId="5F6C7241" w14:textId="0D47C75E"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21" w:history="1">
        <w:r w:rsidRPr="004D4692">
          <w:rPr>
            <w:rStyle w:val="Hyperlink"/>
            <w:noProof/>
          </w:rPr>
          <w:t>Response Details</w:t>
        </w:r>
        <w:r>
          <w:rPr>
            <w:noProof/>
            <w:webHidden/>
          </w:rPr>
          <w:tab/>
        </w:r>
        <w:r>
          <w:rPr>
            <w:noProof/>
            <w:webHidden/>
          </w:rPr>
          <w:fldChar w:fldCharType="begin"/>
        </w:r>
        <w:r>
          <w:rPr>
            <w:noProof/>
            <w:webHidden/>
          </w:rPr>
          <w:instrText xml:space="preserve"> PAGEREF _Toc216861621 \h </w:instrText>
        </w:r>
        <w:r>
          <w:rPr>
            <w:noProof/>
            <w:webHidden/>
          </w:rPr>
        </w:r>
        <w:r>
          <w:rPr>
            <w:noProof/>
            <w:webHidden/>
          </w:rPr>
          <w:fldChar w:fldCharType="separate"/>
        </w:r>
        <w:r w:rsidR="00B85C94">
          <w:rPr>
            <w:noProof/>
            <w:webHidden/>
          </w:rPr>
          <w:t>8</w:t>
        </w:r>
        <w:r>
          <w:rPr>
            <w:noProof/>
            <w:webHidden/>
          </w:rPr>
          <w:fldChar w:fldCharType="end"/>
        </w:r>
      </w:hyperlink>
    </w:p>
    <w:p w14:paraId="5E680CFD" w14:textId="50DC9CBB"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22" w:history="1">
        <w:r w:rsidRPr="004D4692">
          <w:rPr>
            <w:rStyle w:val="Hyperlink"/>
            <w:noProof/>
          </w:rPr>
          <w:t>Handling your response</w:t>
        </w:r>
        <w:r>
          <w:rPr>
            <w:noProof/>
            <w:webHidden/>
          </w:rPr>
          <w:tab/>
        </w:r>
        <w:r>
          <w:rPr>
            <w:noProof/>
            <w:webHidden/>
          </w:rPr>
          <w:fldChar w:fldCharType="begin"/>
        </w:r>
        <w:r>
          <w:rPr>
            <w:noProof/>
            <w:webHidden/>
          </w:rPr>
          <w:instrText xml:space="preserve"> PAGEREF _Toc216861622 \h </w:instrText>
        </w:r>
        <w:r>
          <w:rPr>
            <w:noProof/>
            <w:webHidden/>
          </w:rPr>
        </w:r>
        <w:r>
          <w:rPr>
            <w:noProof/>
            <w:webHidden/>
          </w:rPr>
          <w:fldChar w:fldCharType="separate"/>
        </w:r>
        <w:r w:rsidR="00B85C94">
          <w:rPr>
            <w:noProof/>
            <w:webHidden/>
          </w:rPr>
          <w:t>9</w:t>
        </w:r>
        <w:r>
          <w:rPr>
            <w:noProof/>
            <w:webHidden/>
          </w:rPr>
          <w:fldChar w:fldCharType="end"/>
        </w:r>
      </w:hyperlink>
    </w:p>
    <w:p w14:paraId="58C73CE5" w14:textId="48F34E73"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23" w:history="1">
        <w:r w:rsidRPr="004D4692">
          <w:rPr>
            <w:rStyle w:val="Hyperlink"/>
            <w:noProof/>
          </w:rPr>
          <w:t>Next steps in the process</w:t>
        </w:r>
        <w:r>
          <w:rPr>
            <w:noProof/>
            <w:webHidden/>
          </w:rPr>
          <w:tab/>
        </w:r>
        <w:r>
          <w:rPr>
            <w:noProof/>
            <w:webHidden/>
          </w:rPr>
          <w:fldChar w:fldCharType="begin"/>
        </w:r>
        <w:r>
          <w:rPr>
            <w:noProof/>
            <w:webHidden/>
          </w:rPr>
          <w:instrText xml:space="preserve"> PAGEREF _Toc216861623 \h </w:instrText>
        </w:r>
        <w:r>
          <w:rPr>
            <w:noProof/>
            <w:webHidden/>
          </w:rPr>
        </w:r>
        <w:r>
          <w:rPr>
            <w:noProof/>
            <w:webHidden/>
          </w:rPr>
          <w:fldChar w:fldCharType="separate"/>
        </w:r>
        <w:r w:rsidR="00B85C94">
          <w:rPr>
            <w:noProof/>
            <w:webHidden/>
          </w:rPr>
          <w:t>9</w:t>
        </w:r>
        <w:r>
          <w:rPr>
            <w:noProof/>
            <w:webHidden/>
          </w:rPr>
          <w:fldChar w:fldCharType="end"/>
        </w:r>
      </w:hyperlink>
    </w:p>
    <w:p w14:paraId="6E78081D" w14:textId="04BA6A7D"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24" w:history="1">
        <w:r w:rsidRPr="004D4692">
          <w:rPr>
            <w:rStyle w:val="Hyperlink"/>
            <w:noProof/>
          </w:rPr>
          <w:t>Comments and complaints</w:t>
        </w:r>
        <w:r>
          <w:rPr>
            <w:noProof/>
            <w:webHidden/>
          </w:rPr>
          <w:tab/>
        </w:r>
        <w:r>
          <w:rPr>
            <w:noProof/>
            <w:webHidden/>
          </w:rPr>
          <w:fldChar w:fldCharType="begin"/>
        </w:r>
        <w:r>
          <w:rPr>
            <w:noProof/>
            <w:webHidden/>
          </w:rPr>
          <w:instrText xml:space="preserve"> PAGEREF _Toc216861624 \h </w:instrText>
        </w:r>
        <w:r>
          <w:rPr>
            <w:noProof/>
            <w:webHidden/>
          </w:rPr>
        </w:r>
        <w:r>
          <w:rPr>
            <w:noProof/>
            <w:webHidden/>
          </w:rPr>
          <w:fldChar w:fldCharType="separate"/>
        </w:r>
        <w:r w:rsidR="00B85C94">
          <w:rPr>
            <w:noProof/>
            <w:webHidden/>
          </w:rPr>
          <w:t>9</w:t>
        </w:r>
        <w:r>
          <w:rPr>
            <w:noProof/>
            <w:webHidden/>
          </w:rPr>
          <w:fldChar w:fldCharType="end"/>
        </w:r>
      </w:hyperlink>
    </w:p>
    <w:p w14:paraId="0DDC2218" w14:textId="0E47B239" w:rsidR="0083377B" w:rsidRDefault="0083377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16861625" w:history="1">
        <w:r w:rsidRPr="004D4692">
          <w:rPr>
            <w:rStyle w:val="Hyperlink"/>
            <w:noProof/>
          </w:rPr>
          <w:t>Scottish Government consultation process</w:t>
        </w:r>
        <w:r>
          <w:rPr>
            <w:noProof/>
            <w:webHidden/>
          </w:rPr>
          <w:tab/>
        </w:r>
        <w:r>
          <w:rPr>
            <w:noProof/>
            <w:webHidden/>
          </w:rPr>
          <w:fldChar w:fldCharType="begin"/>
        </w:r>
        <w:r>
          <w:rPr>
            <w:noProof/>
            <w:webHidden/>
          </w:rPr>
          <w:instrText xml:space="preserve"> PAGEREF _Toc216861625 \h </w:instrText>
        </w:r>
        <w:r>
          <w:rPr>
            <w:noProof/>
            <w:webHidden/>
          </w:rPr>
        </w:r>
        <w:r>
          <w:rPr>
            <w:noProof/>
            <w:webHidden/>
          </w:rPr>
          <w:fldChar w:fldCharType="separate"/>
        </w:r>
        <w:r w:rsidR="00B85C94">
          <w:rPr>
            <w:noProof/>
            <w:webHidden/>
          </w:rPr>
          <w:t>9</w:t>
        </w:r>
        <w:r>
          <w:rPr>
            <w:noProof/>
            <w:webHidden/>
          </w:rPr>
          <w:fldChar w:fldCharType="end"/>
        </w:r>
      </w:hyperlink>
    </w:p>
    <w:p w14:paraId="66225B3E" w14:textId="5114B960" w:rsidR="00BE3869" w:rsidRDefault="00C301A6" w:rsidP="00BF55D6">
      <w:pPr>
        <w:spacing w:line="240" w:lineRule="auto"/>
        <w:rPr>
          <w:color w:val="212192"/>
        </w:rPr>
      </w:pPr>
      <w:r w:rsidRPr="006B16F6">
        <w:rPr>
          <w:color w:val="212192"/>
        </w:rPr>
        <w:fldChar w:fldCharType="end"/>
      </w:r>
      <w:bookmarkStart w:id="2" w:name="_Toc40879325"/>
      <w:bookmarkStart w:id="3" w:name="_Toc40698718"/>
      <w:bookmarkStart w:id="4" w:name="_Toc40879326"/>
      <w:bookmarkStart w:id="5" w:name="_Toc49160130"/>
    </w:p>
    <w:p w14:paraId="0422CB78" w14:textId="77777777" w:rsidR="00AA1121" w:rsidRDefault="00AA1121" w:rsidP="00BF55D6">
      <w:pPr>
        <w:spacing w:line="240" w:lineRule="auto"/>
        <w:rPr>
          <w:color w:val="212192"/>
        </w:rPr>
      </w:pPr>
    </w:p>
    <w:bookmarkEnd w:id="2"/>
    <w:p w14:paraId="7D889330" w14:textId="77777777" w:rsidR="00A85A17" w:rsidRPr="006B16F6" w:rsidRDefault="00A85A17" w:rsidP="00BF55D6">
      <w:pPr>
        <w:spacing w:line="240" w:lineRule="auto"/>
        <w:sectPr w:rsidR="00A85A17" w:rsidRPr="006B16F6" w:rsidSect="002E4674">
          <w:headerReference w:type="default" r:id="rId13"/>
          <w:footerReference w:type="default" r:id="rId14"/>
          <w:pgSz w:w="11906" w:h="16838" w:code="9"/>
          <w:pgMar w:top="1619" w:right="1440" w:bottom="1440" w:left="1440" w:header="720" w:footer="795" w:gutter="0"/>
          <w:pgNumType w:fmt="lowerRoman" w:start="1"/>
          <w:cols w:space="708"/>
          <w:docGrid w:linePitch="360"/>
        </w:sectPr>
      </w:pPr>
    </w:p>
    <w:p w14:paraId="1538EAD2" w14:textId="77777777" w:rsidR="00EE1292" w:rsidRDefault="00EE1292" w:rsidP="00A82931">
      <w:pPr>
        <w:pStyle w:val="Heading1"/>
      </w:pPr>
      <w:bookmarkStart w:id="8" w:name="_Toc531242858"/>
      <w:bookmarkStart w:id="9" w:name="_Toc216861606"/>
      <w:bookmarkStart w:id="10" w:name="_Hlk157414793"/>
      <w:r w:rsidRPr="009A106C">
        <w:lastRenderedPageBreak/>
        <w:t>Introduction</w:t>
      </w:r>
      <w:bookmarkEnd w:id="8"/>
      <w:bookmarkEnd w:id="9"/>
    </w:p>
    <w:p w14:paraId="1219526E" w14:textId="3112DEEA" w:rsidR="003A73CD" w:rsidRDefault="003A73CD" w:rsidP="00A82931">
      <w:pPr>
        <w:pStyle w:val="Heading2"/>
      </w:pPr>
      <w:bookmarkStart w:id="11" w:name="_Toc216861607"/>
      <w:r>
        <w:t>Background</w:t>
      </w:r>
      <w:bookmarkEnd w:id="11"/>
    </w:p>
    <w:p w14:paraId="4F0E91DC" w14:textId="211CDBDA" w:rsidR="00E85257" w:rsidRPr="006B16F6" w:rsidRDefault="00EE1292" w:rsidP="00E85257">
      <w:r>
        <w:t>The Environmental</w:t>
      </w:r>
      <w:r w:rsidRPr="009A106C">
        <w:t xml:space="preserve"> Noise Directive (END) was adopted in 2004 and requires</w:t>
      </w:r>
      <w:r>
        <w:t xml:space="preserve"> </w:t>
      </w:r>
      <w:r w:rsidRPr="009A106C">
        <w:t>member states to bring about measures which are intended to avoid, prevent or</w:t>
      </w:r>
      <w:r>
        <w:t xml:space="preserve"> </w:t>
      </w:r>
      <w:r w:rsidRPr="009A106C">
        <w:t>reduce, on a prioritised area basis, the harmful effects, including annoyance due to</w:t>
      </w:r>
      <w:r>
        <w:t xml:space="preserve"> </w:t>
      </w:r>
      <w:r w:rsidRPr="009A106C">
        <w:t>the exposure to environmental noise. The Directive was transposed through the</w:t>
      </w:r>
      <w:r>
        <w:t xml:space="preserve"> </w:t>
      </w:r>
      <w:r w:rsidRPr="009A106C">
        <w:t>Environmental Noise (Scotland) Regulations 2006</w:t>
      </w:r>
      <w:r w:rsidR="00471DCA">
        <w:t xml:space="preserve">, </w:t>
      </w:r>
      <w:r w:rsidR="00E85257" w:rsidRPr="006B16F6">
        <w:t xml:space="preserve">and these were further amended by </w:t>
      </w:r>
      <w:hyperlink r:id="rId15">
        <w:r w:rsidR="00E85257" w:rsidRPr="006B16F6">
          <w:rPr>
            <w:color w:val="0000FF"/>
            <w:u w:val="single"/>
          </w:rPr>
          <w:t>The Environmental Noise (Scotland) Amendment Regulations 2018</w:t>
        </w:r>
      </w:hyperlink>
      <w:r w:rsidR="00E85257" w:rsidRPr="006B16F6">
        <w:t xml:space="preserve"> to allow adoption of the new </w:t>
      </w:r>
      <w:hyperlink r:id="rId16">
        <w:r w:rsidR="00E85257" w:rsidRPr="006B16F6">
          <w:rPr>
            <w:color w:val="0000FF"/>
            <w:u w:val="single"/>
          </w:rPr>
          <w:t>Common Noise Assessment Methods in Europe (CNOSSOS-EU) methodology</w:t>
        </w:r>
      </w:hyperlink>
      <w:r w:rsidR="00E85257" w:rsidRPr="006B16F6">
        <w:t>.</w:t>
      </w:r>
    </w:p>
    <w:p w14:paraId="4B9F5A2B" w14:textId="5532BB2B" w:rsidR="00EE1292" w:rsidRDefault="00EE1292" w:rsidP="00AA1121">
      <w:r w:rsidRPr="009A106C">
        <w:t xml:space="preserve">This consultation applies to </w:t>
      </w:r>
      <w:r w:rsidR="00471DCA">
        <w:t xml:space="preserve">Transport noise in </w:t>
      </w:r>
      <w:r w:rsidRPr="009A106C">
        <w:t>Scotland only and seeks the views of those individuals</w:t>
      </w:r>
      <w:r>
        <w:t xml:space="preserve"> </w:t>
      </w:r>
      <w:r w:rsidRPr="009A106C">
        <w:t>and or organisations that hold an interest in noise pollution</w:t>
      </w:r>
      <w:r>
        <w:t xml:space="preserve"> from roads and railways</w:t>
      </w:r>
      <w:r w:rsidRPr="009A106C">
        <w:t>.</w:t>
      </w:r>
    </w:p>
    <w:p w14:paraId="7CD4C6E0" w14:textId="77777777" w:rsidR="00EE1292" w:rsidRDefault="00EE1292" w:rsidP="00A82931">
      <w:pPr>
        <w:pStyle w:val="Heading2"/>
      </w:pPr>
      <w:bookmarkStart w:id="12" w:name="_Toc531242859"/>
      <w:bookmarkStart w:id="13" w:name="_Toc216861608"/>
      <w:r>
        <w:t>Definition of environmental n</w:t>
      </w:r>
      <w:r w:rsidRPr="009A106C">
        <w:t>oise</w:t>
      </w:r>
      <w:bookmarkEnd w:id="12"/>
      <w:bookmarkEnd w:id="13"/>
    </w:p>
    <w:p w14:paraId="38F65552" w14:textId="387CB389" w:rsidR="00EE1292" w:rsidRPr="009A106C" w:rsidRDefault="007A44E8" w:rsidP="00141ECC">
      <w:r>
        <w:t>E</w:t>
      </w:r>
      <w:r w:rsidR="00EE1292" w:rsidRPr="009A106C">
        <w:t xml:space="preserve">nvironmental noise </w:t>
      </w:r>
      <w:r w:rsidR="00141ECC">
        <w:t xml:space="preserve">has been </w:t>
      </w:r>
      <w:r w:rsidR="00EE1292" w:rsidRPr="009A106C">
        <w:t>defined as unwanted or harmful</w:t>
      </w:r>
      <w:r w:rsidR="00EE1292">
        <w:t xml:space="preserve"> </w:t>
      </w:r>
      <w:r w:rsidR="00EE1292" w:rsidRPr="009A106C">
        <w:t>sound created by human activities,</w:t>
      </w:r>
      <w:r w:rsidR="00831137">
        <w:t xml:space="preserve"> (</w:t>
      </w:r>
      <w:hyperlink r:id="rId17" w:history="1">
        <w:r w:rsidR="00D31744">
          <w:rPr>
            <w:color w:val="0000FF"/>
            <w:u w:val="single"/>
          </w:rPr>
          <w:t xml:space="preserve">A </w:t>
        </w:r>
        <w:r w:rsidR="00E0752D">
          <w:rPr>
            <w:color w:val="0000FF"/>
            <w:u w:val="single"/>
          </w:rPr>
          <w:t>new definition of noise</w:t>
        </w:r>
        <w:r w:rsidR="007D3FE9">
          <w:rPr>
            <w:color w:val="0000FF"/>
            <w:u w:val="single"/>
          </w:rPr>
          <w:t xml:space="preserve">: </w:t>
        </w:r>
        <w:r w:rsidR="00605F02">
          <w:rPr>
            <w:color w:val="0000FF"/>
            <w:u w:val="single"/>
          </w:rPr>
          <w:t>proceedings</w:t>
        </w:r>
        <w:r w:rsidR="007D3FE9">
          <w:rPr>
            <w:color w:val="0000FF"/>
            <w:u w:val="single"/>
          </w:rPr>
          <w:t xml:space="preserve"> of meetings</w:t>
        </w:r>
        <w:r w:rsidR="00A94F30">
          <w:rPr>
            <w:color w:val="0000FF"/>
            <w:u w:val="single"/>
          </w:rPr>
          <w:t xml:space="preserve"> </w:t>
        </w:r>
        <w:r w:rsidR="007D3FE9">
          <w:rPr>
            <w:color w:val="0000FF"/>
            <w:u w:val="single"/>
          </w:rPr>
          <w:t>on acousti</w:t>
        </w:r>
        <w:r w:rsidR="00A94F30">
          <w:rPr>
            <w:color w:val="0000FF"/>
            <w:u w:val="single"/>
          </w:rPr>
          <w:t>c</w:t>
        </w:r>
        <w:r w:rsidR="007D3FE9">
          <w:rPr>
            <w:color w:val="0000FF"/>
            <w:u w:val="single"/>
          </w:rPr>
          <w:t>s</w:t>
        </w:r>
        <w:r w:rsidR="00A94F30">
          <w:rPr>
            <w:color w:val="0000FF"/>
            <w:u w:val="single"/>
          </w:rPr>
          <w:t xml:space="preserve"> </w:t>
        </w:r>
        <w:r w:rsidR="007D3FE9">
          <w:rPr>
            <w:color w:val="0000FF"/>
            <w:u w:val="single"/>
          </w:rPr>
          <w:t xml:space="preserve"> </w:t>
        </w:r>
        <w:r w:rsidR="00B8543F">
          <w:rPr>
            <w:color w:val="0000FF"/>
            <w:u w:val="single"/>
          </w:rPr>
          <w:t>39, 050002 (2019)</w:t>
        </w:r>
      </w:hyperlink>
      <w:r w:rsidR="00300616">
        <w:t>),</w:t>
      </w:r>
      <w:r w:rsidR="00AD29E4">
        <w:t xml:space="preserve"> and this </w:t>
      </w:r>
      <w:r w:rsidR="00EE1292" w:rsidRPr="009A106C">
        <w:t>includ</w:t>
      </w:r>
      <w:r w:rsidR="00AD29E4">
        <w:t xml:space="preserve">es </w:t>
      </w:r>
      <w:r w:rsidR="00EE1292" w:rsidRPr="009A106C">
        <w:t>noise omitted by means of</w:t>
      </w:r>
      <w:r w:rsidR="00EE1292">
        <w:t xml:space="preserve"> </w:t>
      </w:r>
      <w:r w:rsidR="00EE1292" w:rsidRPr="009A106C">
        <w:t>transport, road traffic, rail</w:t>
      </w:r>
      <w:r w:rsidR="00EE1292">
        <w:t xml:space="preserve"> traffic</w:t>
      </w:r>
      <w:r w:rsidR="00EE1292" w:rsidRPr="009A106C">
        <w:t>, air traffic, and from noise sites of industrial activity. The</w:t>
      </w:r>
      <w:r w:rsidR="00EE1292">
        <w:t xml:space="preserve"> </w:t>
      </w:r>
      <w:r w:rsidR="00EE1292" w:rsidRPr="009A106C">
        <w:t>Environmental Noise Directive does not apply to a noise caused by the person</w:t>
      </w:r>
      <w:r w:rsidR="00EE1292">
        <w:t xml:space="preserve"> </w:t>
      </w:r>
      <w:r w:rsidR="00EE1292" w:rsidRPr="009A106C">
        <w:t>exposed to the noise, noise from domestic activities, noise created by neighbours,</w:t>
      </w:r>
      <w:r w:rsidR="00EE1292">
        <w:t xml:space="preserve"> </w:t>
      </w:r>
      <w:r w:rsidR="00EE1292" w:rsidRPr="009A106C">
        <w:t>noise at work places</w:t>
      </w:r>
      <w:r w:rsidR="00EE1292">
        <w:t>.</w:t>
      </w:r>
      <w:r w:rsidR="00EE1292" w:rsidRPr="009A106C">
        <w:t xml:space="preserve"> These are dealt with through separate legislation.</w:t>
      </w:r>
    </w:p>
    <w:p w14:paraId="30DBB811" w14:textId="77777777" w:rsidR="00EE1292" w:rsidRDefault="00EE1292" w:rsidP="00A82931">
      <w:pPr>
        <w:pStyle w:val="Heading2"/>
      </w:pPr>
      <w:bookmarkStart w:id="14" w:name="_Toc531242860"/>
      <w:bookmarkStart w:id="15" w:name="_Toc216861609"/>
      <w:r>
        <w:t>Measuring n</w:t>
      </w:r>
      <w:r w:rsidRPr="009A106C">
        <w:t>oise</w:t>
      </w:r>
      <w:bookmarkEnd w:id="14"/>
      <w:bookmarkEnd w:id="15"/>
    </w:p>
    <w:p w14:paraId="100040D9" w14:textId="12E4BB14" w:rsidR="00EE1292" w:rsidRDefault="00EE1292" w:rsidP="00EE1292">
      <w:r w:rsidRPr="009A106C">
        <w:t>The European Commission’s advisory group on environmental noise</w:t>
      </w:r>
      <w:r>
        <w:t xml:space="preserve"> </w:t>
      </w:r>
      <w:r w:rsidRPr="009A106C">
        <w:t>recommends that Member States use computer modelling rather than</w:t>
      </w:r>
      <w:r>
        <w:t xml:space="preserve"> </w:t>
      </w:r>
      <w:r w:rsidRPr="009A106C">
        <w:t>measurements when measuring noise.</w:t>
      </w:r>
    </w:p>
    <w:p w14:paraId="33E5D6BB" w14:textId="45969CBC" w:rsidR="00EE1292" w:rsidRDefault="00EE1292" w:rsidP="00EE1292">
      <w:r w:rsidRPr="009A106C">
        <w:t>There are several technical and practical reasons why noise maps are normally</w:t>
      </w:r>
      <w:r>
        <w:t xml:space="preserve"> </w:t>
      </w:r>
      <w:r w:rsidRPr="009A106C">
        <w:t>produced using computer predictions rather than from noise measurements. This is</w:t>
      </w:r>
      <w:r>
        <w:t xml:space="preserve"> </w:t>
      </w:r>
      <w:r w:rsidRPr="009A106C">
        <w:t>because to produce a map based on measurements would require many</w:t>
      </w:r>
      <w:r>
        <w:t xml:space="preserve"> </w:t>
      </w:r>
      <w:r w:rsidRPr="009A106C">
        <w:t>measurements to be undertaken over long periods; this would be prohibitively</w:t>
      </w:r>
      <w:r>
        <w:t xml:space="preserve"> </w:t>
      </w:r>
      <w:r w:rsidRPr="009A106C">
        <w:t>expensive. In most cases, the noise at a location is produced by a combination of</w:t>
      </w:r>
      <w:r>
        <w:t xml:space="preserve"> </w:t>
      </w:r>
      <w:r w:rsidRPr="009A106C">
        <w:t>different sources. These might be, for example, a mixture of, roads and</w:t>
      </w:r>
      <w:r>
        <w:t xml:space="preserve"> </w:t>
      </w:r>
      <w:r w:rsidRPr="009A106C">
        <w:t>railways. Normal noise monitoring cannot distinguish the contribution from each of</w:t>
      </w:r>
      <w:r>
        <w:t xml:space="preserve"> </w:t>
      </w:r>
      <w:r w:rsidRPr="009A106C">
        <w:t>these different sources and so noise action planning deciding which source or</w:t>
      </w:r>
      <w:r>
        <w:t xml:space="preserve"> </w:t>
      </w:r>
      <w:r w:rsidRPr="009A106C">
        <w:t>sources to tackle to reduce the overall noise level is not straightforward. Noise maps</w:t>
      </w:r>
      <w:r>
        <w:t xml:space="preserve"> </w:t>
      </w:r>
      <w:r w:rsidRPr="009A106C">
        <w:t>produced by computer prediction can be used to show the noise from individual</w:t>
      </w:r>
      <w:r>
        <w:t xml:space="preserve"> </w:t>
      </w:r>
      <w:r w:rsidRPr="009A106C">
        <w:t>noise sources.</w:t>
      </w:r>
    </w:p>
    <w:p w14:paraId="70D13502" w14:textId="7B9ED7AA" w:rsidR="00EE1292" w:rsidRPr="0083377B" w:rsidRDefault="00EE1292" w:rsidP="00EE1292">
      <w:r w:rsidRPr="009A106C">
        <w:lastRenderedPageBreak/>
        <w:t>Noise measurements can also be affected by the weather in several ways. Firstly,</w:t>
      </w:r>
      <w:r>
        <w:t xml:space="preserve"> </w:t>
      </w:r>
      <w:r w:rsidRPr="009A106C">
        <w:t>the source itself might be affected, traffic noise for example has a different</w:t>
      </w:r>
      <w:r>
        <w:t xml:space="preserve"> </w:t>
      </w:r>
      <w:r w:rsidRPr="009A106C">
        <w:t>characteristic when the road surface is wet and the direction of take-off at an airport</w:t>
      </w:r>
      <w:r>
        <w:t xml:space="preserve"> </w:t>
      </w:r>
      <w:r w:rsidRPr="009A106C">
        <w:t>might be affected by the wind direction. Secondly, the measuring equipment can</w:t>
      </w:r>
      <w:r>
        <w:t xml:space="preserve"> </w:t>
      </w:r>
      <w:r w:rsidRPr="009A106C">
        <w:t xml:space="preserve">itself be affected </w:t>
      </w:r>
      <w:r>
        <w:t xml:space="preserve">as strong </w:t>
      </w:r>
      <w:r w:rsidRPr="009A106C">
        <w:t xml:space="preserve">winds can generate noise at the microphone. Finally, </w:t>
      </w:r>
      <w:r>
        <w:t xml:space="preserve">strong </w:t>
      </w:r>
      <w:r w:rsidRPr="009A106C">
        <w:t>winds and heavy rain can themselves be sources of noise from their action on trees</w:t>
      </w:r>
      <w:r>
        <w:t xml:space="preserve"> </w:t>
      </w:r>
      <w:r w:rsidRPr="009A106C">
        <w:t xml:space="preserve">and buildings. </w:t>
      </w:r>
    </w:p>
    <w:p w14:paraId="24EB8204" w14:textId="77777777" w:rsidR="00EE1292" w:rsidRDefault="00EE1292" w:rsidP="00EE1292">
      <w:pPr>
        <w:rPr>
          <w:b/>
          <w:color w:val="000080"/>
          <w:sz w:val="28"/>
          <w:szCs w:val="28"/>
        </w:rPr>
      </w:pPr>
      <w:bookmarkStart w:id="16" w:name="_Toc531242861"/>
      <w:r>
        <w:br w:type="page"/>
      </w:r>
    </w:p>
    <w:p w14:paraId="79E7A9B1" w14:textId="77777777" w:rsidR="00EE1292" w:rsidRDefault="00EE1292" w:rsidP="00A82931">
      <w:pPr>
        <w:pStyle w:val="Heading1"/>
      </w:pPr>
      <w:bookmarkStart w:id="17" w:name="_Toc216861610"/>
      <w:r w:rsidRPr="009A106C">
        <w:lastRenderedPageBreak/>
        <w:t xml:space="preserve">Reason for </w:t>
      </w:r>
      <w:r>
        <w:t>c</w:t>
      </w:r>
      <w:r w:rsidRPr="009A106C">
        <w:t>onsultation</w:t>
      </w:r>
      <w:bookmarkEnd w:id="16"/>
      <w:bookmarkEnd w:id="17"/>
    </w:p>
    <w:p w14:paraId="4765EE20" w14:textId="70D35F8D" w:rsidR="00EE1292" w:rsidRPr="009A106C" w:rsidRDefault="009445A1" w:rsidP="00A82931">
      <w:pPr>
        <w:pStyle w:val="Heading2"/>
      </w:pPr>
      <w:bookmarkStart w:id="18" w:name="_Toc216861611"/>
      <w:r>
        <w:t>Pur</w:t>
      </w:r>
      <w:r w:rsidR="000A5E9D">
        <w:t>p</w:t>
      </w:r>
      <w:r>
        <w:t>ose</w:t>
      </w:r>
      <w:bookmarkEnd w:id="18"/>
    </w:p>
    <w:p w14:paraId="73367605" w14:textId="1A204A80" w:rsidR="00CE3C11" w:rsidRDefault="00EE1292" w:rsidP="00EE1292">
      <w:pPr>
        <w:rPr>
          <w:color w:val="000000" w:themeColor="text1"/>
        </w:rPr>
      </w:pPr>
      <w:r w:rsidRPr="00F13BEB">
        <w:rPr>
          <w:color w:val="000000" w:themeColor="text1"/>
        </w:rPr>
        <w:t>The Environmental Noise Directive requires, on a five yearly cycle (</w:t>
      </w:r>
      <w:r>
        <w:rPr>
          <w:color w:val="000000" w:themeColor="text1"/>
        </w:rPr>
        <w:t>R</w:t>
      </w:r>
      <w:r w:rsidRPr="00F13BEB">
        <w:rPr>
          <w:color w:val="000000" w:themeColor="text1"/>
        </w:rPr>
        <w:t>ounds), the Scottish Government to produce strategic noise maps</w:t>
      </w:r>
      <w:r>
        <w:rPr>
          <w:color w:val="000000" w:themeColor="text1"/>
        </w:rPr>
        <w:t xml:space="preserve">, to </w:t>
      </w:r>
      <w:r w:rsidRPr="00F13BEB">
        <w:rPr>
          <w:color w:val="000000" w:themeColor="text1"/>
        </w:rPr>
        <w:t>prepare a series of specific noise action plans based on the results of the</w:t>
      </w:r>
      <w:r>
        <w:rPr>
          <w:color w:val="000000" w:themeColor="text1"/>
        </w:rPr>
        <w:t xml:space="preserve">se </w:t>
      </w:r>
      <w:r w:rsidRPr="00F13BEB">
        <w:rPr>
          <w:color w:val="000000" w:themeColor="text1"/>
        </w:rPr>
        <w:t>noise map</w:t>
      </w:r>
      <w:r>
        <w:rPr>
          <w:color w:val="000000" w:themeColor="text1"/>
        </w:rPr>
        <w:t xml:space="preserve">s, </w:t>
      </w:r>
      <w:r w:rsidRPr="00F13BEB">
        <w:rPr>
          <w:color w:val="000000" w:themeColor="text1"/>
        </w:rPr>
        <w:t xml:space="preserve">and </w:t>
      </w:r>
      <w:r>
        <w:rPr>
          <w:color w:val="000000" w:themeColor="text1"/>
        </w:rPr>
        <w:t xml:space="preserve">to develop </w:t>
      </w:r>
      <w:r w:rsidRPr="00F13BEB">
        <w:rPr>
          <w:color w:val="000000" w:themeColor="text1"/>
        </w:rPr>
        <w:t>action plans</w:t>
      </w:r>
      <w:r>
        <w:rPr>
          <w:color w:val="000000" w:themeColor="text1"/>
        </w:rPr>
        <w:t xml:space="preserve"> to prioritise the management of noise</w:t>
      </w:r>
      <w:r w:rsidRPr="00F13BEB">
        <w:rPr>
          <w:color w:val="000000" w:themeColor="text1"/>
        </w:rPr>
        <w:t xml:space="preserve">. </w:t>
      </w:r>
      <w:r w:rsidR="00CE3C11">
        <w:rPr>
          <w:color w:val="000000" w:themeColor="text1"/>
        </w:rPr>
        <w:t>The Scottish Government, together with Transport Scotland, the national transport agency for Scotland, have responsibility for the delivery of noise maps and noise action plans.</w:t>
      </w:r>
    </w:p>
    <w:p w14:paraId="2C6D2129" w14:textId="04776690" w:rsidR="00EE1292" w:rsidRDefault="00EE1292" w:rsidP="00EE1292">
      <w:pPr>
        <w:rPr>
          <w:color w:val="000000" w:themeColor="text1"/>
        </w:rPr>
      </w:pPr>
      <w:r>
        <w:rPr>
          <w:color w:val="000000" w:themeColor="text1"/>
        </w:rPr>
        <w:t xml:space="preserve">Rounds </w:t>
      </w:r>
      <w:r w:rsidRPr="0099717A">
        <w:rPr>
          <w:color w:val="000000" w:themeColor="text1"/>
        </w:rPr>
        <w:t>1</w:t>
      </w:r>
      <w:r w:rsidR="00B65691">
        <w:rPr>
          <w:color w:val="000000" w:themeColor="text1"/>
        </w:rPr>
        <w:t xml:space="preserve"> to </w:t>
      </w:r>
      <w:r w:rsidR="00144033">
        <w:rPr>
          <w:color w:val="000000" w:themeColor="text1"/>
        </w:rPr>
        <w:t xml:space="preserve">3 </w:t>
      </w:r>
      <w:r w:rsidRPr="0099717A">
        <w:rPr>
          <w:color w:val="000000" w:themeColor="text1"/>
        </w:rPr>
        <w:t xml:space="preserve">of </w:t>
      </w:r>
      <w:r w:rsidR="00913F9D">
        <w:rPr>
          <w:color w:val="000000" w:themeColor="text1"/>
        </w:rPr>
        <w:t>t</w:t>
      </w:r>
      <w:r w:rsidRPr="0099717A">
        <w:rPr>
          <w:color w:val="000000" w:themeColor="text1"/>
        </w:rPr>
        <w:t xml:space="preserve">he Environmental Noise Directive </w:t>
      </w:r>
      <w:r w:rsidR="00913F9D">
        <w:rPr>
          <w:color w:val="000000" w:themeColor="text1"/>
        </w:rPr>
        <w:t>are</w:t>
      </w:r>
      <w:r w:rsidRPr="0099717A">
        <w:rPr>
          <w:color w:val="000000" w:themeColor="text1"/>
        </w:rPr>
        <w:t xml:space="preserve"> complete</w:t>
      </w:r>
      <w:r w:rsidR="00EC09EA">
        <w:rPr>
          <w:color w:val="000000" w:themeColor="text1"/>
        </w:rPr>
        <w:t>,</w:t>
      </w:r>
      <w:r w:rsidRPr="0099717A">
        <w:rPr>
          <w:color w:val="000000" w:themeColor="text1"/>
        </w:rPr>
        <w:t xml:space="preserve"> and actions are </w:t>
      </w:r>
      <w:r>
        <w:rPr>
          <w:color w:val="000000" w:themeColor="text1"/>
        </w:rPr>
        <w:t xml:space="preserve">now </w:t>
      </w:r>
      <w:r w:rsidRPr="0099717A">
        <w:rPr>
          <w:color w:val="000000" w:themeColor="text1"/>
        </w:rPr>
        <w:t xml:space="preserve">underway on Round </w:t>
      </w:r>
      <w:r w:rsidR="00144033">
        <w:rPr>
          <w:color w:val="000000" w:themeColor="text1"/>
        </w:rPr>
        <w:t>4</w:t>
      </w:r>
      <w:r w:rsidRPr="0099717A">
        <w:rPr>
          <w:color w:val="000000" w:themeColor="text1"/>
        </w:rPr>
        <w:t xml:space="preserve">. </w:t>
      </w:r>
      <w:r w:rsidR="00225F90">
        <w:rPr>
          <w:color w:val="000000" w:themeColor="text1"/>
        </w:rPr>
        <w:t xml:space="preserve">The Round 4 </w:t>
      </w:r>
      <w:r>
        <w:rPr>
          <w:color w:val="000000" w:themeColor="text1"/>
        </w:rPr>
        <w:t xml:space="preserve"> </w:t>
      </w:r>
      <w:r w:rsidRPr="0099717A">
        <w:rPr>
          <w:color w:val="000000" w:themeColor="text1"/>
        </w:rPr>
        <w:t xml:space="preserve">noise mapping </w:t>
      </w:r>
      <w:r w:rsidR="0044240A">
        <w:rPr>
          <w:color w:val="000000" w:themeColor="text1"/>
        </w:rPr>
        <w:t xml:space="preserve">was completed </w:t>
      </w:r>
      <w:r w:rsidR="00866949">
        <w:rPr>
          <w:color w:val="000000" w:themeColor="text1"/>
        </w:rPr>
        <w:t>in 2024, a</w:t>
      </w:r>
      <w:r w:rsidRPr="0099717A">
        <w:rPr>
          <w:color w:val="000000" w:themeColor="text1"/>
        </w:rPr>
        <w:t xml:space="preserve">nd the results were published on the </w:t>
      </w:r>
      <w:hyperlink r:id="rId18" w:history="1">
        <w:r w:rsidR="00566CF8" w:rsidRPr="00566CF8">
          <w:rPr>
            <w:color w:val="0000FF"/>
            <w:u w:val="single"/>
          </w:rPr>
          <w:t>Scotland's Nois</w:t>
        </w:r>
        <w:r w:rsidR="00566CF8">
          <w:rPr>
            <w:color w:val="0000FF"/>
            <w:u w:val="single"/>
          </w:rPr>
          <w:t>e Website</w:t>
        </w:r>
      </w:hyperlink>
      <w:r w:rsidR="00746364">
        <w:t>.</w:t>
      </w:r>
      <w:r w:rsidRPr="0099717A">
        <w:rPr>
          <w:color w:val="000000" w:themeColor="text1"/>
        </w:rPr>
        <w:t xml:space="preserve"> </w:t>
      </w:r>
    </w:p>
    <w:p w14:paraId="527667FF" w14:textId="77777777" w:rsidR="00EE1292" w:rsidRDefault="00EE1292" w:rsidP="00EE1292">
      <w:pPr>
        <w:rPr>
          <w:color w:val="000000" w:themeColor="text1"/>
        </w:rPr>
      </w:pPr>
      <w:r>
        <w:rPr>
          <w:color w:val="000000" w:themeColor="text1"/>
        </w:rPr>
        <w:t xml:space="preserve">The specific noise action plans required by the </w:t>
      </w:r>
      <w:r w:rsidRPr="0099717A">
        <w:rPr>
          <w:color w:val="000000" w:themeColor="text1"/>
        </w:rPr>
        <w:t xml:space="preserve">Environmental Noise Directive </w:t>
      </w:r>
      <w:r>
        <w:rPr>
          <w:color w:val="000000" w:themeColor="text1"/>
        </w:rPr>
        <w:t xml:space="preserve">relate to </w:t>
      </w:r>
      <w:r w:rsidRPr="0099717A">
        <w:rPr>
          <w:color w:val="000000" w:themeColor="text1"/>
        </w:rPr>
        <w:t>agglomeratio</w:t>
      </w:r>
      <w:r>
        <w:rPr>
          <w:color w:val="000000" w:themeColor="text1"/>
        </w:rPr>
        <w:t xml:space="preserve">ns (areas of a particular population density), </w:t>
      </w:r>
      <w:r w:rsidRPr="0099717A">
        <w:rPr>
          <w:color w:val="000000" w:themeColor="text1"/>
        </w:rPr>
        <w:t>airports</w:t>
      </w:r>
      <w:r>
        <w:rPr>
          <w:color w:val="000000" w:themeColor="text1"/>
        </w:rPr>
        <w:t xml:space="preserve"> (of a specific size), and areas </w:t>
      </w:r>
      <w:proofErr w:type="spellStart"/>
      <w:r>
        <w:rPr>
          <w:color w:val="000000" w:themeColor="text1"/>
        </w:rPr>
        <w:t>outwith</w:t>
      </w:r>
      <w:proofErr w:type="spellEnd"/>
      <w:r>
        <w:rPr>
          <w:color w:val="000000" w:themeColor="text1"/>
        </w:rPr>
        <w:t xml:space="preserve"> the agglomerations.</w:t>
      </w:r>
    </w:p>
    <w:p w14:paraId="7B118EB2" w14:textId="393A00DC" w:rsidR="00FE3AB4" w:rsidRPr="004B3454" w:rsidRDefault="00FE3AB4" w:rsidP="00FE3AB4">
      <w:pPr>
        <w:rPr>
          <w:color w:val="000000" w:themeColor="text1"/>
        </w:rPr>
      </w:pPr>
      <w:r w:rsidRPr="004B3454">
        <w:rPr>
          <w:color w:val="000000" w:themeColor="text1"/>
        </w:rPr>
        <w:t xml:space="preserve">This Consultation on </w:t>
      </w:r>
      <w:r>
        <w:rPr>
          <w:color w:val="000000" w:themeColor="text1"/>
        </w:rPr>
        <w:t xml:space="preserve">the </w:t>
      </w:r>
      <w:r w:rsidRPr="004B3454">
        <w:rPr>
          <w:color w:val="000000" w:themeColor="text1"/>
        </w:rPr>
        <w:t>Transport</w:t>
      </w:r>
      <w:r>
        <w:rPr>
          <w:color w:val="000000" w:themeColor="text1"/>
        </w:rPr>
        <w:t xml:space="preserve"> </w:t>
      </w:r>
      <w:r w:rsidRPr="004B3454">
        <w:rPr>
          <w:color w:val="000000" w:themeColor="text1"/>
        </w:rPr>
        <w:t>Noise Action Plan (</w:t>
      </w:r>
      <w:proofErr w:type="spellStart"/>
      <w:r w:rsidRPr="004B3454">
        <w:rPr>
          <w:color w:val="000000" w:themeColor="text1"/>
        </w:rPr>
        <w:t>TNAP</w:t>
      </w:r>
      <w:proofErr w:type="spellEnd"/>
      <w:r w:rsidRPr="004B3454">
        <w:rPr>
          <w:color w:val="000000" w:themeColor="text1"/>
        </w:rPr>
        <w:t>) 20</w:t>
      </w:r>
      <w:r>
        <w:rPr>
          <w:color w:val="000000" w:themeColor="text1"/>
        </w:rPr>
        <w:t>24</w:t>
      </w:r>
      <w:r w:rsidR="00682807">
        <w:rPr>
          <w:color w:val="000000" w:themeColor="text1"/>
        </w:rPr>
        <w:t xml:space="preserve"> to </w:t>
      </w:r>
      <w:r w:rsidRPr="004B3454">
        <w:rPr>
          <w:color w:val="000000" w:themeColor="text1"/>
        </w:rPr>
        <w:t>202</w:t>
      </w:r>
      <w:r>
        <w:rPr>
          <w:color w:val="000000" w:themeColor="text1"/>
        </w:rPr>
        <w:t xml:space="preserve">8 </w:t>
      </w:r>
      <w:r w:rsidRPr="004B3454">
        <w:rPr>
          <w:color w:val="000000" w:themeColor="text1"/>
        </w:rPr>
        <w:t xml:space="preserve">relates to </w:t>
      </w:r>
      <w:r w:rsidRPr="006B16F6">
        <w:t>all major roads, all trunk roads, all rail routes, and transport policy</w:t>
      </w:r>
      <w:r>
        <w:t>.</w:t>
      </w:r>
    </w:p>
    <w:p w14:paraId="15976BC4" w14:textId="788C1B27" w:rsidR="00EE1292" w:rsidRDefault="00EE1292" w:rsidP="00EE1292">
      <w:pPr>
        <w:rPr>
          <w:color w:val="000000" w:themeColor="text1"/>
        </w:rPr>
      </w:pPr>
      <w:r>
        <w:rPr>
          <w:color w:val="000000" w:themeColor="text1"/>
        </w:rPr>
        <w:t xml:space="preserve">Consultation on </w:t>
      </w:r>
      <w:r w:rsidR="000C45C7">
        <w:rPr>
          <w:color w:val="000000" w:themeColor="text1"/>
        </w:rPr>
        <w:t>a composite a</w:t>
      </w:r>
      <w:r>
        <w:rPr>
          <w:color w:val="000000" w:themeColor="text1"/>
        </w:rPr>
        <w:t>ction plan</w:t>
      </w:r>
      <w:r w:rsidR="000C45C7">
        <w:rPr>
          <w:color w:val="000000" w:themeColor="text1"/>
        </w:rPr>
        <w:t xml:space="preserve"> </w:t>
      </w:r>
      <w:r>
        <w:rPr>
          <w:color w:val="000000" w:themeColor="text1"/>
        </w:rPr>
        <w:t xml:space="preserve">for the </w:t>
      </w:r>
      <w:r w:rsidRPr="004B3454">
        <w:rPr>
          <w:color w:val="000000" w:themeColor="text1"/>
        </w:rPr>
        <w:t xml:space="preserve">agglomerations in Round </w:t>
      </w:r>
      <w:r w:rsidR="000C45C7">
        <w:rPr>
          <w:color w:val="000000" w:themeColor="text1"/>
        </w:rPr>
        <w:t xml:space="preserve">4 </w:t>
      </w:r>
      <w:r w:rsidRPr="004B3454">
        <w:rPr>
          <w:color w:val="000000" w:themeColor="text1"/>
        </w:rPr>
        <w:t xml:space="preserve"> (Aberdeen, Dundee, </w:t>
      </w:r>
      <w:r>
        <w:rPr>
          <w:color w:val="000000" w:themeColor="text1"/>
        </w:rPr>
        <w:t xml:space="preserve">Edinburgh, </w:t>
      </w:r>
      <w:r w:rsidR="00D56142">
        <w:rPr>
          <w:color w:val="000000" w:themeColor="text1"/>
        </w:rPr>
        <w:t>Fife, and G</w:t>
      </w:r>
      <w:r w:rsidRPr="004B3454">
        <w:rPr>
          <w:color w:val="000000" w:themeColor="text1"/>
        </w:rPr>
        <w:t>lasgow)</w:t>
      </w:r>
      <w:r>
        <w:rPr>
          <w:color w:val="000000" w:themeColor="text1"/>
        </w:rPr>
        <w:t xml:space="preserve"> </w:t>
      </w:r>
      <w:r w:rsidR="001234F7">
        <w:rPr>
          <w:color w:val="000000" w:themeColor="text1"/>
        </w:rPr>
        <w:t>is bein</w:t>
      </w:r>
      <w:r w:rsidR="008678F5">
        <w:rPr>
          <w:color w:val="000000" w:themeColor="text1"/>
        </w:rPr>
        <w:t>g</w:t>
      </w:r>
      <w:r w:rsidR="001234F7">
        <w:rPr>
          <w:color w:val="000000" w:themeColor="text1"/>
        </w:rPr>
        <w:t xml:space="preserve"> u</w:t>
      </w:r>
      <w:r w:rsidR="008678F5">
        <w:rPr>
          <w:color w:val="000000" w:themeColor="text1"/>
        </w:rPr>
        <w:t>ndertaken separately</w:t>
      </w:r>
      <w:r>
        <w:rPr>
          <w:color w:val="000000" w:themeColor="text1"/>
        </w:rPr>
        <w:t xml:space="preserve">. </w:t>
      </w:r>
      <w:r w:rsidRPr="004B3454">
        <w:rPr>
          <w:color w:val="000000" w:themeColor="text1"/>
        </w:rPr>
        <w:t>The Action Plan</w:t>
      </w:r>
      <w:r>
        <w:rPr>
          <w:color w:val="000000" w:themeColor="text1"/>
        </w:rPr>
        <w:t xml:space="preserve">s </w:t>
      </w:r>
      <w:r w:rsidRPr="004B3454">
        <w:rPr>
          <w:color w:val="000000" w:themeColor="text1"/>
        </w:rPr>
        <w:t xml:space="preserve">for </w:t>
      </w:r>
      <w:r>
        <w:rPr>
          <w:color w:val="000000" w:themeColor="text1"/>
        </w:rPr>
        <w:t xml:space="preserve">airports are </w:t>
      </w:r>
      <w:r w:rsidR="00972343">
        <w:rPr>
          <w:color w:val="000000" w:themeColor="text1"/>
        </w:rPr>
        <w:t>complete and have been published</w:t>
      </w:r>
      <w:r w:rsidR="00701807">
        <w:rPr>
          <w:color w:val="000000" w:themeColor="text1"/>
        </w:rPr>
        <w:t>.</w:t>
      </w:r>
      <w:r>
        <w:rPr>
          <w:color w:val="000000" w:themeColor="text1"/>
        </w:rPr>
        <w:t xml:space="preserve">  </w:t>
      </w:r>
    </w:p>
    <w:p w14:paraId="6734AD8B" w14:textId="1A1FDC13" w:rsidR="00EE1292" w:rsidRDefault="001E24BD" w:rsidP="00A82931">
      <w:pPr>
        <w:pStyle w:val="Heading2"/>
      </w:pPr>
      <w:bookmarkStart w:id="19" w:name="_Toc531242862"/>
      <w:bookmarkStart w:id="20" w:name="_Toc216861612"/>
      <w:r>
        <w:t xml:space="preserve">TNAP </w:t>
      </w:r>
      <w:r w:rsidR="00246C25">
        <w:t xml:space="preserve">Steering </w:t>
      </w:r>
      <w:r>
        <w:t>Group</w:t>
      </w:r>
      <w:bookmarkEnd w:id="19"/>
      <w:bookmarkEnd w:id="20"/>
    </w:p>
    <w:p w14:paraId="30B5BE5B" w14:textId="6C6374B7" w:rsidR="00BE064A" w:rsidRDefault="00246C25" w:rsidP="00EE1292">
      <w:r w:rsidRPr="006B16F6">
        <w:t>Development and delivery of the Transpor</w:t>
      </w:r>
      <w:r w:rsidR="00891325">
        <w:t xml:space="preserve">t </w:t>
      </w:r>
      <w:r w:rsidRPr="006B16F6">
        <w:t xml:space="preserve">Noise Action Plan will be overseen by a </w:t>
      </w:r>
      <w:proofErr w:type="spellStart"/>
      <w:r w:rsidRPr="006B16F6">
        <w:t>TNAP</w:t>
      </w:r>
      <w:proofErr w:type="spellEnd"/>
      <w:r w:rsidRPr="006B16F6">
        <w:t xml:space="preserve"> </w:t>
      </w:r>
      <w:r w:rsidR="004E12B3">
        <w:t>S</w:t>
      </w:r>
      <w:r w:rsidRPr="006B16F6">
        <w:t xml:space="preserve">teering </w:t>
      </w:r>
      <w:r w:rsidR="004E12B3">
        <w:t>G</w:t>
      </w:r>
      <w:r w:rsidRPr="006B16F6">
        <w:t>roup comprised</w:t>
      </w:r>
      <w:r w:rsidR="001E0AAC">
        <w:t xml:space="preserve"> of</w:t>
      </w:r>
      <w:r w:rsidRPr="006B16F6">
        <w:t xml:space="preserve"> Transport Scotland and key stakeholders. This</w:t>
      </w:r>
      <w:r w:rsidR="00BE064A">
        <w:t xml:space="preserve"> group will provide multi-organisational commitment to and delivery of noise management action.</w:t>
      </w:r>
    </w:p>
    <w:p w14:paraId="0F45ADB5" w14:textId="77777777" w:rsidR="00BE064A" w:rsidRDefault="00BE064A" w:rsidP="00EE1292">
      <w:pPr>
        <w:rPr>
          <w:color w:val="000000" w:themeColor="text1"/>
        </w:rPr>
      </w:pPr>
    </w:p>
    <w:p w14:paraId="48BBBCBE" w14:textId="77777777" w:rsidR="00B02A55" w:rsidRDefault="00B02A55" w:rsidP="00B02A55">
      <w:pPr>
        <w:rPr>
          <w:color w:val="FF0000"/>
        </w:rPr>
        <w:sectPr w:rsidR="00B02A55" w:rsidSect="002E4674">
          <w:pgSz w:w="11906" w:h="16838"/>
          <w:pgMar w:top="1440" w:right="1440" w:bottom="1440" w:left="1440" w:header="708" w:footer="708" w:gutter="0"/>
          <w:pgNumType w:start="1"/>
          <w:cols w:space="708"/>
          <w:docGrid w:linePitch="360"/>
        </w:sectPr>
      </w:pPr>
    </w:p>
    <w:p w14:paraId="277BA97F" w14:textId="45DBD2B0" w:rsidR="00EE1292" w:rsidRDefault="00B02A55" w:rsidP="00A82931">
      <w:pPr>
        <w:pStyle w:val="Heading1"/>
      </w:pPr>
      <w:bookmarkStart w:id="21" w:name="_Toc531242864"/>
      <w:bookmarkStart w:id="22" w:name="_Toc216861613"/>
      <w:r>
        <w:lastRenderedPageBreak/>
        <w:t>W</w:t>
      </w:r>
      <w:r w:rsidR="00EE1292" w:rsidRPr="00DB10AC">
        <w:t>hat does the consultation cover</w:t>
      </w:r>
      <w:bookmarkEnd w:id="21"/>
      <w:bookmarkEnd w:id="22"/>
    </w:p>
    <w:p w14:paraId="4E224015" w14:textId="75328847" w:rsidR="00EE1292" w:rsidRPr="00DB10AC" w:rsidRDefault="00684144" w:rsidP="00A82931">
      <w:pPr>
        <w:pStyle w:val="Heading2"/>
      </w:pPr>
      <w:bookmarkStart w:id="23" w:name="_Toc216861614"/>
      <w:r>
        <w:t>Background</w:t>
      </w:r>
      <w:bookmarkEnd w:id="23"/>
    </w:p>
    <w:p w14:paraId="13014265" w14:textId="06A0402C" w:rsidR="00EE1292" w:rsidRDefault="00EE1292" w:rsidP="00EE1292">
      <w:pPr>
        <w:rPr>
          <w:color w:val="000000" w:themeColor="text1"/>
        </w:rPr>
      </w:pPr>
      <w:r w:rsidRPr="008C68A1">
        <w:rPr>
          <w:color w:val="000000" w:themeColor="text1"/>
        </w:rPr>
        <w:t xml:space="preserve">The Environmental Noise (Scotland) Regulations 2006 places responsibility on the Scottish Ministers as the competent authority to prepare and approve Noise Action Plans for agglomerations (areas of a particular population density), airports (of a specific size), and areas </w:t>
      </w:r>
      <w:proofErr w:type="spellStart"/>
      <w:r w:rsidRPr="008C68A1">
        <w:rPr>
          <w:color w:val="000000" w:themeColor="text1"/>
        </w:rPr>
        <w:t>outwith</w:t>
      </w:r>
      <w:proofErr w:type="spellEnd"/>
      <w:r w:rsidRPr="008C68A1">
        <w:rPr>
          <w:color w:val="000000" w:themeColor="text1"/>
        </w:rPr>
        <w:t xml:space="preserve"> the agglomerations</w:t>
      </w:r>
      <w:r>
        <w:rPr>
          <w:color w:val="000000" w:themeColor="text1"/>
        </w:rPr>
        <w:t xml:space="preserve"> (this Transport Noise action Plan)</w:t>
      </w:r>
      <w:r w:rsidRPr="008C68A1">
        <w:rPr>
          <w:color w:val="000000" w:themeColor="text1"/>
        </w:rPr>
        <w:t>.</w:t>
      </w:r>
    </w:p>
    <w:p w14:paraId="2CED1BD4" w14:textId="2B39D212" w:rsidR="00EE1292" w:rsidRDefault="00EE1292" w:rsidP="00EE1292">
      <w:pPr>
        <w:rPr>
          <w:color w:val="000000" w:themeColor="text1"/>
        </w:rPr>
      </w:pPr>
      <w:r w:rsidRPr="00DB10AC">
        <w:rPr>
          <w:color w:val="000000" w:themeColor="text1"/>
        </w:rPr>
        <w:t>Th</w:t>
      </w:r>
      <w:r>
        <w:rPr>
          <w:color w:val="000000" w:themeColor="text1"/>
        </w:rPr>
        <w:t xml:space="preserve">is </w:t>
      </w:r>
      <w:r w:rsidRPr="00DB10AC">
        <w:rPr>
          <w:color w:val="000000" w:themeColor="text1"/>
        </w:rPr>
        <w:t>T</w:t>
      </w:r>
      <w:r>
        <w:rPr>
          <w:color w:val="000000" w:themeColor="text1"/>
        </w:rPr>
        <w:t>ransport</w:t>
      </w:r>
      <w:r w:rsidR="00FA2AD1">
        <w:rPr>
          <w:color w:val="000000" w:themeColor="text1"/>
        </w:rPr>
        <w:t xml:space="preserve"> </w:t>
      </w:r>
      <w:r w:rsidRPr="00DB10AC">
        <w:rPr>
          <w:color w:val="000000" w:themeColor="text1"/>
        </w:rPr>
        <w:t>No</w:t>
      </w:r>
      <w:r>
        <w:rPr>
          <w:color w:val="000000" w:themeColor="text1"/>
        </w:rPr>
        <w:t xml:space="preserve">ise Action </w:t>
      </w:r>
      <w:r w:rsidRPr="00DB10AC">
        <w:rPr>
          <w:color w:val="000000" w:themeColor="text1"/>
        </w:rPr>
        <w:t>Plan relates to major roads</w:t>
      </w:r>
      <w:r w:rsidR="004561CD">
        <w:rPr>
          <w:color w:val="000000" w:themeColor="text1"/>
        </w:rPr>
        <w:t xml:space="preserve">, all </w:t>
      </w:r>
      <w:r w:rsidRPr="00DB10AC">
        <w:rPr>
          <w:color w:val="000000" w:themeColor="text1"/>
        </w:rPr>
        <w:t>railways</w:t>
      </w:r>
      <w:r w:rsidR="004561CD">
        <w:rPr>
          <w:color w:val="000000" w:themeColor="text1"/>
        </w:rPr>
        <w:t xml:space="preserve">, and transport policy. </w:t>
      </w:r>
      <w:r w:rsidRPr="00DB10AC">
        <w:rPr>
          <w:color w:val="000000" w:themeColor="text1"/>
        </w:rPr>
        <w:t>It does not cover the action planning functions relating to agglomerations, which is the responsibility of Local Authorities, nor does it include the Noise Action Plans covering Airports.</w:t>
      </w:r>
    </w:p>
    <w:p w14:paraId="1263370F" w14:textId="3D494652" w:rsidR="00EE1292" w:rsidRDefault="00BF69CD" w:rsidP="00EE1292">
      <w:pPr>
        <w:rPr>
          <w:color w:val="000000" w:themeColor="text1"/>
        </w:rPr>
      </w:pPr>
      <w:r>
        <w:rPr>
          <w:color w:val="000000" w:themeColor="text1"/>
        </w:rPr>
        <w:t>A</w:t>
      </w:r>
      <w:r w:rsidR="00EE1292" w:rsidRPr="00DB10AC">
        <w:rPr>
          <w:color w:val="000000" w:themeColor="text1"/>
        </w:rPr>
        <w:t>ction Plans contain information and guidance relating to the process</w:t>
      </w:r>
      <w:r w:rsidR="00EE1292">
        <w:rPr>
          <w:color w:val="000000" w:themeColor="text1"/>
        </w:rPr>
        <w:t xml:space="preserve"> </w:t>
      </w:r>
      <w:r w:rsidR="00EE1292" w:rsidRPr="00DB10AC">
        <w:rPr>
          <w:color w:val="000000" w:themeColor="text1"/>
        </w:rPr>
        <w:t>in which environmental noise will be managed.</w:t>
      </w:r>
    </w:p>
    <w:p w14:paraId="640500FC" w14:textId="77777777" w:rsidR="00EE1292" w:rsidRDefault="00EE1292" w:rsidP="00EE1292">
      <w:pPr>
        <w:rPr>
          <w:color w:val="000000" w:themeColor="text1"/>
        </w:rPr>
      </w:pPr>
      <w:r w:rsidRPr="00DB10AC">
        <w:rPr>
          <w:color w:val="000000" w:themeColor="text1"/>
        </w:rPr>
        <w:t>Transport Scotland recognises that environmental noise can be distressing and have an adverse effect on the health and quality of life. Attitudes to noise are changing, with people becoming less tolerant of environmental noise around them. Assessment and noise annoyance is a complex with different types of noise affected people in different ways.</w:t>
      </w:r>
    </w:p>
    <w:p w14:paraId="3E400803" w14:textId="20E81719" w:rsidR="00EE1292" w:rsidRPr="009A106C" w:rsidRDefault="00EE1292" w:rsidP="00EE1292">
      <w:pPr>
        <w:rPr>
          <w:color w:val="FF0000"/>
        </w:rPr>
      </w:pPr>
      <w:r w:rsidRPr="00DB10AC">
        <w:rPr>
          <w:color w:val="000000" w:themeColor="text1"/>
        </w:rPr>
        <w:t xml:space="preserve">This consultation seeks views on the </w:t>
      </w:r>
      <w:r>
        <w:rPr>
          <w:color w:val="000000" w:themeColor="text1"/>
        </w:rPr>
        <w:t xml:space="preserve">Transport </w:t>
      </w:r>
      <w:r w:rsidRPr="00F26FB0">
        <w:t>Noise Action Plan. The consultation exercise will be held over a s</w:t>
      </w:r>
      <w:r w:rsidR="006F45E0">
        <w:t xml:space="preserve">even </w:t>
      </w:r>
      <w:r w:rsidRPr="00F26FB0">
        <w:t>week period commencing on</w:t>
      </w:r>
      <w:r>
        <w:t xml:space="preserve"> </w:t>
      </w:r>
      <w:r w:rsidR="006F45E0">
        <w:t>1</w:t>
      </w:r>
      <w:r w:rsidR="006C33B7">
        <w:t>7</w:t>
      </w:r>
      <w:r w:rsidR="006F45E0">
        <w:t xml:space="preserve"> December </w:t>
      </w:r>
      <w:r w:rsidR="00020A8E">
        <w:t>2025</w:t>
      </w:r>
      <w:r w:rsidRPr="00F26FB0">
        <w:t>.</w:t>
      </w:r>
    </w:p>
    <w:p w14:paraId="2291166B" w14:textId="77777777" w:rsidR="00EE1292" w:rsidRDefault="00EE1292" w:rsidP="0083377B">
      <w:pPr>
        <w:pStyle w:val="Heading2"/>
      </w:pPr>
      <w:bookmarkStart w:id="24" w:name="_Toc531242866"/>
      <w:bookmarkStart w:id="25" w:name="_Toc216861615"/>
      <w:r w:rsidRPr="009A106C">
        <w:t>What happens next</w:t>
      </w:r>
      <w:bookmarkEnd w:id="24"/>
      <w:bookmarkEnd w:id="25"/>
    </w:p>
    <w:p w14:paraId="648C2F23" w14:textId="04EEFE48" w:rsidR="00EE1292" w:rsidRDefault="00EE1292" w:rsidP="00EE1292">
      <w:pPr>
        <w:rPr>
          <w:color w:val="000000" w:themeColor="text1"/>
        </w:rPr>
      </w:pPr>
      <w:r w:rsidRPr="00894C04">
        <w:rPr>
          <w:color w:val="000000" w:themeColor="text1"/>
        </w:rPr>
        <w:t xml:space="preserve">The consultation will run for </w:t>
      </w:r>
      <w:r w:rsidR="00605F02">
        <w:rPr>
          <w:color w:val="000000" w:themeColor="text1"/>
        </w:rPr>
        <w:t>seven</w:t>
      </w:r>
      <w:r w:rsidR="00CB35DE">
        <w:rPr>
          <w:color w:val="000000" w:themeColor="text1"/>
        </w:rPr>
        <w:t xml:space="preserve"> </w:t>
      </w:r>
      <w:r w:rsidRPr="00894C04">
        <w:rPr>
          <w:color w:val="000000" w:themeColor="text1"/>
        </w:rPr>
        <w:t>weeks from opening, after which consultation responses will be evaluated and where appropriate the draft noise action plan</w:t>
      </w:r>
      <w:r w:rsidR="0096687B">
        <w:rPr>
          <w:color w:val="000000" w:themeColor="text1"/>
        </w:rPr>
        <w:t xml:space="preserve"> </w:t>
      </w:r>
      <w:r w:rsidRPr="00894C04">
        <w:rPr>
          <w:color w:val="000000" w:themeColor="text1"/>
        </w:rPr>
        <w:t xml:space="preserve">amended. It is anticipated that the noise action plans will be formally approved </w:t>
      </w:r>
      <w:r w:rsidR="00CB35DE">
        <w:rPr>
          <w:color w:val="000000" w:themeColor="text1"/>
        </w:rPr>
        <w:t xml:space="preserve">in early </w:t>
      </w:r>
      <w:r w:rsidRPr="00894C04">
        <w:rPr>
          <w:color w:val="000000" w:themeColor="text1"/>
        </w:rPr>
        <w:t>20</w:t>
      </w:r>
      <w:r w:rsidR="00183D85">
        <w:rPr>
          <w:color w:val="000000" w:themeColor="text1"/>
        </w:rPr>
        <w:t>2</w:t>
      </w:r>
      <w:r w:rsidR="00CB35DE">
        <w:rPr>
          <w:color w:val="000000" w:themeColor="text1"/>
        </w:rPr>
        <w:t>6</w:t>
      </w:r>
      <w:r w:rsidRPr="00894C04">
        <w:rPr>
          <w:color w:val="000000" w:themeColor="text1"/>
        </w:rPr>
        <w:t xml:space="preserve">. </w:t>
      </w:r>
    </w:p>
    <w:p w14:paraId="7803F59E" w14:textId="51796B23" w:rsidR="0083377B" w:rsidRDefault="00EE1292" w:rsidP="00EE1292">
      <w:pPr>
        <w:rPr>
          <w:color w:val="000000" w:themeColor="text1"/>
        </w:rPr>
      </w:pPr>
      <w:r w:rsidRPr="00894C04">
        <w:rPr>
          <w:color w:val="000000" w:themeColor="text1"/>
        </w:rPr>
        <w:t>The Action Plans will be then be valid for five years from the date they are adopted, as set out in the Environmental Noise Directive and the Regulations. If a major development occurs within the five year timeframe, which affects the approved noise Action Plans, the plans will be reviewed and revised if necessary.</w:t>
      </w:r>
    </w:p>
    <w:p w14:paraId="3A1002F2" w14:textId="77777777" w:rsidR="0083377B" w:rsidRDefault="0083377B">
      <w:pPr>
        <w:spacing w:before="0" w:beforeAutospacing="0" w:after="0" w:afterAutospacing="0" w:line="240" w:lineRule="auto"/>
        <w:rPr>
          <w:color w:val="000000" w:themeColor="text1"/>
        </w:rPr>
      </w:pPr>
      <w:r>
        <w:rPr>
          <w:color w:val="000000" w:themeColor="text1"/>
        </w:rPr>
        <w:br w:type="page"/>
      </w:r>
    </w:p>
    <w:bookmarkStart w:id="26" w:name="_Toc72511170"/>
    <w:p w14:paraId="440844B8" w14:textId="77777777" w:rsidR="001B6E2A" w:rsidRPr="001B6E2A" w:rsidRDefault="00000000" w:rsidP="001B6E2A">
      <w:pPr>
        <w:spacing w:before="240" w:beforeAutospacing="0" w:after="0" w:afterAutospacing="0" w:line="259" w:lineRule="auto"/>
        <w:rPr>
          <w:rFonts w:ascii="Montserrat SemiBold" w:eastAsiaTheme="minorHAnsi" w:hAnsi="Montserrat SemiBold"/>
          <w:b/>
          <w:bCs/>
          <w:color w:val="212192" w:themeColor="text2"/>
          <w:kern w:val="24"/>
          <w:sz w:val="38"/>
        </w:rPr>
      </w:pPr>
      <w:sdt>
        <w:sdtPr>
          <w:rPr>
            <w:rFonts w:ascii="Montserrat SemiBold" w:eastAsiaTheme="minorHAnsi" w:hAnsi="Montserrat SemiBold"/>
            <w:b/>
            <w:bCs/>
            <w:color w:val="212192" w:themeColor="text2"/>
            <w:kern w:val="24"/>
            <w:sz w:val="38"/>
          </w:rPr>
          <w:alias w:val="Title"/>
          <w:id w:val="-1070888629"/>
          <w:placeholder>
            <w:docPart w:val="86E3D4AB700B47C68B006DF8C08DAAC6"/>
          </w:placeholder>
          <w:text/>
        </w:sdtPr>
        <w:sdtContent>
          <w:r w:rsidR="001B6E2A" w:rsidRPr="001B6E2A">
            <w:rPr>
              <w:rFonts w:ascii="Montserrat SemiBold" w:eastAsiaTheme="minorHAnsi" w:hAnsi="Montserrat SemiBold"/>
              <w:b/>
              <w:bCs/>
              <w:color w:val="212192" w:themeColor="text2"/>
              <w:kern w:val="24"/>
              <w:sz w:val="38"/>
            </w:rPr>
            <w:t>The Transport Noise Action Plan 2024 - 2028 Consultation</w:t>
          </w:r>
        </w:sdtContent>
      </w:sdt>
      <w:bookmarkEnd w:id="26"/>
    </w:p>
    <w:p w14:paraId="0C412CD3" w14:textId="29755B27" w:rsidR="001B6E2A" w:rsidRPr="001B6E2A" w:rsidRDefault="001B6E2A" w:rsidP="00332767">
      <w:pPr>
        <w:keepNext/>
        <w:keepLines/>
        <w:outlineLvl w:val="1"/>
        <w:rPr>
          <w:rFonts w:ascii="Montserrat SemiBold" w:hAnsi="Montserrat SemiBold"/>
          <w:b/>
          <w:color w:val="212192" w:themeColor="text2"/>
          <w:kern w:val="24"/>
          <w:sz w:val="36"/>
        </w:rPr>
      </w:pPr>
      <w:r w:rsidRPr="001B6E2A">
        <w:rPr>
          <w:rFonts w:ascii="Montserrat SemiBold" w:hAnsi="Montserrat SemiBold"/>
          <w:b/>
          <w:color w:val="212192" w:themeColor="text2"/>
          <w:kern w:val="24"/>
          <w:sz w:val="36"/>
        </w:rPr>
        <w:t>Consultation Identifier Questions</w:t>
      </w:r>
    </w:p>
    <w:p w14:paraId="3B61564C" w14:textId="73F7730E" w:rsidR="001B6E2A" w:rsidRPr="001B6E2A" w:rsidRDefault="001B6E2A" w:rsidP="00332767">
      <w:pPr>
        <w:keepNext/>
        <w:keepLines/>
        <w:outlineLvl w:val="2"/>
        <w:rPr>
          <w:rFonts w:ascii="Segoe UI" w:hAnsi="Segoe UI" w:cs="Segoe UI"/>
          <w:color w:val="212192"/>
          <w:kern w:val="24"/>
          <w:sz w:val="18"/>
          <w:szCs w:val="18"/>
          <w:lang w:eastAsia="en-GB"/>
        </w:rPr>
      </w:pPr>
      <w:r w:rsidRPr="001B6E2A">
        <w:rPr>
          <w:rFonts w:ascii="Montserrat SemiBold" w:hAnsi="Montserrat SemiBold"/>
          <w:color w:val="212192"/>
          <w:kern w:val="24"/>
          <w:sz w:val="32"/>
          <w:lang w:eastAsia="en-GB"/>
        </w:rPr>
        <w:t>Q</w:t>
      </w:r>
      <w:r w:rsidR="0083377B">
        <w:rPr>
          <w:rFonts w:ascii="Montserrat SemiBold" w:hAnsi="Montserrat SemiBold"/>
          <w:color w:val="212192"/>
          <w:kern w:val="24"/>
          <w:sz w:val="32"/>
          <w:lang w:eastAsia="en-GB"/>
        </w:rPr>
        <w:t>uestion 1:</w:t>
      </w:r>
      <w:r w:rsidRPr="001B6E2A">
        <w:rPr>
          <w:rFonts w:ascii="Montserrat SemiBold" w:hAnsi="Montserrat SemiBold"/>
          <w:color w:val="212192"/>
          <w:kern w:val="24"/>
          <w:sz w:val="32"/>
          <w:lang w:eastAsia="en-GB"/>
        </w:rPr>
        <w:t xml:space="preserve"> Are you completing this on behalf of yourself or an organisation?</w:t>
      </w:r>
    </w:p>
    <w:p w14:paraId="20386B91" w14:textId="77777777" w:rsidR="001B6E2A" w:rsidRPr="001B6E2A" w:rsidRDefault="00000000" w:rsidP="001B6E2A">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541630246"/>
          <w14:checkbox>
            <w14:checked w14:val="0"/>
            <w14:checkedState w14:val="2612" w14:font="MS Gothic"/>
            <w14:uncheckedState w14:val="2610" w14:font="MS Gothic"/>
          </w14:checkbox>
        </w:sdtPr>
        <w:sdtContent>
          <w:r w:rsidR="001B6E2A" w:rsidRPr="001B6E2A">
            <w:rPr>
              <w:rFonts w:eastAsia="MS Gothic" w:cs="Arial" w:hint="eastAsia"/>
              <w:szCs w:val="24"/>
              <w:lang w:eastAsia="en-GB"/>
            </w:rPr>
            <w:t>☐</w:t>
          </w:r>
        </w:sdtContent>
      </w:sdt>
      <w:r w:rsidR="001B6E2A" w:rsidRPr="001B6E2A">
        <w:rPr>
          <w:rFonts w:cs="Arial"/>
          <w:szCs w:val="24"/>
          <w:lang w:eastAsia="en-GB"/>
        </w:rPr>
        <w:t xml:space="preserve"> Individual</w:t>
      </w:r>
    </w:p>
    <w:p w14:paraId="2F8357DE" w14:textId="77777777" w:rsidR="001B6E2A" w:rsidRPr="001B6E2A" w:rsidRDefault="00000000" w:rsidP="001B6E2A">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488062313"/>
          <w14:checkbox>
            <w14:checked w14:val="0"/>
            <w14:checkedState w14:val="2612" w14:font="MS Gothic"/>
            <w14:uncheckedState w14:val="2610" w14:font="MS Gothic"/>
          </w14:checkbox>
        </w:sdtPr>
        <w:sdtContent>
          <w:r w:rsidR="001B6E2A" w:rsidRPr="001B6E2A">
            <w:rPr>
              <w:rFonts w:eastAsia="MS Gothic" w:cs="Arial" w:hint="eastAsia"/>
              <w:szCs w:val="24"/>
              <w:lang w:eastAsia="en-GB"/>
            </w:rPr>
            <w:t>☐</w:t>
          </w:r>
        </w:sdtContent>
      </w:sdt>
      <w:r w:rsidR="001B6E2A" w:rsidRPr="001B6E2A">
        <w:rPr>
          <w:rFonts w:cs="Arial"/>
          <w:szCs w:val="24"/>
          <w:lang w:eastAsia="en-GB"/>
        </w:rPr>
        <w:t xml:space="preserve"> Organisation</w:t>
      </w:r>
    </w:p>
    <w:p w14:paraId="5CCEB058" w14:textId="112848A5" w:rsidR="001B6E2A" w:rsidRPr="0096687B" w:rsidRDefault="001B6E2A" w:rsidP="0096687B">
      <w:pPr>
        <w:rPr>
          <w:rFonts w:asciiTheme="minorHAnsi" w:hAnsiTheme="minorHAnsi" w:cstheme="minorHAnsi"/>
          <w:szCs w:val="24"/>
        </w:rPr>
      </w:pPr>
      <w:r w:rsidRPr="0096687B">
        <w:rPr>
          <w:rFonts w:asciiTheme="minorHAnsi" w:hAnsiTheme="minorHAnsi" w:cstheme="minorHAnsi"/>
          <w:noProof/>
          <w:szCs w:val="24"/>
        </w:rPr>
        <mc:AlternateContent>
          <mc:Choice Requires="wps">
            <w:drawing>
              <wp:anchor distT="45720" distB="45720" distL="114300" distR="114300" simplePos="0" relativeHeight="251662336" behindDoc="0" locked="0" layoutInCell="1" allowOverlap="1" wp14:anchorId="45B717DE" wp14:editId="1C1B69E8">
                <wp:simplePos x="0" y="0"/>
                <wp:positionH relativeFrom="column">
                  <wp:posOffset>-9525</wp:posOffset>
                </wp:positionH>
                <wp:positionV relativeFrom="paragraph">
                  <wp:posOffset>598170</wp:posOffset>
                </wp:positionV>
                <wp:extent cx="5908040" cy="170497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704975"/>
                        </a:xfrm>
                        <a:prstGeom prst="rect">
                          <a:avLst/>
                        </a:prstGeom>
                        <a:solidFill>
                          <a:srgbClr val="FFFFFF"/>
                        </a:solidFill>
                        <a:ln w="9525">
                          <a:solidFill>
                            <a:srgbClr val="000000"/>
                          </a:solidFill>
                          <a:miter lim="800000"/>
                          <a:headEnd/>
                          <a:tailEnd/>
                        </a:ln>
                      </wps:spPr>
                      <wps:txbx>
                        <w:txbxContent>
                          <w:p w14:paraId="4C0D3A86" w14:textId="77777777" w:rsidR="001B6E2A" w:rsidRDefault="001B6E2A" w:rsidP="001B6E2A"/>
                          <w:p w14:paraId="328AF4C2" w14:textId="77777777" w:rsidR="001B6E2A" w:rsidRDefault="001B6E2A" w:rsidP="001B6E2A"/>
                          <w:p w14:paraId="17DC744C" w14:textId="77777777" w:rsidR="001B6E2A" w:rsidRDefault="001B6E2A" w:rsidP="001B6E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717DE" id="_x0000_t202" coordsize="21600,21600" o:spt="202" path="m,l,21600r21600,l21600,xe">
                <v:stroke joinstyle="miter"/>
                <v:path gradientshapeok="t" o:connecttype="rect"/>
              </v:shapetype>
              <v:shape id="Text Box 2" o:spid="_x0000_s1027" type="#_x0000_t202" style="position:absolute;margin-left:-.75pt;margin-top:47.1pt;width:465.2pt;height:13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">
                <v:textbox>
                  <w:txbxContent>
                    <w:p w14:paraId="4C0D3A86" w14:textId="77777777" w:rsidR="001B6E2A" w:rsidRDefault="001B6E2A" w:rsidP="001B6E2A"/>
                    <w:p w14:paraId="328AF4C2" w14:textId="77777777" w:rsidR="001B6E2A" w:rsidRDefault="001B6E2A" w:rsidP="001B6E2A"/>
                    <w:p w14:paraId="17DC744C" w14:textId="77777777" w:rsidR="001B6E2A" w:rsidRDefault="001B6E2A" w:rsidP="001B6E2A"/>
                  </w:txbxContent>
                </v:textbox>
                <w10:wrap type="square"/>
              </v:shape>
            </w:pict>
          </mc:Fallback>
        </mc:AlternateContent>
      </w:r>
      <w:r w:rsidRPr="0096687B">
        <w:rPr>
          <w:rFonts w:asciiTheme="minorHAnsi" w:hAnsiTheme="minorHAnsi" w:cstheme="minorHAnsi"/>
          <w:szCs w:val="24"/>
        </w:rPr>
        <w:t>If an organisation, please list below.</w:t>
      </w:r>
    </w:p>
    <w:p w14:paraId="542ECA1D" w14:textId="77777777" w:rsidR="006F45E0" w:rsidRDefault="006F45E0" w:rsidP="006F45E0">
      <w:pPr>
        <w:rPr>
          <w:rFonts w:ascii="Montserrat SemiBold" w:hAnsi="Montserrat SemiBold"/>
          <w:color w:val="212192"/>
          <w:kern w:val="24"/>
          <w:sz w:val="32"/>
          <w:lang w:eastAsia="en-GB"/>
        </w:rPr>
        <w:sectPr w:rsidR="006F45E0" w:rsidSect="000D5E15">
          <w:headerReference w:type="default" r:id="rId19"/>
          <w:footerReference w:type="default" r:id="rId20"/>
          <w:pgSz w:w="11906" w:h="16838" w:code="9"/>
          <w:pgMar w:top="1619" w:right="1440" w:bottom="851" w:left="1440" w:header="720" w:footer="0" w:gutter="0"/>
          <w:cols w:space="708"/>
          <w:docGrid w:linePitch="360"/>
        </w:sectPr>
      </w:pPr>
      <w:bookmarkStart w:id="27" w:name="_Toc531242867"/>
    </w:p>
    <w:p w14:paraId="452482F1" w14:textId="3E0CA63A" w:rsidR="00250B3F" w:rsidRPr="000D5E15" w:rsidRDefault="00250B3F" w:rsidP="000D5E15">
      <w:pPr>
        <w:keepNext/>
        <w:keepLines/>
        <w:outlineLvl w:val="1"/>
        <w:rPr>
          <w:rFonts w:ascii="Montserrat SemiBold" w:hAnsi="Montserrat SemiBold"/>
          <w:b/>
          <w:color w:val="212192" w:themeColor="text2"/>
          <w:kern w:val="24"/>
          <w:sz w:val="36"/>
        </w:rPr>
      </w:pPr>
      <w:r w:rsidRPr="000D5E15">
        <w:rPr>
          <w:rFonts w:ascii="Montserrat SemiBold" w:hAnsi="Montserrat SemiBold"/>
          <w:b/>
          <w:color w:val="212192" w:themeColor="text2"/>
          <w:kern w:val="24"/>
          <w:sz w:val="36"/>
        </w:rPr>
        <w:lastRenderedPageBreak/>
        <w:t xml:space="preserve">Questions for consultation </w:t>
      </w:r>
    </w:p>
    <w:p w14:paraId="04530FEC" w14:textId="480D89B4" w:rsidR="00AD4488" w:rsidRPr="00C8303D" w:rsidRDefault="00AD4488" w:rsidP="00C8303D">
      <w:pPr>
        <w:keepNext/>
        <w:keepLines/>
        <w:outlineLvl w:val="2"/>
        <w:rPr>
          <w:rFonts w:ascii="Montserrat SemiBold" w:hAnsi="Montserrat SemiBold"/>
          <w:b/>
          <w:bCs/>
          <w:color w:val="212192"/>
          <w:kern w:val="24"/>
          <w:sz w:val="32"/>
          <w:lang w:eastAsia="en-GB"/>
        </w:rPr>
      </w:pPr>
      <w:r w:rsidRPr="00C8303D">
        <w:rPr>
          <w:rFonts w:ascii="Montserrat SemiBold" w:hAnsi="Montserrat SemiBold"/>
          <w:b/>
          <w:bCs/>
          <w:color w:val="212192"/>
          <w:kern w:val="24"/>
          <w:sz w:val="32"/>
          <w:lang w:eastAsia="en-GB"/>
        </w:rPr>
        <w:t xml:space="preserve">Question </w:t>
      </w:r>
      <w:r w:rsidR="005E7CF2" w:rsidRPr="00C8303D">
        <w:rPr>
          <w:rFonts w:ascii="Montserrat SemiBold" w:hAnsi="Montserrat SemiBold"/>
          <w:b/>
          <w:bCs/>
          <w:color w:val="212192"/>
          <w:kern w:val="24"/>
          <w:sz w:val="32"/>
          <w:lang w:eastAsia="en-GB"/>
        </w:rPr>
        <w:t>2</w:t>
      </w:r>
      <w:r w:rsidR="0083377B">
        <w:rPr>
          <w:rFonts w:ascii="Montserrat SemiBold" w:hAnsi="Montserrat SemiBold"/>
          <w:b/>
          <w:bCs/>
          <w:color w:val="212192"/>
          <w:kern w:val="24"/>
          <w:sz w:val="32"/>
          <w:lang w:eastAsia="en-GB"/>
        </w:rPr>
        <w:t>:</w:t>
      </w:r>
      <w:r w:rsidRPr="00C8303D">
        <w:rPr>
          <w:rFonts w:ascii="Montserrat SemiBold" w:hAnsi="Montserrat SemiBold"/>
          <w:b/>
          <w:bCs/>
          <w:color w:val="212192"/>
          <w:kern w:val="24"/>
          <w:sz w:val="32"/>
          <w:lang w:eastAsia="en-GB"/>
        </w:rPr>
        <w:t xml:space="preserve"> Do you consider there has been anything left out of the Transport Noise Action Plan?</w:t>
      </w:r>
    </w:p>
    <w:p w14:paraId="0196905A" w14:textId="77777777" w:rsidR="00AD4488" w:rsidRPr="00D67235" w:rsidRDefault="00AD4488" w:rsidP="00AD4488">
      <w:pPr>
        <w:tabs>
          <w:tab w:val="left" w:pos="720"/>
          <w:tab w:val="left" w:pos="1440"/>
          <w:tab w:val="left" w:pos="2160"/>
          <w:tab w:val="left" w:pos="2880"/>
          <w:tab w:val="right" w:pos="9907"/>
        </w:tabs>
        <w:spacing w:after="120"/>
        <w:rPr>
          <w:rFonts w:asciiTheme="minorHAnsi" w:eastAsia="Calibri" w:hAnsiTheme="minorHAnsi" w:cstheme="minorHAnsi"/>
          <w:szCs w:val="24"/>
          <w:lang w:eastAsia="en-GB"/>
        </w:rPr>
      </w:pPr>
      <w:r w:rsidRPr="00D67235">
        <w:rPr>
          <w:rFonts w:asciiTheme="minorHAnsi" w:eastAsia="Calibri" w:hAnsiTheme="minorHAnsi" w:cstheme="minorHAnsi"/>
          <w:szCs w:val="24"/>
          <w:lang w:eastAsia="en-GB"/>
        </w:rPr>
        <w:fldChar w:fldCharType="begin">
          <w:ffData>
            <w:name w:val=""/>
            <w:enabled/>
            <w:calcOnExit w:val="0"/>
            <w:checkBox>
              <w:size w:val="22"/>
              <w:default w:val="0"/>
              <w:checked w:val="0"/>
            </w:checkBox>
          </w:ffData>
        </w:fldChar>
      </w:r>
      <w:r w:rsidRPr="00D67235">
        <w:rPr>
          <w:rFonts w:asciiTheme="minorHAnsi" w:eastAsia="Calibri" w:hAnsiTheme="minorHAnsi" w:cstheme="minorHAnsi"/>
          <w:szCs w:val="24"/>
          <w:lang w:eastAsia="en-GB"/>
        </w:rPr>
        <w:instrText xml:space="preserve"> FORMCHECKBOX </w:instrText>
      </w:r>
      <w:r w:rsidRPr="00D67235">
        <w:rPr>
          <w:rFonts w:asciiTheme="minorHAnsi" w:eastAsia="Calibri" w:hAnsiTheme="minorHAnsi" w:cstheme="minorHAnsi"/>
          <w:szCs w:val="24"/>
          <w:lang w:eastAsia="en-GB"/>
        </w:rPr>
      </w:r>
      <w:r w:rsidRPr="00D67235">
        <w:rPr>
          <w:rFonts w:asciiTheme="minorHAnsi" w:eastAsia="Calibri" w:hAnsiTheme="minorHAnsi" w:cstheme="minorHAnsi"/>
          <w:szCs w:val="24"/>
          <w:lang w:eastAsia="en-GB"/>
        </w:rPr>
        <w:fldChar w:fldCharType="separate"/>
      </w:r>
      <w:r w:rsidRPr="00D67235">
        <w:rPr>
          <w:rFonts w:asciiTheme="minorHAnsi" w:eastAsia="Calibri" w:hAnsiTheme="minorHAnsi" w:cstheme="minorHAnsi"/>
          <w:szCs w:val="24"/>
          <w:lang w:eastAsia="en-GB"/>
        </w:rPr>
        <w:fldChar w:fldCharType="end"/>
      </w:r>
      <w:r w:rsidRPr="00D67235">
        <w:rPr>
          <w:rFonts w:asciiTheme="minorHAnsi" w:eastAsia="Calibri" w:hAnsiTheme="minorHAnsi" w:cstheme="minorHAnsi"/>
          <w:szCs w:val="24"/>
          <w:lang w:eastAsia="en-GB"/>
        </w:rPr>
        <w:tab/>
        <w:t>Yes</w:t>
      </w:r>
    </w:p>
    <w:p w14:paraId="082C8858" w14:textId="77777777" w:rsidR="00AD4488" w:rsidRPr="00D67235" w:rsidRDefault="00AD4488" w:rsidP="00AD4488">
      <w:pPr>
        <w:tabs>
          <w:tab w:val="left" w:pos="720"/>
          <w:tab w:val="left" w:pos="1440"/>
          <w:tab w:val="left" w:pos="2160"/>
          <w:tab w:val="left" w:pos="2880"/>
          <w:tab w:val="right" w:pos="9907"/>
        </w:tabs>
        <w:spacing w:after="200"/>
        <w:rPr>
          <w:rFonts w:asciiTheme="minorHAnsi" w:hAnsiTheme="minorHAnsi" w:cstheme="minorHAnsi"/>
          <w:szCs w:val="24"/>
        </w:rPr>
      </w:pPr>
      <w:r w:rsidRPr="00D67235">
        <w:rPr>
          <w:rFonts w:asciiTheme="minorHAnsi" w:eastAsia="Calibri" w:hAnsiTheme="minorHAnsi" w:cstheme="minorHAnsi"/>
          <w:szCs w:val="24"/>
          <w:lang w:eastAsia="en-GB"/>
        </w:rPr>
        <w:fldChar w:fldCharType="begin">
          <w:ffData>
            <w:name w:val=""/>
            <w:enabled/>
            <w:calcOnExit w:val="0"/>
            <w:checkBox>
              <w:size w:val="22"/>
              <w:default w:val="0"/>
              <w:checked w:val="0"/>
            </w:checkBox>
          </w:ffData>
        </w:fldChar>
      </w:r>
      <w:r w:rsidRPr="00D67235">
        <w:rPr>
          <w:rFonts w:asciiTheme="minorHAnsi" w:eastAsia="Calibri" w:hAnsiTheme="minorHAnsi" w:cstheme="minorHAnsi"/>
          <w:szCs w:val="24"/>
          <w:lang w:eastAsia="en-GB"/>
        </w:rPr>
        <w:instrText xml:space="preserve"> FORMCHECKBOX </w:instrText>
      </w:r>
      <w:r w:rsidRPr="00D67235">
        <w:rPr>
          <w:rFonts w:asciiTheme="minorHAnsi" w:eastAsia="Calibri" w:hAnsiTheme="minorHAnsi" w:cstheme="minorHAnsi"/>
          <w:szCs w:val="24"/>
          <w:lang w:eastAsia="en-GB"/>
        </w:rPr>
      </w:r>
      <w:r w:rsidRPr="00D67235">
        <w:rPr>
          <w:rFonts w:asciiTheme="minorHAnsi" w:eastAsia="Calibri" w:hAnsiTheme="minorHAnsi" w:cstheme="minorHAnsi"/>
          <w:szCs w:val="24"/>
          <w:lang w:eastAsia="en-GB"/>
        </w:rPr>
        <w:fldChar w:fldCharType="separate"/>
      </w:r>
      <w:r w:rsidRPr="00D67235">
        <w:rPr>
          <w:rFonts w:asciiTheme="minorHAnsi" w:eastAsia="Calibri" w:hAnsiTheme="minorHAnsi" w:cstheme="minorHAnsi"/>
          <w:szCs w:val="24"/>
          <w:lang w:eastAsia="en-GB"/>
        </w:rPr>
        <w:fldChar w:fldCharType="end"/>
      </w:r>
      <w:r w:rsidRPr="00D67235">
        <w:rPr>
          <w:rFonts w:asciiTheme="minorHAnsi" w:eastAsia="Calibri" w:hAnsiTheme="minorHAnsi" w:cstheme="minorHAnsi"/>
          <w:szCs w:val="24"/>
          <w:lang w:eastAsia="en-GB"/>
        </w:rPr>
        <w:tab/>
        <w:t>No</w:t>
      </w:r>
    </w:p>
    <w:p w14:paraId="5C7892D0" w14:textId="527609B6" w:rsidR="000F6451" w:rsidRPr="000F6451" w:rsidRDefault="00AD4488" w:rsidP="00D26990">
      <w:pPr>
        <w:rPr>
          <w:rFonts w:asciiTheme="minorHAnsi" w:hAnsiTheme="minorHAnsi" w:cstheme="minorHAnsi"/>
          <w:szCs w:val="24"/>
        </w:rPr>
      </w:pPr>
      <w:r w:rsidRPr="00D67235">
        <w:rPr>
          <w:rFonts w:asciiTheme="minorHAnsi" w:hAnsiTheme="minorHAnsi" w:cstheme="minorHAnsi"/>
          <w:noProof/>
          <w:szCs w:val="24"/>
          <w:lang w:eastAsia="en-GB"/>
        </w:rPr>
        <mc:AlternateContent>
          <mc:Choice Requires="wps">
            <w:drawing>
              <wp:anchor distT="0" distB="0" distL="114300" distR="114300" simplePos="0" relativeHeight="251686912" behindDoc="0" locked="0" layoutInCell="1" allowOverlap="1" wp14:anchorId="0C34CD02" wp14:editId="60A97EB5">
                <wp:simplePos x="0" y="0"/>
                <wp:positionH relativeFrom="margin">
                  <wp:posOffset>-32385</wp:posOffset>
                </wp:positionH>
                <wp:positionV relativeFrom="paragraph">
                  <wp:posOffset>344805</wp:posOffset>
                </wp:positionV>
                <wp:extent cx="5943600" cy="1786255"/>
                <wp:effectExtent l="0" t="0" r="19050" b="23495"/>
                <wp:wrapTight wrapText="bothSides">
                  <wp:wrapPolygon edited="0">
                    <wp:start x="0" y="0"/>
                    <wp:lineTo x="0" y="21654"/>
                    <wp:lineTo x="21600" y="21654"/>
                    <wp:lineTo x="21600" y="0"/>
                    <wp:lineTo x="0" y="0"/>
                  </wp:wrapPolygon>
                </wp:wrapTight>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86255"/>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a:solidFill>
                                <a:srgbClr val="FFFFFF"/>
                              </a:solidFill>
                            </a14:hiddenFill>
                          </a:ext>
                        </a:extLst>
                      </wps:spPr>
                      <wps:txbx>
                        <w:txbxContent>
                          <w:p w14:paraId="19DB1220" w14:textId="77777777" w:rsidR="00AD4488" w:rsidRDefault="00AD4488" w:rsidP="00AD448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4CD02" id="Text Box 43" o:spid="_x0000_s1028" type="#_x0000_t202" style="position:absolute;margin-left:-2.55pt;margin-top:27.15pt;width:468pt;height:140.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" filled="f">
                <v:textbox inset=",7.2pt,,7.2pt">
                  <w:txbxContent>
                    <w:p w14:paraId="19DB1220" w14:textId="77777777" w:rsidR="00AD4488" w:rsidRDefault="00AD4488" w:rsidP="00AD4488"/>
                  </w:txbxContent>
                </v:textbox>
                <w10:wrap type="tight" anchorx="margin"/>
              </v:shape>
            </w:pict>
          </mc:Fallback>
        </mc:AlternateContent>
      </w:r>
      <w:r w:rsidRPr="00D67235">
        <w:rPr>
          <w:rFonts w:asciiTheme="minorHAnsi" w:hAnsiTheme="minorHAnsi" w:cstheme="minorHAnsi"/>
          <w:szCs w:val="24"/>
        </w:rPr>
        <w:t xml:space="preserve">If yes, what do you consider has been omitted? </w:t>
      </w:r>
    </w:p>
    <w:p w14:paraId="0F0E2616" w14:textId="77777777" w:rsidR="000F6451" w:rsidRDefault="000F6451" w:rsidP="00D26990">
      <w:pPr>
        <w:rPr>
          <w:rFonts w:ascii="Montserrat SemiBold" w:hAnsi="Montserrat SemiBold"/>
          <w:b/>
          <w:bCs/>
          <w:color w:val="212192"/>
          <w:kern w:val="24"/>
          <w:sz w:val="32"/>
          <w:lang w:eastAsia="en-GB"/>
        </w:rPr>
      </w:pPr>
    </w:p>
    <w:p w14:paraId="498EFA7B" w14:textId="3E464FF3" w:rsidR="00D26990" w:rsidRPr="000D5E15" w:rsidRDefault="00D26990" w:rsidP="00C8303D">
      <w:pPr>
        <w:keepNext/>
        <w:keepLines/>
        <w:outlineLvl w:val="2"/>
        <w:rPr>
          <w:rFonts w:ascii="Montserrat SemiBold" w:hAnsi="Montserrat SemiBold"/>
          <w:color w:val="212192"/>
          <w:kern w:val="24"/>
          <w:sz w:val="32"/>
          <w:lang w:eastAsia="en-GB"/>
        </w:rPr>
      </w:pPr>
      <w:r w:rsidRPr="000D5E15">
        <w:rPr>
          <w:rFonts w:ascii="Montserrat SemiBold" w:hAnsi="Montserrat SemiBold"/>
          <w:b/>
          <w:bCs/>
          <w:color w:val="212192"/>
          <w:kern w:val="24"/>
          <w:sz w:val="32"/>
          <w:lang w:eastAsia="en-GB"/>
        </w:rPr>
        <w:t xml:space="preserve">Question </w:t>
      </w:r>
      <w:r w:rsidR="00917DEC">
        <w:rPr>
          <w:rFonts w:ascii="Montserrat SemiBold" w:hAnsi="Montserrat SemiBold"/>
          <w:b/>
          <w:bCs/>
          <w:color w:val="212192"/>
          <w:kern w:val="24"/>
          <w:sz w:val="32"/>
          <w:lang w:eastAsia="en-GB"/>
        </w:rPr>
        <w:t>3</w:t>
      </w:r>
      <w:r>
        <w:rPr>
          <w:rFonts w:ascii="Montserrat SemiBold" w:hAnsi="Montserrat SemiBold"/>
          <w:b/>
          <w:bCs/>
          <w:color w:val="212192"/>
          <w:kern w:val="24"/>
          <w:sz w:val="32"/>
          <w:lang w:eastAsia="en-GB"/>
        </w:rPr>
        <w:t>:</w:t>
      </w:r>
      <w:r w:rsidRPr="000D5E15">
        <w:rPr>
          <w:rFonts w:ascii="Montserrat SemiBold" w:hAnsi="Montserrat SemiBold"/>
          <w:b/>
          <w:bCs/>
          <w:color w:val="212192"/>
          <w:kern w:val="24"/>
          <w:sz w:val="32"/>
          <w:lang w:eastAsia="en-GB"/>
        </w:rPr>
        <w:t xml:space="preserve"> </w:t>
      </w:r>
      <w:r w:rsidRPr="00C8303D">
        <w:rPr>
          <w:rFonts w:ascii="Montserrat SemiBold" w:hAnsi="Montserrat SemiBold"/>
          <w:b/>
          <w:bCs/>
          <w:color w:val="212192"/>
          <w:kern w:val="24"/>
          <w:sz w:val="32"/>
          <w:lang w:eastAsia="en-GB"/>
        </w:rPr>
        <w:t>Is there anything you consider should be discussed at the Transport Noise Action Plan Steering Group</w:t>
      </w:r>
      <w:r w:rsidR="00D74F2D" w:rsidRPr="00C8303D">
        <w:rPr>
          <w:rFonts w:ascii="Montserrat SemiBold" w:hAnsi="Montserrat SemiBold"/>
          <w:b/>
          <w:bCs/>
          <w:color w:val="212192"/>
          <w:kern w:val="24"/>
          <w:sz w:val="32"/>
          <w:lang w:eastAsia="en-GB"/>
        </w:rPr>
        <w:t xml:space="preserve"> during the next 5 year cycle for Round</w:t>
      </w:r>
      <w:r w:rsidR="00D74F2D">
        <w:rPr>
          <w:rFonts w:ascii="Montserrat SemiBold" w:hAnsi="Montserrat SemiBold"/>
          <w:color w:val="212192"/>
          <w:kern w:val="24"/>
          <w:sz w:val="32"/>
          <w:lang w:eastAsia="en-GB"/>
        </w:rPr>
        <w:t xml:space="preserve"> 5?</w:t>
      </w:r>
      <w:r w:rsidRPr="000D5E15">
        <w:rPr>
          <w:rFonts w:ascii="Montserrat SemiBold" w:hAnsi="Montserrat SemiBold"/>
          <w:color w:val="212192"/>
          <w:kern w:val="24"/>
          <w:sz w:val="32"/>
          <w:lang w:eastAsia="en-GB"/>
        </w:rPr>
        <w:t xml:space="preserve"> </w:t>
      </w:r>
    </w:p>
    <w:p w14:paraId="0D2C113C" w14:textId="77777777" w:rsidR="00D26990" w:rsidRPr="00D67235" w:rsidRDefault="00D26990" w:rsidP="00D26990">
      <w:pPr>
        <w:tabs>
          <w:tab w:val="left" w:pos="720"/>
          <w:tab w:val="left" w:pos="1440"/>
          <w:tab w:val="left" w:pos="2160"/>
          <w:tab w:val="left" w:pos="2880"/>
          <w:tab w:val="right" w:pos="9907"/>
        </w:tabs>
        <w:spacing w:after="120"/>
        <w:rPr>
          <w:rFonts w:asciiTheme="minorHAnsi" w:eastAsia="Calibri" w:hAnsiTheme="minorHAnsi" w:cstheme="minorHAnsi"/>
          <w:szCs w:val="24"/>
          <w:lang w:eastAsia="en-GB"/>
        </w:rPr>
      </w:pPr>
      <w:r w:rsidRPr="00D67235">
        <w:rPr>
          <w:rFonts w:asciiTheme="minorHAnsi" w:eastAsia="Calibri" w:hAnsiTheme="minorHAnsi" w:cstheme="minorHAnsi"/>
          <w:szCs w:val="24"/>
          <w:lang w:eastAsia="en-GB"/>
        </w:rPr>
        <w:fldChar w:fldCharType="begin">
          <w:ffData>
            <w:name w:val=""/>
            <w:enabled/>
            <w:calcOnExit w:val="0"/>
            <w:checkBox>
              <w:size w:val="22"/>
              <w:default w:val="0"/>
              <w:checked w:val="0"/>
            </w:checkBox>
          </w:ffData>
        </w:fldChar>
      </w:r>
      <w:r w:rsidRPr="00D67235">
        <w:rPr>
          <w:rFonts w:asciiTheme="minorHAnsi" w:eastAsia="Calibri" w:hAnsiTheme="minorHAnsi" w:cstheme="minorHAnsi"/>
          <w:szCs w:val="24"/>
          <w:lang w:eastAsia="en-GB"/>
        </w:rPr>
        <w:instrText xml:space="preserve"> FORMCHECKBOX </w:instrText>
      </w:r>
      <w:r w:rsidRPr="00D67235">
        <w:rPr>
          <w:rFonts w:asciiTheme="minorHAnsi" w:eastAsia="Calibri" w:hAnsiTheme="minorHAnsi" w:cstheme="minorHAnsi"/>
          <w:szCs w:val="24"/>
          <w:lang w:eastAsia="en-GB"/>
        </w:rPr>
      </w:r>
      <w:r w:rsidRPr="00D67235">
        <w:rPr>
          <w:rFonts w:asciiTheme="minorHAnsi" w:eastAsia="Calibri" w:hAnsiTheme="minorHAnsi" w:cstheme="minorHAnsi"/>
          <w:szCs w:val="24"/>
          <w:lang w:eastAsia="en-GB"/>
        </w:rPr>
        <w:fldChar w:fldCharType="separate"/>
      </w:r>
      <w:r w:rsidRPr="00D67235">
        <w:rPr>
          <w:rFonts w:asciiTheme="minorHAnsi" w:eastAsia="Calibri" w:hAnsiTheme="minorHAnsi" w:cstheme="minorHAnsi"/>
          <w:szCs w:val="24"/>
          <w:lang w:eastAsia="en-GB"/>
        </w:rPr>
        <w:fldChar w:fldCharType="end"/>
      </w:r>
      <w:r w:rsidRPr="00D67235">
        <w:rPr>
          <w:rFonts w:asciiTheme="minorHAnsi" w:eastAsia="Calibri" w:hAnsiTheme="minorHAnsi" w:cstheme="minorHAnsi"/>
          <w:szCs w:val="24"/>
          <w:lang w:eastAsia="en-GB"/>
        </w:rPr>
        <w:tab/>
        <w:t>Yes</w:t>
      </w:r>
    </w:p>
    <w:p w14:paraId="6E9DE863" w14:textId="77777777" w:rsidR="00D26990" w:rsidRDefault="00D26990" w:rsidP="00D26990">
      <w:pPr>
        <w:tabs>
          <w:tab w:val="left" w:pos="720"/>
          <w:tab w:val="left" w:pos="1440"/>
          <w:tab w:val="left" w:pos="2160"/>
          <w:tab w:val="left" w:pos="2880"/>
          <w:tab w:val="right" w:pos="9907"/>
        </w:tabs>
        <w:spacing w:after="200"/>
        <w:rPr>
          <w:rFonts w:asciiTheme="minorHAnsi" w:eastAsia="Calibri" w:hAnsiTheme="minorHAnsi" w:cstheme="minorHAnsi"/>
          <w:szCs w:val="24"/>
          <w:lang w:eastAsia="en-GB"/>
        </w:rPr>
      </w:pPr>
      <w:r w:rsidRPr="00D67235">
        <w:rPr>
          <w:rFonts w:asciiTheme="minorHAnsi" w:eastAsia="Calibri" w:hAnsiTheme="minorHAnsi" w:cstheme="minorHAnsi"/>
          <w:szCs w:val="24"/>
          <w:lang w:eastAsia="en-GB"/>
        </w:rPr>
        <w:fldChar w:fldCharType="begin">
          <w:ffData>
            <w:name w:val=""/>
            <w:enabled/>
            <w:calcOnExit w:val="0"/>
            <w:checkBox>
              <w:size w:val="22"/>
              <w:default w:val="0"/>
              <w:checked w:val="0"/>
            </w:checkBox>
          </w:ffData>
        </w:fldChar>
      </w:r>
      <w:r w:rsidRPr="00D67235">
        <w:rPr>
          <w:rFonts w:asciiTheme="minorHAnsi" w:eastAsia="Calibri" w:hAnsiTheme="minorHAnsi" w:cstheme="minorHAnsi"/>
          <w:szCs w:val="24"/>
          <w:lang w:eastAsia="en-GB"/>
        </w:rPr>
        <w:instrText xml:space="preserve"> FORMCHECKBOX </w:instrText>
      </w:r>
      <w:r w:rsidRPr="00D67235">
        <w:rPr>
          <w:rFonts w:asciiTheme="minorHAnsi" w:eastAsia="Calibri" w:hAnsiTheme="minorHAnsi" w:cstheme="minorHAnsi"/>
          <w:szCs w:val="24"/>
          <w:lang w:eastAsia="en-GB"/>
        </w:rPr>
      </w:r>
      <w:r w:rsidRPr="00D67235">
        <w:rPr>
          <w:rFonts w:asciiTheme="minorHAnsi" w:eastAsia="Calibri" w:hAnsiTheme="minorHAnsi" w:cstheme="minorHAnsi"/>
          <w:szCs w:val="24"/>
          <w:lang w:eastAsia="en-GB"/>
        </w:rPr>
        <w:fldChar w:fldCharType="separate"/>
      </w:r>
      <w:r w:rsidRPr="00D67235">
        <w:rPr>
          <w:rFonts w:asciiTheme="minorHAnsi" w:eastAsia="Calibri" w:hAnsiTheme="minorHAnsi" w:cstheme="minorHAnsi"/>
          <w:szCs w:val="24"/>
          <w:lang w:eastAsia="en-GB"/>
        </w:rPr>
        <w:fldChar w:fldCharType="end"/>
      </w:r>
      <w:r w:rsidRPr="00D67235">
        <w:rPr>
          <w:rFonts w:asciiTheme="minorHAnsi" w:eastAsia="Calibri" w:hAnsiTheme="minorHAnsi" w:cstheme="minorHAnsi"/>
          <w:szCs w:val="24"/>
          <w:lang w:eastAsia="en-GB"/>
        </w:rPr>
        <w:tab/>
        <w:t>No</w:t>
      </w:r>
    </w:p>
    <w:p w14:paraId="0DDC6E37" w14:textId="77777777" w:rsidR="00D26990" w:rsidRPr="00D67235" w:rsidRDefault="00D26990" w:rsidP="00D26990">
      <w:pPr>
        <w:rPr>
          <w:rFonts w:asciiTheme="minorHAnsi" w:hAnsiTheme="minorHAnsi" w:cstheme="minorHAnsi"/>
          <w:szCs w:val="24"/>
        </w:rPr>
      </w:pPr>
      <w:r w:rsidRPr="00D67235">
        <w:rPr>
          <w:rFonts w:asciiTheme="minorHAnsi" w:hAnsiTheme="minorHAnsi" w:cstheme="minorHAnsi"/>
          <w:noProof/>
          <w:szCs w:val="24"/>
          <w:lang w:eastAsia="en-GB"/>
        </w:rPr>
        <mc:AlternateContent>
          <mc:Choice Requires="wps">
            <w:drawing>
              <wp:anchor distT="0" distB="0" distL="114300" distR="114300" simplePos="0" relativeHeight="251691008" behindDoc="0" locked="0" layoutInCell="1" allowOverlap="1" wp14:anchorId="3F8BBC62" wp14:editId="6EC6C94D">
                <wp:simplePos x="0" y="0"/>
                <wp:positionH relativeFrom="margin">
                  <wp:align>left</wp:align>
                </wp:positionH>
                <wp:positionV relativeFrom="paragraph">
                  <wp:posOffset>364342</wp:posOffset>
                </wp:positionV>
                <wp:extent cx="5943600" cy="2030730"/>
                <wp:effectExtent l="0" t="0" r="19050" b="26670"/>
                <wp:wrapTight wrapText="bothSides">
                  <wp:wrapPolygon edited="0">
                    <wp:start x="0" y="0"/>
                    <wp:lineTo x="0" y="21681"/>
                    <wp:lineTo x="21600" y="21681"/>
                    <wp:lineTo x="21600" y="0"/>
                    <wp:lineTo x="0" y="0"/>
                  </wp:wrapPolygon>
                </wp:wrapTight>
                <wp:docPr id="1678110962" name="Text Box 1678110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3073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a:solidFill>
                                <a:srgbClr val="FFFFFF"/>
                              </a:solidFill>
                            </a14:hiddenFill>
                          </a:ext>
                        </a:extLst>
                      </wps:spPr>
                      <wps:txbx>
                        <w:txbxContent>
                          <w:p w14:paraId="2565B2F4" w14:textId="77777777" w:rsidR="00D26990" w:rsidRDefault="00D26990" w:rsidP="00D2699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BBC62" id="Text Box 1678110962" o:spid="_x0000_s1029" type="#_x0000_t202" style="position:absolute;margin-left:0;margin-top:28.7pt;width:468pt;height:159.9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" filled="f">
                <v:textbox inset=",7.2pt,,7.2pt">
                  <w:txbxContent>
                    <w:p w14:paraId="2565B2F4" w14:textId="77777777" w:rsidR="00D26990" w:rsidRDefault="00D26990" w:rsidP="00D26990"/>
                  </w:txbxContent>
                </v:textbox>
                <w10:wrap type="tight" anchorx="margin"/>
              </v:shape>
            </w:pict>
          </mc:Fallback>
        </mc:AlternateContent>
      </w:r>
      <w:r w:rsidRPr="00D67235">
        <w:rPr>
          <w:rFonts w:asciiTheme="minorHAnsi" w:hAnsiTheme="minorHAnsi" w:cstheme="minorHAnsi"/>
          <w:szCs w:val="24"/>
        </w:rPr>
        <w:t xml:space="preserve">If yes, what do you consider should be discussed? </w:t>
      </w:r>
    </w:p>
    <w:p w14:paraId="6C58CBB8" w14:textId="3A498255" w:rsidR="00E878C9" w:rsidRDefault="00E878C9" w:rsidP="00250B3F">
      <w:pPr>
        <w:rPr>
          <w:rFonts w:asciiTheme="minorHAnsi" w:hAnsiTheme="minorHAnsi" w:cstheme="minorHAnsi"/>
          <w:szCs w:val="24"/>
        </w:rPr>
      </w:pPr>
    </w:p>
    <w:p w14:paraId="2DDCC1E4" w14:textId="7705DA84" w:rsidR="00250B3F" w:rsidRPr="006A110F" w:rsidRDefault="00250B3F" w:rsidP="0083377B">
      <w:pPr>
        <w:pStyle w:val="Heading3"/>
        <w:rPr>
          <w:bCs/>
        </w:rPr>
      </w:pPr>
      <w:bookmarkStart w:id="28" w:name="_Toc216861616"/>
      <w:r w:rsidRPr="006A110F">
        <w:rPr>
          <w:bCs/>
        </w:rPr>
        <w:t xml:space="preserve">Question </w:t>
      </w:r>
      <w:r w:rsidR="00917DEC">
        <w:rPr>
          <w:bCs/>
        </w:rPr>
        <w:t>4</w:t>
      </w:r>
      <w:r w:rsidR="0083377B">
        <w:rPr>
          <w:bCs/>
        </w:rPr>
        <w:t>:</w:t>
      </w:r>
      <w:r w:rsidRPr="006A110F">
        <w:rPr>
          <w:bCs/>
        </w:rPr>
        <w:t xml:space="preserve"> </w:t>
      </w:r>
      <w:r w:rsidRPr="006A110F">
        <w:t xml:space="preserve">Do you have any views on the long term opportunities to better address Scotland’s needs for managing </w:t>
      </w:r>
      <w:r w:rsidR="006A110F" w:rsidRPr="006A110F">
        <w:t xml:space="preserve">transport </w:t>
      </w:r>
      <w:r w:rsidRPr="006A110F">
        <w:t>noise?</w:t>
      </w:r>
      <w:bookmarkEnd w:id="28"/>
    </w:p>
    <w:p w14:paraId="09070067" w14:textId="2CF49505" w:rsidR="00250B3F" w:rsidRPr="00D67235" w:rsidRDefault="00250B3F" w:rsidP="00250B3F">
      <w:pPr>
        <w:tabs>
          <w:tab w:val="left" w:pos="720"/>
          <w:tab w:val="left" w:pos="1440"/>
          <w:tab w:val="left" w:pos="2160"/>
          <w:tab w:val="left" w:pos="2880"/>
          <w:tab w:val="right" w:pos="9907"/>
        </w:tabs>
        <w:spacing w:after="120"/>
        <w:rPr>
          <w:rFonts w:asciiTheme="minorHAnsi" w:eastAsia="Calibri" w:hAnsiTheme="minorHAnsi" w:cstheme="minorHAnsi"/>
          <w:szCs w:val="24"/>
          <w:lang w:eastAsia="en-GB"/>
        </w:rPr>
      </w:pPr>
      <w:r w:rsidRPr="00D67235">
        <w:rPr>
          <w:rFonts w:asciiTheme="minorHAnsi" w:eastAsia="Calibri" w:hAnsiTheme="minorHAnsi" w:cstheme="minorHAnsi"/>
          <w:szCs w:val="24"/>
          <w:lang w:eastAsia="en-GB"/>
        </w:rPr>
        <w:fldChar w:fldCharType="begin">
          <w:ffData>
            <w:name w:val=""/>
            <w:enabled/>
            <w:calcOnExit w:val="0"/>
            <w:checkBox>
              <w:size w:val="22"/>
              <w:default w:val="0"/>
              <w:checked w:val="0"/>
            </w:checkBox>
          </w:ffData>
        </w:fldChar>
      </w:r>
      <w:r w:rsidRPr="00D67235">
        <w:rPr>
          <w:rFonts w:asciiTheme="minorHAnsi" w:eastAsia="Calibri" w:hAnsiTheme="minorHAnsi" w:cstheme="minorHAnsi"/>
          <w:szCs w:val="24"/>
          <w:lang w:eastAsia="en-GB"/>
        </w:rPr>
        <w:instrText xml:space="preserve"> FORMCHECKBOX </w:instrText>
      </w:r>
      <w:r w:rsidRPr="00D67235">
        <w:rPr>
          <w:rFonts w:asciiTheme="minorHAnsi" w:eastAsia="Calibri" w:hAnsiTheme="minorHAnsi" w:cstheme="minorHAnsi"/>
          <w:szCs w:val="24"/>
          <w:lang w:eastAsia="en-GB"/>
        </w:rPr>
      </w:r>
      <w:r w:rsidRPr="00D67235">
        <w:rPr>
          <w:rFonts w:asciiTheme="minorHAnsi" w:eastAsia="Calibri" w:hAnsiTheme="minorHAnsi" w:cstheme="minorHAnsi"/>
          <w:szCs w:val="24"/>
          <w:lang w:eastAsia="en-GB"/>
        </w:rPr>
        <w:fldChar w:fldCharType="separate"/>
      </w:r>
      <w:r w:rsidRPr="00D67235">
        <w:rPr>
          <w:rFonts w:asciiTheme="minorHAnsi" w:eastAsia="Calibri" w:hAnsiTheme="minorHAnsi" w:cstheme="minorHAnsi"/>
          <w:szCs w:val="24"/>
          <w:lang w:eastAsia="en-GB"/>
        </w:rPr>
        <w:fldChar w:fldCharType="end"/>
      </w:r>
      <w:r w:rsidRPr="00D67235">
        <w:rPr>
          <w:rFonts w:asciiTheme="minorHAnsi" w:eastAsia="Calibri" w:hAnsiTheme="minorHAnsi" w:cstheme="minorHAnsi"/>
          <w:szCs w:val="24"/>
          <w:lang w:eastAsia="en-GB"/>
        </w:rPr>
        <w:tab/>
        <w:t>Yes</w:t>
      </w:r>
    </w:p>
    <w:p w14:paraId="6CA72836" w14:textId="77777777" w:rsidR="00250B3F" w:rsidRPr="00D67235" w:rsidRDefault="00250B3F" w:rsidP="00250B3F">
      <w:pPr>
        <w:tabs>
          <w:tab w:val="left" w:pos="720"/>
          <w:tab w:val="left" w:pos="1440"/>
          <w:tab w:val="left" w:pos="2160"/>
          <w:tab w:val="left" w:pos="2880"/>
          <w:tab w:val="right" w:pos="9907"/>
        </w:tabs>
        <w:spacing w:after="200"/>
        <w:rPr>
          <w:rFonts w:asciiTheme="minorHAnsi" w:hAnsiTheme="minorHAnsi" w:cstheme="minorHAnsi"/>
          <w:szCs w:val="24"/>
        </w:rPr>
      </w:pPr>
      <w:r w:rsidRPr="00D67235">
        <w:rPr>
          <w:rFonts w:asciiTheme="minorHAnsi" w:eastAsia="Calibri" w:hAnsiTheme="minorHAnsi" w:cstheme="minorHAnsi"/>
          <w:szCs w:val="24"/>
          <w:lang w:eastAsia="en-GB"/>
        </w:rPr>
        <w:fldChar w:fldCharType="begin">
          <w:ffData>
            <w:name w:val=""/>
            <w:enabled/>
            <w:calcOnExit w:val="0"/>
            <w:checkBox>
              <w:size w:val="22"/>
              <w:default w:val="0"/>
              <w:checked w:val="0"/>
            </w:checkBox>
          </w:ffData>
        </w:fldChar>
      </w:r>
      <w:r w:rsidRPr="00D67235">
        <w:rPr>
          <w:rFonts w:asciiTheme="minorHAnsi" w:eastAsia="Calibri" w:hAnsiTheme="minorHAnsi" w:cstheme="minorHAnsi"/>
          <w:szCs w:val="24"/>
          <w:lang w:eastAsia="en-GB"/>
        </w:rPr>
        <w:instrText xml:space="preserve"> FORMCHECKBOX </w:instrText>
      </w:r>
      <w:r w:rsidRPr="00D67235">
        <w:rPr>
          <w:rFonts w:asciiTheme="minorHAnsi" w:eastAsia="Calibri" w:hAnsiTheme="minorHAnsi" w:cstheme="minorHAnsi"/>
          <w:szCs w:val="24"/>
          <w:lang w:eastAsia="en-GB"/>
        </w:rPr>
      </w:r>
      <w:r w:rsidRPr="00D67235">
        <w:rPr>
          <w:rFonts w:asciiTheme="minorHAnsi" w:eastAsia="Calibri" w:hAnsiTheme="minorHAnsi" w:cstheme="minorHAnsi"/>
          <w:szCs w:val="24"/>
          <w:lang w:eastAsia="en-GB"/>
        </w:rPr>
        <w:fldChar w:fldCharType="separate"/>
      </w:r>
      <w:r w:rsidRPr="00D67235">
        <w:rPr>
          <w:rFonts w:asciiTheme="minorHAnsi" w:eastAsia="Calibri" w:hAnsiTheme="minorHAnsi" w:cstheme="minorHAnsi"/>
          <w:szCs w:val="24"/>
          <w:lang w:eastAsia="en-GB"/>
        </w:rPr>
        <w:fldChar w:fldCharType="end"/>
      </w:r>
      <w:r w:rsidRPr="00D67235">
        <w:rPr>
          <w:rFonts w:asciiTheme="minorHAnsi" w:eastAsia="Calibri" w:hAnsiTheme="minorHAnsi" w:cstheme="minorHAnsi"/>
          <w:szCs w:val="24"/>
          <w:lang w:eastAsia="en-GB"/>
        </w:rPr>
        <w:tab/>
        <w:t>No</w:t>
      </w:r>
    </w:p>
    <w:p w14:paraId="63BE93AE" w14:textId="3709C6CA" w:rsidR="00250B3F" w:rsidRPr="00D67235" w:rsidRDefault="00250B3F" w:rsidP="00250B3F">
      <w:pPr>
        <w:rPr>
          <w:rFonts w:asciiTheme="minorHAnsi" w:hAnsiTheme="minorHAnsi" w:cstheme="minorHAnsi"/>
          <w:szCs w:val="24"/>
        </w:rPr>
      </w:pPr>
      <w:r w:rsidRPr="00D67235">
        <w:rPr>
          <w:rFonts w:asciiTheme="minorHAnsi" w:hAnsiTheme="minorHAnsi" w:cstheme="minorHAnsi"/>
          <w:szCs w:val="24"/>
        </w:rPr>
        <w:t xml:space="preserve">If yes, what are your views? </w:t>
      </w:r>
    </w:p>
    <w:p w14:paraId="195E0123" w14:textId="133771BA" w:rsidR="006F45E0" w:rsidRDefault="00E878C9" w:rsidP="00250B3F">
      <w:pPr>
        <w:rPr>
          <w:rFonts w:asciiTheme="minorHAnsi" w:hAnsiTheme="minorHAnsi" w:cstheme="minorHAnsi"/>
          <w:szCs w:val="24"/>
        </w:rPr>
      </w:pPr>
      <w:r w:rsidRPr="00D67235">
        <w:rPr>
          <w:rFonts w:asciiTheme="minorHAnsi" w:hAnsiTheme="minorHAnsi" w:cstheme="minorHAnsi"/>
          <w:noProof/>
          <w:szCs w:val="24"/>
          <w:lang w:eastAsia="en-GB"/>
        </w:rPr>
        <mc:AlternateContent>
          <mc:Choice Requires="wps">
            <w:drawing>
              <wp:anchor distT="0" distB="0" distL="114300" distR="114300" simplePos="0" relativeHeight="251688960" behindDoc="0" locked="0" layoutInCell="1" allowOverlap="1" wp14:anchorId="6F563D14" wp14:editId="5112ABF5">
                <wp:simplePos x="0" y="0"/>
                <wp:positionH relativeFrom="margin">
                  <wp:align>left</wp:align>
                </wp:positionH>
                <wp:positionV relativeFrom="paragraph">
                  <wp:posOffset>239395</wp:posOffset>
                </wp:positionV>
                <wp:extent cx="5943600" cy="2030730"/>
                <wp:effectExtent l="0" t="0" r="19050" b="26670"/>
                <wp:wrapTight wrapText="bothSides">
                  <wp:wrapPolygon edited="0">
                    <wp:start x="0" y="0"/>
                    <wp:lineTo x="0" y="21681"/>
                    <wp:lineTo x="21600" y="21681"/>
                    <wp:lineTo x="21600" y="0"/>
                    <wp:lineTo x="0" y="0"/>
                  </wp:wrapPolygon>
                </wp:wrapTight>
                <wp:docPr id="1762647074" name="Text Box 1762647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3073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a:solidFill>
                                <a:srgbClr val="FFFFFF"/>
                              </a:solidFill>
                            </a14:hiddenFill>
                          </a:ext>
                        </a:extLst>
                      </wps:spPr>
                      <wps:txbx>
                        <w:txbxContent>
                          <w:p w14:paraId="59F4614A" w14:textId="77777777" w:rsidR="00E878C9" w:rsidRDefault="00E878C9" w:rsidP="00E878C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63D14" id="Text Box 1762647074" o:spid="_x0000_s1030" type="#_x0000_t202" style="position:absolute;margin-left:0;margin-top:18.85pt;width:468pt;height:159.9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" filled="f">
                <v:textbox inset=",7.2pt,,7.2pt">
                  <w:txbxContent>
                    <w:p w14:paraId="59F4614A" w14:textId="77777777" w:rsidR="00E878C9" w:rsidRDefault="00E878C9" w:rsidP="00E878C9"/>
                  </w:txbxContent>
                </v:textbox>
                <w10:wrap type="tight" anchorx="margin"/>
              </v:shape>
            </w:pict>
          </mc:Fallback>
        </mc:AlternateContent>
      </w:r>
    </w:p>
    <w:p w14:paraId="10A5B7ED" w14:textId="77777777" w:rsidR="00E878C9" w:rsidRDefault="00E878C9" w:rsidP="00E318BC">
      <w:pPr>
        <w:rPr>
          <w:lang w:eastAsia="en-GB"/>
        </w:rPr>
      </w:pPr>
    </w:p>
    <w:bookmarkStart w:id="29" w:name="_Toc216861617"/>
    <w:p w14:paraId="34E93A68" w14:textId="7052018F" w:rsidR="006F45E0" w:rsidRPr="001B6E2A" w:rsidRDefault="006F45E0" w:rsidP="0083377B">
      <w:pPr>
        <w:pStyle w:val="Heading3"/>
        <w:rPr>
          <w:lang w:eastAsia="en-GB"/>
        </w:rPr>
      </w:pPr>
      <w:r w:rsidRPr="001B6E2A">
        <w:rPr>
          <w:rFonts w:cs="Arial"/>
          <w:noProof/>
          <w:szCs w:val="24"/>
          <w:lang w:eastAsia="en-GB"/>
        </w:rPr>
        <mc:AlternateContent>
          <mc:Choice Requires="wps">
            <w:drawing>
              <wp:anchor distT="45720" distB="45720" distL="114300" distR="114300" simplePos="0" relativeHeight="251682816" behindDoc="0" locked="0" layoutInCell="1" allowOverlap="1" wp14:anchorId="186C1851" wp14:editId="0A320747">
                <wp:simplePos x="0" y="0"/>
                <wp:positionH relativeFrom="margin">
                  <wp:align>left</wp:align>
                </wp:positionH>
                <wp:positionV relativeFrom="paragraph">
                  <wp:posOffset>1038624</wp:posOffset>
                </wp:positionV>
                <wp:extent cx="5908040" cy="1934845"/>
                <wp:effectExtent l="0" t="0" r="16510" b="27305"/>
                <wp:wrapSquare wrapText="bothSides"/>
                <wp:docPr id="1474194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935126"/>
                        </a:xfrm>
                        <a:prstGeom prst="rect">
                          <a:avLst/>
                        </a:prstGeom>
                        <a:solidFill>
                          <a:srgbClr val="FFFFFF"/>
                        </a:solidFill>
                        <a:ln w="9525">
                          <a:solidFill>
                            <a:srgbClr val="000000"/>
                          </a:solidFill>
                          <a:miter lim="800000"/>
                          <a:headEnd/>
                          <a:tailEnd/>
                        </a:ln>
                      </wps:spPr>
                      <wps:txbx>
                        <w:txbxContent>
                          <w:p w14:paraId="4E01C4D7" w14:textId="77777777" w:rsidR="006F45E0" w:rsidRDefault="006F45E0" w:rsidP="006F45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C1851" id="_x0000_s1031" type="#_x0000_t202" style="position:absolute;left:0;text-align:left;margin-left:0;margin-top:81.8pt;width:465.2pt;height:152.3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">
                <v:textbox>
                  <w:txbxContent>
                    <w:p w14:paraId="4E01C4D7" w14:textId="77777777" w:rsidR="006F45E0" w:rsidRDefault="006F45E0" w:rsidP="006F45E0"/>
                  </w:txbxContent>
                </v:textbox>
                <w10:wrap type="square" anchorx="margin"/>
              </v:shape>
            </w:pict>
          </mc:Fallback>
        </mc:AlternateContent>
      </w:r>
      <w:r w:rsidRPr="001B6E2A">
        <w:rPr>
          <w:lang w:eastAsia="en-GB"/>
        </w:rPr>
        <w:t>Q</w:t>
      </w:r>
      <w:r w:rsidR="0083377B">
        <w:rPr>
          <w:lang w:eastAsia="en-GB"/>
        </w:rPr>
        <w:t>uestion 5:</w:t>
      </w:r>
      <w:r w:rsidR="00396C66">
        <w:rPr>
          <w:lang w:eastAsia="en-GB"/>
        </w:rPr>
        <w:t xml:space="preserve"> </w:t>
      </w:r>
      <w:r w:rsidRPr="001B6E2A">
        <w:rPr>
          <w:lang w:eastAsia="en-GB"/>
        </w:rPr>
        <w:t xml:space="preserve">Are there any other comments you wish to provide in relation </w:t>
      </w:r>
      <w:r w:rsidR="005B2072">
        <w:rPr>
          <w:lang w:eastAsia="en-GB"/>
        </w:rPr>
        <w:t>to transport n</w:t>
      </w:r>
      <w:r w:rsidRPr="001B6E2A">
        <w:rPr>
          <w:lang w:eastAsia="en-GB"/>
        </w:rPr>
        <w:t xml:space="preserve">oise or the </w:t>
      </w:r>
      <w:r w:rsidR="00093F76">
        <w:rPr>
          <w:lang w:eastAsia="en-GB"/>
        </w:rPr>
        <w:t xml:space="preserve">Transport </w:t>
      </w:r>
      <w:r w:rsidRPr="001B6E2A">
        <w:rPr>
          <w:lang w:eastAsia="en-GB"/>
        </w:rPr>
        <w:t>N</w:t>
      </w:r>
      <w:r w:rsidR="00093F76">
        <w:rPr>
          <w:lang w:eastAsia="en-GB"/>
        </w:rPr>
        <w:t xml:space="preserve">oise </w:t>
      </w:r>
      <w:r w:rsidRPr="001B6E2A">
        <w:rPr>
          <w:lang w:eastAsia="en-GB"/>
        </w:rPr>
        <w:t>A</w:t>
      </w:r>
      <w:r w:rsidR="00093F76">
        <w:rPr>
          <w:lang w:eastAsia="en-GB"/>
        </w:rPr>
        <w:t xml:space="preserve">ction </w:t>
      </w:r>
      <w:r w:rsidRPr="001B6E2A">
        <w:rPr>
          <w:lang w:eastAsia="en-GB"/>
        </w:rPr>
        <w:t>P</w:t>
      </w:r>
      <w:r w:rsidR="00093F76">
        <w:rPr>
          <w:lang w:eastAsia="en-GB"/>
        </w:rPr>
        <w:t>lan</w:t>
      </w:r>
      <w:r w:rsidRPr="001B6E2A">
        <w:rPr>
          <w:lang w:eastAsia="en-GB"/>
        </w:rPr>
        <w:t>?</w:t>
      </w:r>
      <w:bookmarkEnd w:id="29"/>
    </w:p>
    <w:p w14:paraId="72727A80" w14:textId="77777777" w:rsidR="006F45E0" w:rsidRPr="001B6E2A" w:rsidRDefault="006F45E0" w:rsidP="006F45E0">
      <w:pPr>
        <w:spacing w:before="0" w:beforeAutospacing="0" w:after="0" w:afterAutospacing="0" w:line="240" w:lineRule="auto"/>
        <w:rPr>
          <w:rFonts w:cs="Arial"/>
          <w:color w:val="000000"/>
          <w:szCs w:val="24"/>
          <w:lang w:eastAsia="en-GB"/>
        </w:rPr>
      </w:pPr>
    </w:p>
    <w:p w14:paraId="2CD26EB9" w14:textId="77777777" w:rsidR="006F45E0" w:rsidRPr="001B6E2A" w:rsidRDefault="006F45E0" w:rsidP="006F45E0">
      <w:pPr>
        <w:spacing w:before="0" w:beforeAutospacing="0" w:after="0" w:afterAutospacing="0" w:line="240" w:lineRule="auto"/>
        <w:rPr>
          <w:rFonts w:ascii="Segoe UI" w:hAnsi="Segoe UI" w:cs="Segoe UI"/>
          <w:sz w:val="18"/>
          <w:szCs w:val="18"/>
          <w:lang w:eastAsia="en-GB"/>
        </w:rPr>
      </w:pPr>
    </w:p>
    <w:p w14:paraId="0508B01C" w14:textId="77777777" w:rsidR="006F45E0" w:rsidRDefault="006F45E0" w:rsidP="00250B3F">
      <w:pPr>
        <w:rPr>
          <w:rFonts w:asciiTheme="minorHAnsi" w:hAnsiTheme="minorHAnsi" w:cstheme="minorHAnsi"/>
          <w:szCs w:val="24"/>
        </w:rPr>
      </w:pPr>
    </w:p>
    <w:p w14:paraId="43A9C283" w14:textId="77777777" w:rsidR="00A129C1" w:rsidRDefault="00A129C1" w:rsidP="00A129C1">
      <w:pPr>
        <w:rPr>
          <w:rFonts w:asciiTheme="minorHAnsi" w:hAnsiTheme="minorHAnsi" w:cstheme="minorHAnsi"/>
          <w:szCs w:val="24"/>
        </w:rPr>
        <w:sectPr w:rsidR="00A129C1" w:rsidSect="000D5E15">
          <w:pgSz w:w="11906" w:h="16838" w:code="9"/>
          <w:pgMar w:top="1619" w:right="1440" w:bottom="851" w:left="1440" w:header="720" w:footer="0" w:gutter="0"/>
          <w:cols w:space="708"/>
          <w:docGrid w:linePitch="360"/>
        </w:sectPr>
      </w:pPr>
    </w:p>
    <w:p w14:paraId="719FF056" w14:textId="59EF6E5E" w:rsidR="00250B3F" w:rsidRPr="00A129C1" w:rsidRDefault="00250B3F" w:rsidP="0083377B">
      <w:pPr>
        <w:pStyle w:val="Heading1"/>
      </w:pPr>
      <w:bookmarkStart w:id="30" w:name="_Toc216861618"/>
      <w:r w:rsidRPr="00A129C1">
        <w:lastRenderedPageBreak/>
        <w:t>A</w:t>
      </w:r>
      <w:r w:rsidR="0083377B">
        <w:t>nnex A</w:t>
      </w:r>
      <w:bookmarkEnd w:id="30"/>
    </w:p>
    <w:p w14:paraId="08965A40" w14:textId="77777777" w:rsidR="00151665" w:rsidRPr="00151665" w:rsidRDefault="00151665" w:rsidP="0083377B">
      <w:pPr>
        <w:pStyle w:val="Heading2"/>
        <w:rPr>
          <w:b/>
        </w:rPr>
      </w:pPr>
      <w:bookmarkStart w:id="31" w:name="_Toc216861619"/>
      <w:r w:rsidRPr="00151665">
        <w:t>Responding to this consultation</w:t>
      </w:r>
      <w:bookmarkEnd w:id="31"/>
    </w:p>
    <w:p w14:paraId="1FD413BF" w14:textId="0B10FCCE" w:rsidR="00250B3F" w:rsidRPr="00D67235" w:rsidRDefault="00250B3F" w:rsidP="00250B3F">
      <w:pPr>
        <w:rPr>
          <w:rFonts w:asciiTheme="minorHAnsi" w:hAnsiTheme="minorHAnsi" w:cstheme="minorHAnsi"/>
          <w:szCs w:val="24"/>
        </w:rPr>
      </w:pPr>
      <w:r w:rsidRPr="00D67235">
        <w:rPr>
          <w:rFonts w:asciiTheme="minorHAnsi" w:hAnsiTheme="minorHAnsi" w:cstheme="minorHAnsi"/>
          <w:szCs w:val="24"/>
        </w:rPr>
        <w:t xml:space="preserve">Please find the attached the draft </w:t>
      </w:r>
      <w:r w:rsidR="00713B7D">
        <w:rPr>
          <w:rFonts w:asciiTheme="minorHAnsi" w:hAnsiTheme="minorHAnsi" w:cstheme="minorHAnsi"/>
          <w:szCs w:val="24"/>
        </w:rPr>
        <w:t xml:space="preserve">Transport </w:t>
      </w:r>
      <w:r w:rsidRPr="00D67235">
        <w:rPr>
          <w:rFonts w:asciiTheme="minorHAnsi" w:hAnsiTheme="minorHAnsi" w:cstheme="minorHAnsi"/>
          <w:szCs w:val="24"/>
        </w:rPr>
        <w:t>Noise Action Plan for Scotland, showing how the Scottish Government along with its partners will deliver their obligations under the Environmental Noise Directive (END). The Directive was transposed through the Environmental Noise (Scotland) Regulations 2006</w:t>
      </w:r>
      <w:r w:rsidR="00151665">
        <w:rPr>
          <w:rFonts w:asciiTheme="minorHAnsi" w:hAnsiTheme="minorHAnsi" w:cstheme="minorHAnsi"/>
          <w:szCs w:val="24"/>
        </w:rPr>
        <w:t>.</w:t>
      </w:r>
      <w:r w:rsidRPr="00D67235">
        <w:rPr>
          <w:rFonts w:asciiTheme="minorHAnsi" w:hAnsiTheme="minorHAnsi" w:cstheme="minorHAnsi"/>
          <w:szCs w:val="24"/>
        </w:rPr>
        <w:t xml:space="preserve"> </w:t>
      </w:r>
    </w:p>
    <w:p w14:paraId="778A1070" w14:textId="72A3F6F6" w:rsidR="00A82931" w:rsidRPr="006B78A6" w:rsidRDefault="00565E8D" w:rsidP="0083377B">
      <w:pPr>
        <w:pStyle w:val="Heading2"/>
        <w:rPr>
          <w:b/>
        </w:rPr>
      </w:pPr>
      <w:bookmarkStart w:id="32" w:name="_Toc216861620"/>
      <w:bookmarkEnd w:id="27"/>
      <w:r w:rsidRPr="006B78A6">
        <w:t>Background</w:t>
      </w:r>
      <w:bookmarkEnd w:id="32"/>
    </w:p>
    <w:p w14:paraId="0082287E" w14:textId="7C34AFB0" w:rsidR="00EE1292" w:rsidRPr="00D67235" w:rsidRDefault="001D5A88" w:rsidP="00337E9C">
      <w:pPr>
        <w:rPr>
          <w:rFonts w:asciiTheme="minorHAnsi" w:hAnsiTheme="minorHAnsi" w:cstheme="minorHAnsi"/>
          <w:color w:val="000000" w:themeColor="text1"/>
          <w:szCs w:val="24"/>
        </w:rPr>
      </w:pPr>
      <w:r w:rsidRPr="00D67235">
        <w:rPr>
          <w:rFonts w:asciiTheme="minorHAnsi" w:hAnsiTheme="minorHAnsi" w:cstheme="minorHAnsi"/>
          <w:color w:val="000000" w:themeColor="text1"/>
          <w:szCs w:val="24"/>
        </w:rPr>
        <w:t xml:space="preserve">The </w:t>
      </w:r>
      <w:r w:rsidR="00EE1292" w:rsidRPr="00D67235">
        <w:rPr>
          <w:rFonts w:asciiTheme="minorHAnsi" w:hAnsiTheme="minorHAnsi" w:cstheme="minorHAnsi"/>
          <w:color w:val="000000" w:themeColor="text1"/>
          <w:szCs w:val="24"/>
        </w:rPr>
        <w:t xml:space="preserve">Transportation Noise Action Plan </w:t>
      </w:r>
      <w:r w:rsidR="00377D9A" w:rsidRPr="00D67235">
        <w:rPr>
          <w:rFonts w:asciiTheme="minorHAnsi" w:hAnsiTheme="minorHAnsi" w:cstheme="minorHAnsi"/>
          <w:color w:val="000000" w:themeColor="text1"/>
          <w:szCs w:val="24"/>
        </w:rPr>
        <w:t>2024-2028</w:t>
      </w:r>
      <w:r w:rsidR="00E73C29" w:rsidRPr="00D67235">
        <w:rPr>
          <w:rFonts w:asciiTheme="minorHAnsi" w:hAnsiTheme="minorHAnsi" w:cstheme="minorHAnsi"/>
          <w:color w:val="000000" w:themeColor="text1"/>
          <w:szCs w:val="24"/>
        </w:rPr>
        <w:t xml:space="preserve">, available at </w:t>
      </w:r>
      <w:bookmarkStart w:id="33" w:name="_Hlk216805041"/>
      <w:r w:rsidR="00B04D04" w:rsidRPr="00B04D04">
        <w:rPr>
          <w:rFonts w:asciiTheme="minorHAnsi" w:hAnsiTheme="minorHAnsi" w:cstheme="minorHAnsi"/>
          <w:szCs w:val="24"/>
        </w:rPr>
        <w:fldChar w:fldCharType="begin"/>
      </w:r>
      <w:r w:rsidR="00B04D04" w:rsidRPr="00B04D04">
        <w:rPr>
          <w:rFonts w:asciiTheme="minorHAnsi" w:hAnsiTheme="minorHAnsi" w:cstheme="minorHAnsi"/>
          <w:szCs w:val="24"/>
        </w:rPr>
        <w:instrText>HYPERLINK "https://consult.gov.scot/transport-scotland/draft-transport-noise-action-plan-2024-to-2028/"</w:instrText>
      </w:r>
      <w:r w:rsidR="00B04D04" w:rsidRPr="00B04D04">
        <w:rPr>
          <w:rFonts w:asciiTheme="minorHAnsi" w:hAnsiTheme="minorHAnsi" w:cstheme="minorHAnsi"/>
          <w:szCs w:val="24"/>
        </w:rPr>
      </w:r>
      <w:r w:rsidR="00B04D04" w:rsidRPr="00B04D04">
        <w:rPr>
          <w:rFonts w:asciiTheme="minorHAnsi" w:hAnsiTheme="minorHAnsi" w:cstheme="minorHAnsi"/>
          <w:szCs w:val="24"/>
        </w:rPr>
        <w:fldChar w:fldCharType="separate"/>
      </w:r>
      <w:r w:rsidR="00B04D04" w:rsidRPr="00B04D04">
        <w:rPr>
          <w:rStyle w:val="Hyperlink"/>
          <w:rFonts w:asciiTheme="minorHAnsi" w:hAnsiTheme="minorHAnsi" w:cstheme="minorHAnsi"/>
          <w:szCs w:val="24"/>
        </w:rPr>
        <w:t>Draft Transport Noise Action (</w:t>
      </w:r>
      <w:proofErr w:type="spellStart"/>
      <w:r w:rsidR="00B04D04" w:rsidRPr="00B04D04">
        <w:rPr>
          <w:rStyle w:val="Hyperlink"/>
          <w:rFonts w:asciiTheme="minorHAnsi" w:hAnsiTheme="minorHAnsi" w:cstheme="minorHAnsi"/>
          <w:szCs w:val="24"/>
        </w:rPr>
        <w:t>TNAP</w:t>
      </w:r>
      <w:proofErr w:type="spellEnd"/>
      <w:r w:rsidR="00B04D04" w:rsidRPr="00B04D04">
        <w:rPr>
          <w:rStyle w:val="Hyperlink"/>
          <w:rFonts w:asciiTheme="minorHAnsi" w:hAnsiTheme="minorHAnsi" w:cstheme="minorHAnsi"/>
          <w:szCs w:val="24"/>
        </w:rPr>
        <w:t>) 2024 to 2028 Consultation</w:t>
      </w:r>
      <w:r w:rsidR="00B04D04" w:rsidRPr="00B04D04">
        <w:rPr>
          <w:rFonts w:asciiTheme="minorHAnsi" w:hAnsiTheme="minorHAnsi" w:cstheme="minorHAnsi"/>
          <w:szCs w:val="24"/>
        </w:rPr>
        <w:fldChar w:fldCharType="end"/>
      </w:r>
      <w:r w:rsidR="00B04D04">
        <w:rPr>
          <w:rFonts w:asciiTheme="minorHAnsi" w:hAnsiTheme="minorHAnsi" w:cstheme="minorHAnsi"/>
          <w:szCs w:val="24"/>
        </w:rPr>
        <w:t xml:space="preserve"> </w:t>
      </w:r>
      <w:bookmarkEnd w:id="33"/>
      <w:r w:rsidR="00D7185B" w:rsidRPr="00D67235">
        <w:rPr>
          <w:rFonts w:asciiTheme="minorHAnsi" w:hAnsiTheme="minorHAnsi" w:cstheme="minorHAnsi"/>
          <w:color w:val="000000" w:themeColor="text1"/>
          <w:szCs w:val="24"/>
        </w:rPr>
        <w:t>d</w:t>
      </w:r>
      <w:r w:rsidR="00EE1292" w:rsidRPr="00D67235">
        <w:rPr>
          <w:rFonts w:asciiTheme="minorHAnsi" w:hAnsiTheme="minorHAnsi" w:cstheme="minorHAnsi"/>
          <w:color w:val="000000" w:themeColor="text1"/>
          <w:szCs w:val="24"/>
        </w:rPr>
        <w:t>escribe</w:t>
      </w:r>
      <w:r w:rsidR="00634881" w:rsidRPr="00D67235">
        <w:rPr>
          <w:rFonts w:asciiTheme="minorHAnsi" w:hAnsiTheme="minorHAnsi" w:cstheme="minorHAnsi"/>
          <w:color w:val="000000" w:themeColor="text1"/>
          <w:szCs w:val="24"/>
        </w:rPr>
        <w:t>s</w:t>
      </w:r>
      <w:r w:rsidR="00EE1292" w:rsidRPr="00D67235">
        <w:rPr>
          <w:rFonts w:asciiTheme="minorHAnsi" w:hAnsiTheme="minorHAnsi" w:cstheme="minorHAnsi"/>
          <w:color w:val="000000" w:themeColor="text1"/>
          <w:szCs w:val="24"/>
        </w:rPr>
        <w:t xml:space="preserve"> how Transport Scotland, together with its partners will deliver their obligations under the Environmental Noise Directive (END).</w:t>
      </w:r>
    </w:p>
    <w:p w14:paraId="1C5807AC" w14:textId="77777777" w:rsidR="00EE1292" w:rsidRPr="00D67235" w:rsidRDefault="00EE1292" w:rsidP="00EE1292">
      <w:pPr>
        <w:rPr>
          <w:rFonts w:asciiTheme="minorHAnsi" w:hAnsiTheme="minorHAnsi" w:cstheme="minorHAnsi"/>
          <w:color w:val="000000" w:themeColor="text1"/>
          <w:szCs w:val="24"/>
        </w:rPr>
      </w:pPr>
      <w:r w:rsidRPr="00D67235">
        <w:rPr>
          <w:rFonts w:asciiTheme="minorHAnsi" w:hAnsiTheme="minorHAnsi" w:cstheme="minorHAnsi"/>
          <w:color w:val="000000" w:themeColor="text1"/>
          <w:szCs w:val="24"/>
        </w:rPr>
        <w:t>The Directive was transposed through the Environmental Noise (Scotland) Regulations 2006.</w:t>
      </w:r>
      <w:bookmarkStart w:id="34" w:name="_Toc531242869"/>
    </w:p>
    <w:p w14:paraId="47340319" w14:textId="0D744B3F" w:rsidR="00A82931" w:rsidRPr="006B78A6" w:rsidRDefault="00A82931" w:rsidP="0083377B">
      <w:pPr>
        <w:pStyle w:val="Heading2"/>
        <w:rPr>
          <w:b/>
        </w:rPr>
      </w:pPr>
      <w:bookmarkStart w:id="35" w:name="_Toc216861621"/>
      <w:r w:rsidRPr="006B78A6">
        <w:t>R</w:t>
      </w:r>
      <w:r w:rsidR="00565E8D" w:rsidRPr="006B78A6">
        <w:t>esponse Details</w:t>
      </w:r>
      <w:bookmarkEnd w:id="35"/>
    </w:p>
    <w:bookmarkEnd w:id="34"/>
    <w:p w14:paraId="2A5373B4" w14:textId="1AC2B35D" w:rsidR="00EE1292" w:rsidRPr="00913D4D" w:rsidRDefault="00EE1292" w:rsidP="00EE1292">
      <w:pPr>
        <w:rPr>
          <w:rFonts w:asciiTheme="minorHAnsi" w:hAnsiTheme="minorHAnsi" w:cstheme="minorHAnsi"/>
          <w:szCs w:val="24"/>
        </w:rPr>
      </w:pPr>
      <w:r w:rsidRPr="00913D4D">
        <w:rPr>
          <w:rFonts w:asciiTheme="minorHAnsi" w:hAnsiTheme="minorHAnsi" w:cstheme="minorHAnsi"/>
          <w:szCs w:val="24"/>
        </w:rPr>
        <w:t xml:space="preserve">We are inviting responses to this consultation by </w:t>
      </w:r>
      <w:r w:rsidR="00D23A51" w:rsidRPr="00913D4D">
        <w:rPr>
          <w:rFonts w:asciiTheme="minorHAnsi" w:hAnsiTheme="minorHAnsi" w:cstheme="minorHAnsi"/>
          <w:szCs w:val="24"/>
        </w:rPr>
        <w:t xml:space="preserve">30 </w:t>
      </w:r>
      <w:r w:rsidR="00D67235" w:rsidRPr="00913D4D">
        <w:rPr>
          <w:rFonts w:asciiTheme="minorHAnsi" w:hAnsiTheme="minorHAnsi" w:cstheme="minorHAnsi"/>
          <w:color w:val="000000" w:themeColor="text1"/>
          <w:szCs w:val="24"/>
        </w:rPr>
        <w:t xml:space="preserve">January </w:t>
      </w:r>
      <w:r w:rsidRPr="00913D4D">
        <w:rPr>
          <w:rFonts w:asciiTheme="minorHAnsi" w:hAnsiTheme="minorHAnsi" w:cstheme="minorHAnsi"/>
          <w:color w:val="000000" w:themeColor="text1"/>
          <w:szCs w:val="24"/>
        </w:rPr>
        <w:t>20</w:t>
      </w:r>
      <w:r w:rsidR="002B0101" w:rsidRPr="00913D4D">
        <w:rPr>
          <w:rFonts w:asciiTheme="minorHAnsi" w:hAnsiTheme="minorHAnsi" w:cstheme="minorHAnsi"/>
          <w:color w:val="000000" w:themeColor="text1"/>
          <w:szCs w:val="24"/>
        </w:rPr>
        <w:t>2</w:t>
      </w:r>
      <w:r w:rsidR="00D67235" w:rsidRPr="00913D4D">
        <w:rPr>
          <w:rFonts w:asciiTheme="minorHAnsi" w:hAnsiTheme="minorHAnsi" w:cstheme="minorHAnsi"/>
          <w:color w:val="000000" w:themeColor="text1"/>
          <w:szCs w:val="24"/>
        </w:rPr>
        <w:t>6</w:t>
      </w:r>
      <w:r w:rsidRPr="00913D4D">
        <w:rPr>
          <w:rFonts w:asciiTheme="minorHAnsi" w:hAnsiTheme="minorHAnsi" w:cstheme="minorHAnsi"/>
          <w:color w:val="000000" w:themeColor="text1"/>
          <w:szCs w:val="24"/>
        </w:rPr>
        <w:t>.</w:t>
      </w:r>
    </w:p>
    <w:p w14:paraId="017D5276" w14:textId="334ABB49" w:rsidR="00EE1292" w:rsidRPr="00913D4D" w:rsidRDefault="00EE1292" w:rsidP="00EE1292">
      <w:pPr>
        <w:rPr>
          <w:rFonts w:asciiTheme="minorHAnsi" w:hAnsiTheme="minorHAnsi" w:cstheme="minorHAnsi"/>
          <w:szCs w:val="24"/>
        </w:rPr>
      </w:pPr>
      <w:r w:rsidRPr="00913D4D">
        <w:rPr>
          <w:rFonts w:asciiTheme="minorHAnsi" w:hAnsiTheme="minorHAnsi" w:cstheme="minorHAnsi"/>
          <w:szCs w:val="24"/>
        </w:rPr>
        <w:t>Please respond to this consultation using the Scottish Government’s consultation hub, Citizen Space (</w:t>
      </w:r>
      <w:hyperlink r:id="rId21" w:history="1">
        <w:r w:rsidRPr="00913D4D">
          <w:rPr>
            <w:rStyle w:val="Hyperlink"/>
            <w:rFonts w:asciiTheme="minorHAnsi" w:hAnsiTheme="minorHAnsi" w:cstheme="minorHAnsi"/>
            <w:szCs w:val="24"/>
          </w:rPr>
          <w:t>http://consult.gov.scot</w:t>
        </w:r>
      </w:hyperlink>
      <w:r w:rsidRPr="00913D4D">
        <w:rPr>
          <w:rFonts w:asciiTheme="minorHAnsi" w:hAnsiTheme="minorHAnsi" w:cstheme="minorHAnsi"/>
          <w:szCs w:val="24"/>
        </w:rPr>
        <w:t xml:space="preserve">). You can access and respond to this consultation online at </w:t>
      </w:r>
      <w:hyperlink r:id="rId22" w:history="1">
        <w:r w:rsidR="000C2572" w:rsidRPr="00913D4D">
          <w:rPr>
            <w:rStyle w:val="Hyperlink"/>
            <w:rFonts w:asciiTheme="minorHAnsi" w:hAnsiTheme="minorHAnsi" w:cstheme="minorHAnsi"/>
            <w:szCs w:val="24"/>
          </w:rPr>
          <w:t>Draft Transport Noise Action (</w:t>
        </w:r>
        <w:proofErr w:type="spellStart"/>
        <w:r w:rsidR="000C2572" w:rsidRPr="00913D4D">
          <w:rPr>
            <w:rStyle w:val="Hyperlink"/>
            <w:rFonts w:asciiTheme="minorHAnsi" w:hAnsiTheme="minorHAnsi" w:cstheme="minorHAnsi"/>
            <w:szCs w:val="24"/>
          </w:rPr>
          <w:t>TNAP</w:t>
        </w:r>
        <w:proofErr w:type="spellEnd"/>
        <w:r w:rsidR="000C2572" w:rsidRPr="00913D4D">
          <w:rPr>
            <w:rStyle w:val="Hyperlink"/>
            <w:rFonts w:asciiTheme="minorHAnsi" w:hAnsiTheme="minorHAnsi" w:cstheme="minorHAnsi"/>
            <w:szCs w:val="24"/>
          </w:rPr>
          <w:t xml:space="preserve">) 2024 to 2028 </w:t>
        </w:r>
        <w:r w:rsidR="006E1121" w:rsidRPr="00913D4D">
          <w:rPr>
            <w:rStyle w:val="Hyperlink"/>
            <w:rFonts w:asciiTheme="minorHAnsi" w:hAnsiTheme="minorHAnsi" w:cstheme="minorHAnsi"/>
            <w:szCs w:val="24"/>
          </w:rPr>
          <w:t>Consultation</w:t>
        </w:r>
      </w:hyperlink>
      <w:r w:rsidRPr="00913D4D">
        <w:rPr>
          <w:rFonts w:asciiTheme="minorHAnsi" w:hAnsiTheme="minorHAnsi" w:cstheme="minorHAnsi"/>
          <w:szCs w:val="24"/>
        </w:rPr>
        <w:t xml:space="preserve">. You can save and return to your responses while the consultation is still open. Please ensure that consultation responses are submitted before the closing date of </w:t>
      </w:r>
      <w:r w:rsidR="00913D4D" w:rsidRPr="00913D4D">
        <w:rPr>
          <w:rFonts w:asciiTheme="minorHAnsi" w:hAnsiTheme="minorHAnsi" w:cstheme="minorHAnsi"/>
          <w:szCs w:val="24"/>
        </w:rPr>
        <w:t xml:space="preserve">30 </w:t>
      </w:r>
      <w:r w:rsidR="00164A15" w:rsidRPr="00913D4D">
        <w:rPr>
          <w:rFonts w:asciiTheme="minorHAnsi" w:hAnsiTheme="minorHAnsi" w:cstheme="minorHAnsi"/>
          <w:color w:val="000000" w:themeColor="text1"/>
          <w:szCs w:val="24"/>
        </w:rPr>
        <w:t>January 2026.</w:t>
      </w:r>
    </w:p>
    <w:p w14:paraId="16E15ADA" w14:textId="77777777" w:rsidR="00934E14" w:rsidRPr="00913D4D" w:rsidRDefault="00EE1292" w:rsidP="00EE1292">
      <w:pPr>
        <w:rPr>
          <w:szCs w:val="24"/>
        </w:rPr>
      </w:pPr>
      <w:r w:rsidRPr="00913D4D">
        <w:rPr>
          <w:rFonts w:asciiTheme="minorHAnsi" w:hAnsiTheme="minorHAnsi" w:cstheme="minorHAnsi"/>
          <w:szCs w:val="24"/>
        </w:rPr>
        <w:t xml:space="preserve">If you are unable to respond using our consultation hub, please provide your responses to the questions in this document either by email to </w:t>
      </w:r>
      <w:hyperlink r:id="rId23" w:history="1">
        <w:r w:rsidR="00934E14" w:rsidRPr="00913D4D">
          <w:rPr>
            <w:rFonts w:cs="Arial"/>
            <w:color w:val="007FAF"/>
            <w:szCs w:val="24"/>
            <w:u w:val="single"/>
            <w:bdr w:val="none" w:sz="0" w:space="0" w:color="auto" w:frame="1"/>
            <w:shd w:val="clear" w:color="auto" w:fill="FFFFFF"/>
          </w:rPr>
          <w:t>info@transport.gov.scot</w:t>
        </w:r>
      </w:hyperlink>
    </w:p>
    <w:p w14:paraId="6B81EF66" w14:textId="77777777" w:rsidR="00EE1292" w:rsidRPr="00913D4D" w:rsidRDefault="00EE1292" w:rsidP="00EE1292">
      <w:pPr>
        <w:rPr>
          <w:rFonts w:asciiTheme="minorHAnsi" w:hAnsiTheme="minorHAnsi" w:cstheme="minorHAnsi"/>
          <w:szCs w:val="24"/>
        </w:rPr>
      </w:pPr>
      <w:r w:rsidRPr="00913D4D">
        <w:rPr>
          <w:rFonts w:asciiTheme="minorHAnsi" w:hAnsiTheme="minorHAnsi" w:cstheme="minorHAnsi"/>
          <w:szCs w:val="24"/>
        </w:rPr>
        <w:t>or by posting a paper copy to:</w:t>
      </w:r>
    </w:p>
    <w:p w14:paraId="5B7D0C85" w14:textId="77777777" w:rsidR="00E73C29" w:rsidRPr="00913D4D" w:rsidRDefault="00E73C29" w:rsidP="00E73C29">
      <w:pPr>
        <w:rPr>
          <w:rFonts w:asciiTheme="minorHAnsi" w:hAnsiTheme="minorHAnsi" w:cstheme="minorHAnsi"/>
          <w:szCs w:val="24"/>
        </w:rPr>
      </w:pPr>
      <w:r w:rsidRPr="00913D4D">
        <w:rPr>
          <w:rFonts w:asciiTheme="minorHAnsi" w:hAnsiTheme="minorHAnsi" w:cstheme="minorHAnsi"/>
          <w:szCs w:val="24"/>
        </w:rPr>
        <w:t xml:space="preserve">Transport Scotland </w:t>
      </w:r>
    </w:p>
    <w:p w14:paraId="7A366E2B" w14:textId="77777777" w:rsidR="00E73C29" w:rsidRPr="00913D4D" w:rsidRDefault="00EE1292" w:rsidP="00E73C29">
      <w:pPr>
        <w:rPr>
          <w:rFonts w:asciiTheme="minorHAnsi" w:hAnsiTheme="minorHAnsi" w:cstheme="minorHAnsi"/>
          <w:szCs w:val="24"/>
        </w:rPr>
      </w:pPr>
      <w:r w:rsidRPr="00913D4D">
        <w:rPr>
          <w:rFonts w:asciiTheme="minorHAnsi" w:hAnsiTheme="minorHAnsi" w:cstheme="minorHAnsi"/>
          <w:szCs w:val="24"/>
        </w:rPr>
        <w:t xml:space="preserve">Environmental </w:t>
      </w:r>
      <w:r w:rsidR="00E73C29" w:rsidRPr="00913D4D">
        <w:rPr>
          <w:rFonts w:asciiTheme="minorHAnsi" w:hAnsiTheme="minorHAnsi" w:cstheme="minorHAnsi"/>
          <w:szCs w:val="24"/>
        </w:rPr>
        <w:t xml:space="preserve">Climate and Sustainability Directorate </w:t>
      </w:r>
    </w:p>
    <w:p w14:paraId="1305CA2F" w14:textId="7B9BE272" w:rsidR="00752658" w:rsidRPr="00913D4D" w:rsidRDefault="00D11C34" w:rsidP="00EE1292">
      <w:pPr>
        <w:rPr>
          <w:rFonts w:asciiTheme="minorHAnsi" w:hAnsiTheme="minorHAnsi" w:cstheme="minorHAnsi"/>
          <w:szCs w:val="24"/>
        </w:rPr>
      </w:pPr>
      <w:r w:rsidRPr="00913D4D">
        <w:rPr>
          <w:rFonts w:asciiTheme="minorHAnsi" w:hAnsiTheme="minorHAnsi" w:cstheme="minorHAnsi"/>
          <w:szCs w:val="24"/>
        </w:rPr>
        <w:t xml:space="preserve">177 </w:t>
      </w:r>
      <w:r w:rsidR="00E73C29" w:rsidRPr="00913D4D">
        <w:rPr>
          <w:rFonts w:asciiTheme="minorHAnsi" w:hAnsiTheme="minorHAnsi" w:cstheme="minorHAnsi"/>
          <w:szCs w:val="24"/>
        </w:rPr>
        <w:t>Bothwell Street</w:t>
      </w:r>
    </w:p>
    <w:p w14:paraId="6F0E56FC" w14:textId="77777777" w:rsidR="00752658" w:rsidRPr="00913D4D" w:rsidRDefault="00752658" w:rsidP="00EE1292">
      <w:pPr>
        <w:rPr>
          <w:rFonts w:asciiTheme="minorHAnsi" w:hAnsiTheme="minorHAnsi" w:cstheme="minorHAnsi"/>
          <w:szCs w:val="24"/>
        </w:rPr>
      </w:pPr>
      <w:r w:rsidRPr="00913D4D">
        <w:rPr>
          <w:rFonts w:asciiTheme="minorHAnsi" w:hAnsiTheme="minorHAnsi" w:cstheme="minorHAnsi"/>
          <w:szCs w:val="24"/>
        </w:rPr>
        <w:t>Glasgow</w:t>
      </w:r>
    </w:p>
    <w:p w14:paraId="2109359D" w14:textId="6400F2BC" w:rsidR="003E193C" w:rsidRDefault="00752658" w:rsidP="00EE1292">
      <w:pPr>
        <w:rPr>
          <w:rFonts w:asciiTheme="minorHAnsi" w:hAnsiTheme="minorHAnsi" w:cstheme="minorHAnsi"/>
          <w:szCs w:val="24"/>
        </w:rPr>
      </w:pPr>
      <w:proofErr w:type="spellStart"/>
      <w:r w:rsidRPr="00D67235">
        <w:rPr>
          <w:rFonts w:asciiTheme="minorHAnsi" w:hAnsiTheme="minorHAnsi" w:cstheme="minorHAnsi"/>
          <w:szCs w:val="24"/>
        </w:rPr>
        <w:t>G</w:t>
      </w:r>
      <w:r w:rsidR="00971D29" w:rsidRPr="00D67235">
        <w:rPr>
          <w:rFonts w:asciiTheme="minorHAnsi" w:hAnsiTheme="minorHAnsi" w:cstheme="minorHAnsi"/>
          <w:szCs w:val="24"/>
        </w:rPr>
        <w:t>2</w:t>
      </w:r>
      <w:proofErr w:type="spellEnd"/>
      <w:r w:rsidR="00971D29" w:rsidRPr="00D67235">
        <w:rPr>
          <w:rFonts w:asciiTheme="minorHAnsi" w:hAnsiTheme="minorHAnsi" w:cstheme="minorHAnsi"/>
          <w:szCs w:val="24"/>
        </w:rPr>
        <w:t xml:space="preserve"> </w:t>
      </w:r>
      <w:proofErr w:type="spellStart"/>
      <w:r w:rsidR="00971D29" w:rsidRPr="00D67235">
        <w:rPr>
          <w:rFonts w:asciiTheme="minorHAnsi" w:hAnsiTheme="minorHAnsi" w:cstheme="minorHAnsi"/>
          <w:szCs w:val="24"/>
        </w:rPr>
        <w:t>7ER</w:t>
      </w:r>
      <w:proofErr w:type="spellEnd"/>
    </w:p>
    <w:p w14:paraId="6AC2BB5A" w14:textId="77777777" w:rsidR="00EE1292" w:rsidRPr="00151665" w:rsidRDefault="00EE1292" w:rsidP="0083377B">
      <w:pPr>
        <w:pStyle w:val="Heading2"/>
      </w:pPr>
      <w:bookmarkStart w:id="36" w:name="_Toc531242870"/>
      <w:bookmarkStart w:id="37" w:name="_Toc216861622"/>
      <w:r w:rsidRPr="00151665">
        <w:lastRenderedPageBreak/>
        <w:t>Handling your response</w:t>
      </w:r>
      <w:bookmarkEnd w:id="36"/>
      <w:bookmarkEnd w:id="37"/>
    </w:p>
    <w:p w14:paraId="7BEB4217" w14:textId="0C124C69" w:rsidR="00EE1292" w:rsidRPr="00D67235" w:rsidRDefault="00EE1292" w:rsidP="00EE1292">
      <w:pPr>
        <w:rPr>
          <w:rFonts w:asciiTheme="minorHAnsi" w:hAnsiTheme="minorHAnsi" w:cstheme="minorHAnsi"/>
          <w:szCs w:val="24"/>
        </w:rPr>
      </w:pPr>
      <w:r w:rsidRPr="00D67235">
        <w:rPr>
          <w:rFonts w:asciiTheme="minorHAnsi" w:hAnsiTheme="minorHAnsi" w:cstheme="minorHAnsi"/>
          <w:szCs w:val="24"/>
        </w:rPr>
        <w:t xml:space="preserve">If you respond using the consultation hub, you will be directed to the </w:t>
      </w:r>
      <w:r w:rsidR="000E4805" w:rsidRPr="00D67235">
        <w:rPr>
          <w:rFonts w:asciiTheme="minorHAnsi" w:hAnsiTheme="minorHAnsi" w:cstheme="minorHAnsi"/>
          <w:szCs w:val="24"/>
        </w:rPr>
        <w:t>‘</w:t>
      </w:r>
      <w:r w:rsidRPr="00D67235">
        <w:rPr>
          <w:rFonts w:asciiTheme="minorHAnsi" w:hAnsiTheme="minorHAnsi" w:cstheme="minorHAnsi"/>
          <w:szCs w:val="24"/>
        </w:rPr>
        <w:t>About You</w:t>
      </w:r>
      <w:r w:rsidR="000E4805" w:rsidRPr="00D67235">
        <w:rPr>
          <w:rFonts w:asciiTheme="minorHAnsi" w:hAnsiTheme="minorHAnsi" w:cstheme="minorHAnsi"/>
          <w:szCs w:val="24"/>
        </w:rPr>
        <w:t>’</w:t>
      </w:r>
      <w:r w:rsidRPr="00D67235">
        <w:rPr>
          <w:rFonts w:asciiTheme="minorHAnsi" w:hAnsiTheme="minorHAnsi" w:cstheme="minorHAnsi"/>
          <w:szCs w:val="24"/>
        </w:rPr>
        <w:t xml:space="preserve"> page before submitting your response. Please indicate how you wish your response to be handled and, in particular, whether you are content for your response to published. If you ask for your response not to be published, we will regard it as confidential, and we will treat it accordingly.</w:t>
      </w:r>
    </w:p>
    <w:p w14:paraId="17705E9E" w14:textId="77777777" w:rsidR="00EE1292" w:rsidRPr="00D67235" w:rsidRDefault="00EE1292" w:rsidP="00EE1292">
      <w:pPr>
        <w:rPr>
          <w:rFonts w:asciiTheme="minorHAnsi" w:hAnsiTheme="minorHAnsi" w:cstheme="minorHAnsi"/>
          <w:szCs w:val="24"/>
        </w:rPr>
      </w:pPr>
      <w:r w:rsidRPr="00D67235">
        <w:rPr>
          <w:rFonts w:asciiTheme="minorHAnsi" w:hAnsiTheme="minorHAnsi" w:cstheme="minorHAnsi"/>
          <w:szCs w:val="24"/>
        </w:rPr>
        <w:t>All respondents should be aware that the Scottish Government is subject to the provisions of the Freedom of Information (Scotland) Act 2002 and would therefore have to consider any request made to it under the Act for information relating to responses made to this consultation exercise.</w:t>
      </w:r>
    </w:p>
    <w:p w14:paraId="5D44E589" w14:textId="77777777" w:rsidR="00EE1292" w:rsidRPr="00D67235" w:rsidRDefault="00EE1292" w:rsidP="00EE1292">
      <w:pPr>
        <w:rPr>
          <w:rFonts w:asciiTheme="minorHAnsi" w:hAnsiTheme="minorHAnsi" w:cstheme="minorHAnsi"/>
          <w:szCs w:val="24"/>
        </w:rPr>
      </w:pPr>
      <w:r w:rsidRPr="00D67235">
        <w:rPr>
          <w:rFonts w:asciiTheme="minorHAnsi" w:hAnsiTheme="minorHAnsi" w:cstheme="minorHAnsi"/>
          <w:szCs w:val="24"/>
        </w:rPr>
        <w:t>If you are unable to respond via Citizen Space, please complete and return your responses to the questions in this document.</w:t>
      </w:r>
    </w:p>
    <w:p w14:paraId="6048C005" w14:textId="2F933C16" w:rsidR="00EE1292" w:rsidRPr="00D67235" w:rsidRDefault="00EE1292" w:rsidP="00EE1292">
      <w:pPr>
        <w:rPr>
          <w:rFonts w:asciiTheme="minorHAnsi" w:hAnsiTheme="minorHAnsi" w:cstheme="minorHAnsi"/>
          <w:szCs w:val="24"/>
        </w:rPr>
      </w:pPr>
      <w:r w:rsidRPr="00D67235">
        <w:rPr>
          <w:rFonts w:asciiTheme="minorHAnsi" w:hAnsiTheme="minorHAnsi" w:cstheme="minorHAnsi"/>
          <w:szCs w:val="24"/>
        </w:rPr>
        <w:t xml:space="preserve">To find out how we handle your personal data, please see our </w:t>
      </w:r>
      <w:hyperlink r:id="rId24" w:history="1">
        <w:r w:rsidRPr="0083377B">
          <w:rPr>
            <w:rStyle w:val="Hyperlink"/>
            <w:rFonts w:asciiTheme="minorHAnsi" w:hAnsiTheme="minorHAnsi" w:cstheme="minorHAnsi"/>
            <w:szCs w:val="24"/>
          </w:rPr>
          <w:t>privacy policy</w:t>
        </w:r>
      </w:hyperlink>
      <w:r w:rsidRPr="00D67235">
        <w:rPr>
          <w:rFonts w:asciiTheme="minorHAnsi" w:hAnsiTheme="minorHAnsi" w:cstheme="minorHAnsi"/>
          <w:szCs w:val="24"/>
        </w:rPr>
        <w:t>:</w:t>
      </w:r>
    </w:p>
    <w:p w14:paraId="18E701DF" w14:textId="77777777" w:rsidR="00EE1292" w:rsidRPr="00151665" w:rsidRDefault="00EE1292" w:rsidP="0083377B">
      <w:pPr>
        <w:pStyle w:val="Heading2"/>
      </w:pPr>
      <w:bookmarkStart w:id="38" w:name="_Toc531242871"/>
      <w:bookmarkStart w:id="39" w:name="_Toc216861623"/>
      <w:r w:rsidRPr="00151665">
        <w:t>Next steps in the process</w:t>
      </w:r>
      <w:bookmarkEnd w:id="38"/>
      <w:bookmarkEnd w:id="39"/>
    </w:p>
    <w:p w14:paraId="2B827B4F" w14:textId="77777777" w:rsidR="00EE1292" w:rsidRPr="00D67235" w:rsidRDefault="00EE1292" w:rsidP="00EE1292">
      <w:pPr>
        <w:rPr>
          <w:rFonts w:asciiTheme="minorHAnsi" w:hAnsiTheme="minorHAnsi" w:cstheme="minorHAnsi"/>
          <w:szCs w:val="24"/>
        </w:rPr>
      </w:pPr>
      <w:r w:rsidRPr="00D67235">
        <w:rPr>
          <w:rFonts w:asciiTheme="minorHAnsi" w:hAnsiTheme="minorHAnsi" w:cstheme="minorHAnsi"/>
          <w:szCs w:val="24"/>
        </w:rPr>
        <w:t>Where respondents have given permission for their response to be made public, and after we have checked that they contain no potentially defamatory material, responses will be made available to the public at http://consult.gov.scot. If you use the consultation hub to respond, you will receive a copy of your response via email.</w:t>
      </w:r>
    </w:p>
    <w:p w14:paraId="5CB52E42" w14:textId="77777777" w:rsidR="00EE1292" w:rsidRPr="00D67235" w:rsidRDefault="00EE1292" w:rsidP="00EE1292">
      <w:pPr>
        <w:rPr>
          <w:rFonts w:asciiTheme="minorHAnsi" w:hAnsiTheme="minorHAnsi" w:cstheme="minorHAnsi"/>
          <w:szCs w:val="24"/>
        </w:rPr>
      </w:pPr>
      <w:r w:rsidRPr="00D67235">
        <w:rPr>
          <w:rFonts w:asciiTheme="minorHAnsi" w:hAnsiTheme="minorHAnsi" w:cstheme="minorHAnsi"/>
          <w:szCs w:val="24"/>
        </w:rPr>
        <w:t>Following the closing date, all responses will be analysed and considered along with any other available evidence to help us. Responses will be published where we have been given permission to do so. An analysis report will also be made available.</w:t>
      </w:r>
    </w:p>
    <w:p w14:paraId="322CA52B" w14:textId="77777777" w:rsidR="00EE1292" w:rsidRPr="00151665" w:rsidRDefault="00EE1292" w:rsidP="0083377B">
      <w:pPr>
        <w:pStyle w:val="Heading2"/>
      </w:pPr>
      <w:bookmarkStart w:id="40" w:name="_Toc531242872"/>
      <w:bookmarkStart w:id="41" w:name="_Toc216861624"/>
      <w:r w:rsidRPr="00151665">
        <w:t>Comments and complaints</w:t>
      </w:r>
      <w:bookmarkEnd w:id="40"/>
      <w:bookmarkEnd w:id="41"/>
    </w:p>
    <w:p w14:paraId="1400E9E4" w14:textId="576E0C06" w:rsidR="00151665" w:rsidRPr="0083377B" w:rsidRDefault="00EE1292" w:rsidP="00EE1292">
      <w:pPr>
        <w:pStyle w:val="DHBody"/>
      </w:pPr>
      <w:r w:rsidRPr="00D67235">
        <w:rPr>
          <w:rFonts w:asciiTheme="minorHAnsi" w:hAnsiTheme="minorHAnsi" w:cstheme="minorHAnsi"/>
          <w:szCs w:val="24"/>
        </w:rPr>
        <w:t xml:space="preserve">If you have any comments about how this consultation exercise has been conducted, please send them to the contact address above or at </w:t>
      </w:r>
      <w:hyperlink r:id="rId25" w:history="1">
        <w:r w:rsidRPr="00D67235">
          <w:rPr>
            <w:rStyle w:val="Hyperlink"/>
            <w:rFonts w:asciiTheme="minorHAnsi" w:hAnsiTheme="minorHAnsi" w:cstheme="minorHAnsi"/>
            <w:szCs w:val="24"/>
          </w:rPr>
          <w:t>noiseactionplan.consultation@gov.scot</w:t>
        </w:r>
      </w:hyperlink>
    </w:p>
    <w:p w14:paraId="5ACB48F9" w14:textId="77777777" w:rsidR="00EE1292" w:rsidRPr="00151665" w:rsidRDefault="00EE1292" w:rsidP="0083377B">
      <w:pPr>
        <w:pStyle w:val="Heading2"/>
      </w:pPr>
      <w:bookmarkStart w:id="42" w:name="_Toc531242873"/>
      <w:bookmarkStart w:id="43" w:name="_Toc216861625"/>
      <w:r w:rsidRPr="00151665">
        <w:t>Scottish Government consultation process</w:t>
      </w:r>
      <w:bookmarkEnd w:id="42"/>
      <w:bookmarkEnd w:id="43"/>
    </w:p>
    <w:p w14:paraId="06DD81EE" w14:textId="77777777" w:rsidR="00EE1292" w:rsidRPr="00D67235" w:rsidRDefault="00EE1292" w:rsidP="00EE1292">
      <w:pPr>
        <w:rPr>
          <w:rFonts w:asciiTheme="minorHAnsi" w:hAnsiTheme="minorHAnsi" w:cstheme="minorHAnsi"/>
          <w:szCs w:val="24"/>
        </w:rPr>
      </w:pPr>
      <w:r w:rsidRPr="00D67235">
        <w:rPr>
          <w:rFonts w:asciiTheme="minorHAnsi" w:hAnsiTheme="minorHAnsi" w:cstheme="minorHAnsi"/>
          <w:szCs w:val="24"/>
        </w:rPr>
        <w:t>Consultation is an essential part of the policymaking process. It gives us the opportunity to consider your opinion and expertise on a proposed area of work.</w:t>
      </w:r>
    </w:p>
    <w:p w14:paraId="5270551D" w14:textId="2FA62F95" w:rsidR="00EE1292" w:rsidRPr="00D67235" w:rsidRDefault="00B541C7" w:rsidP="00EE1292">
      <w:pPr>
        <w:rPr>
          <w:rFonts w:asciiTheme="minorHAnsi" w:hAnsiTheme="minorHAnsi" w:cstheme="minorHAnsi"/>
          <w:szCs w:val="24"/>
        </w:rPr>
      </w:pPr>
      <w:r w:rsidRPr="00D67235">
        <w:rPr>
          <w:rFonts w:asciiTheme="minorHAnsi" w:hAnsiTheme="minorHAnsi" w:cstheme="minorHAnsi"/>
          <w:szCs w:val="24"/>
        </w:rPr>
        <w:t>Y</w:t>
      </w:r>
      <w:r w:rsidR="00EE1292" w:rsidRPr="00D67235">
        <w:rPr>
          <w:rFonts w:asciiTheme="minorHAnsi" w:hAnsiTheme="minorHAnsi" w:cstheme="minorHAnsi"/>
          <w:szCs w:val="24"/>
        </w:rPr>
        <w:t xml:space="preserve">ou can </w:t>
      </w:r>
      <w:hyperlink r:id="rId26" w:history="1">
        <w:r w:rsidR="00EE1292" w:rsidRPr="0083377B">
          <w:rPr>
            <w:rStyle w:val="Hyperlink"/>
            <w:rFonts w:asciiTheme="minorHAnsi" w:hAnsiTheme="minorHAnsi" w:cstheme="minorHAnsi"/>
            <w:szCs w:val="24"/>
          </w:rPr>
          <w:t>find all our consultations online</w:t>
        </w:r>
      </w:hyperlink>
      <w:r w:rsidR="00EE1292" w:rsidRPr="00D67235">
        <w:rPr>
          <w:rFonts w:asciiTheme="minorHAnsi" w:hAnsiTheme="minorHAnsi" w:cstheme="minorHAnsi"/>
          <w:szCs w:val="24"/>
        </w:rPr>
        <w:t>. Each consultation details the issues under consideration, as well as a way for you to give us your views, either online, by email or by post.</w:t>
      </w:r>
    </w:p>
    <w:p w14:paraId="108F2900" w14:textId="77777777" w:rsidR="00EE1292" w:rsidRPr="00D67235" w:rsidRDefault="00EE1292" w:rsidP="00EE1292">
      <w:pPr>
        <w:rPr>
          <w:rFonts w:asciiTheme="minorHAnsi" w:hAnsiTheme="minorHAnsi" w:cstheme="minorHAnsi"/>
          <w:szCs w:val="24"/>
        </w:rPr>
      </w:pPr>
      <w:r w:rsidRPr="00D67235">
        <w:rPr>
          <w:rFonts w:asciiTheme="minorHAnsi" w:hAnsiTheme="minorHAnsi" w:cstheme="minorHAnsi"/>
          <w:szCs w:val="24"/>
        </w:rPr>
        <w:t xml:space="preserve">Responses will be analysed and used as part of the decision making process, along with a range of other available information and evidence. We will publish a report of </w:t>
      </w:r>
      <w:r w:rsidRPr="00D67235">
        <w:rPr>
          <w:rFonts w:asciiTheme="minorHAnsi" w:hAnsiTheme="minorHAnsi" w:cstheme="minorHAnsi"/>
          <w:szCs w:val="24"/>
        </w:rPr>
        <w:lastRenderedPageBreak/>
        <w:t>this analysis for every consultation. Depending on the nature of the consultation exercise the responses received may:</w:t>
      </w:r>
    </w:p>
    <w:p w14:paraId="1AE60764" w14:textId="77777777" w:rsidR="00EE1292" w:rsidRPr="00D67235" w:rsidRDefault="00EE1292" w:rsidP="00B541C7">
      <w:pPr>
        <w:pStyle w:val="DHBulleted1"/>
        <w:rPr>
          <w:rFonts w:asciiTheme="minorHAnsi" w:hAnsiTheme="minorHAnsi" w:cstheme="minorHAnsi"/>
        </w:rPr>
      </w:pPr>
      <w:r w:rsidRPr="00D67235">
        <w:rPr>
          <w:rFonts w:asciiTheme="minorHAnsi" w:hAnsiTheme="minorHAnsi" w:cstheme="minorHAnsi"/>
        </w:rPr>
        <w:t>indicate the need for policy development or review</w:t>
      </w:r>
    </w:p>
    <w:p w14:paraId="3C03369C" w14:textId="77777777" w:rsidR="00EE1292" w:rsidRPr="00D67235" w:rsidRDefault="00EE1292" w:rsidP="00B541C7">
      <w:pPr>
        <w:pStyle w:val="DHBulleted1"/>
        <w:rPr>
          <w:rFonts w:asciiTheme="minorHAnsi" w:hAnsiTheme="minorHAnsi" w:cstheme="minorHAnsi"/>
        </w:rPr>
      </w:pPr>
      <w:r w:rsidRPr="00D67235">
        <w:rPr>
          <w:rFonts w:asciiTheme="minorHAnsi" w:hAnsiTheme="minorHAnsi" w:cstheme="minorHAnsi"/>
        </w:rPr>
        <w:t>inform the development of a particular policy</w:t>
      </w:r>
    </w:p>
    <w:p w14:paraId="1FE42448" w14:textId="77777777" w:rsidR="00EE1292" w:rsidRPr="00D67235" w:rsidRDefault="00EE1292" w:rsidP="00B541C7">
      <w:pPr>
        <w:pStyle w:val="DHBulleted1"/>
        <w:rPr>
          <w:rFonts w:asciiTheme="minorHAnsi" w:hAnsiTheme="minorHAnsi" w:cstheme="minorHAnsi"/>
        </w:rPr>
      </w:pPr>
      <w:r w:rsidRPr="00D67235">
        <w:rPr>
          <w:rFonts w:asciiTheme="minorHAnsi" w:hAnsiTheme="minorHAnsi" w:cstheme="minorHAnsi"/>
        </w:rPr>
        <w:t>help decisions to be made between alternative policy proposals</w:t>
      </w:r>
    </w:p>
    <w:p w14:paraId="4503B91C" w14:textId="77777777" w:rsidR="00EE1292" w:rsidRPr="00D67235" w:rsidRDefault="00EE1292" w:rsidP="00B541C7">
      <w:pPr>
        <w:pStyle w:val="DHBulleted1"/>
        <w:rPr>
          <w:rFonts w:asciiTheme="minorHAnsi" w:hAnsiTheme="minorHAnsi" w:cstheme="minorHAnsi"/>
        </w:rPr>
      </w:pPr>
      <w:r w:rsidRPr="00D67235">
        <w:rPr>
          <w:rFonts w:asciiTheme="minorHAnsi" w:hAnsiTheme="minorHAnsi" w:cstheme="minorHAnsi"/>
        </w:rPr>
        <w:t>be used to finalise legislation before it is implemented</w:t>
      </w:r>
    </w:p>
    <w:p w14:paraId="593663AE" w14:textId="283102EB" w:rsidR="00F05895" w:rsidRPr="0083377B" w:rsidRDefault="00EE1292" w:rsidP="00EE1292">
      <w:r w:rsidRPr="00D67235">
        <w:rPr>
          <w:rFonts w:asciiTheme="minorHAnsi" w:hAnsiTheme="minorHAnsi" w:cstheme="minorHAnsi"/>
          <w:szCs w:val="24"/>
        </w:rPr>
        <w:t>While details of particular circumstances described in a response to a consultation exercise may usefully inform the policy process, consultation exercises cannot address individual concerns and comments, which should be dir</w:t>
      </w:r>
      <w:r w:rsidRPr="00EE1089">
        <w:t>ected to the relevant public body.</w:t>
      </w:r>
    </w:p>
    <w:p w14:paraId="50D51C42" w14:textId="77777777" w:rsidR="00F05895" w:rsidRDefault="00F05895" w:rsidP="00EE1292">
      <w:pPr>
        <w:rPr>
          <w:rFonts w:cs="Arial"/>
          <w:sz w:val="22"/>
          <w:szCs w:val="22"/>
        </w:rPr>
      </w:pPr>
    </w:p>
    <w:bookmarkEnd w:id="3"/>
    <w:bookmarkEnd w:id="4"/>
    <w:bookmarkEnd w:id="5"/>
    <w:bookmarkEnd w:id="10"/>
    <w:p w14:paraId="56590626" w14:textId="77777777" w:rsidR="006E773D" w:rsidRPr="006B16F6" w:rsidRDefault="006E773D" w:rsidP="006E773D">
      <w:pPr>
        <w:spacing w:before="0" w:beforeAutospacing="0" w:after="0" w:afterAutospacing="0" w:line="240" w:lineRule="auto"/>
        <w:sectPr w:rsidR="006E773D" w:rsidRPr="006B16F6" w:rsidSect="000D5E15">
          <w:pgSz w:w="11906" w:h="16838" w:code="9"/>
          <w:pgMar w:top="1619" w:right="1440" w:bottom="851" w:left="1440" w:header="720" w:footer="0" w:gutter="0"/>
          <w:cols w:space="708"/>
          <w:docGrid w:linePitch="360"/>
        </w:sectPr>
      </w:pPr>
    </w:p>
    <w:p w14:paraId="304DBCB8" w14:textId="3864F7C0" w:rsidR="006E773D" w:rsidRPr="006B16F6" w:rsidRDefault="006E773D" w:rsidP="006E773D">
      <w:pPr>
        <w:tabs>
          <w:tab w:val="left" w:pos="6820"/>
        </w:tabs>
        <w:spacing w:line="240" w:lineRule="auto"/>
        <w:rPr>
          <w:rFonts w:ascii="Montserrat" w:hAnsi="Montserrat"/>
          <w:color w:val="FFFFFF" w:themeColor="background1"/>
        </w:rPr>
      </w:pPr>
      <w:r w:rsidRPr="006B16F6">
        <w:rPr>
          <w:rFonts w:ascii="Montserrat" w:hAnsi="Montserrat"/>
          <w:color w:val="FFFFFF" w:themeColor="background2"/>
        </w:rPr>
        <w:lastRenderedPageBreak/>
        <w:t xml:space="preserve"> Crown copyright 202</w:t>
      </w:r>
      <w:r w:rsidR="00630AA4">
        <w:rPr>
          <w:rFonts w:ascii="Montserrat" w:hAnsi="Montserrat"/>
          <w:color w:val="FFFFFF" w:themeColor="background2"/>
        </w:rPr>
        <w:t>5</w:t>
      </w:r>
      <w:r w:rsidRPr="006B16F6">
        <w:rPr>
          <w:rFonts w:ascii="Montserrat" w:hAnsi="Montserrat"/>
          <w:color w:val="FFFFFF" w:themeColor="background2"/>
        </w:rPr>
        <w:t xml:space="preserve"> </w:t>
      </w:r>
      <w:r w:rsidRPr="006B16F6">
        <w:tab/>
      </w:r>
    </w:p>
    <w:p w14:paraId="314D9B50" w14:textId="77777777" w:rsidR="006E773D" w:rsidRPr="006B16F6" w:rsidRDefault="006E773D" w:rsidP="006E773D">
      <w:pPr>
        <w:spacing w:line="240" w:lineRule="auto"/>
        <w:rPr>
          <w:rFonts w:ascii="Montserrat" w:hAnsi="Montserrat"/>
          <w:color w:val="FFFFFF" w:themeColor="background1"/>
          <w:szCs w:val="24"/>
        </w:rPr>
      </w:pPr>
      <w:r w:rsidRPr="006B16F6">
        <w:rPr>
          <w:rFonts w:ascii="Montserrat" w:hAnsi="Montserrat"/>
          <w:color w:val="FFFFFF" w:themeColor="background1"/>
          <w:szCs w:val="24"/>
        </w:rPr>
        <w:t xml:space="preserve">You may re-use this information (excluding logos and images) free of charge in any format or medium, under the terms of the Open Government Licence. To view this licence, visit http://www.nationalarchives.gov.uk/doc/open-government-licence or e-mail: </w:t>
      </w:r>
      <w:hyperlink r:id="rId27" w:history="1">
        <w:r w:rsidRPr="006B16F6">
          <w:rPr>
            <w:rStyle w:val="Hyperlink"/>
            <w:rFonts w:ascii="Montserrat" w:hAnsi="Montserrat"/>
            <w:color w:val="FFFFFF" w:themeColor="background1"/>
            <w:szCs w:val="24"/>
          </w:rPr>
          <w:t>psi@nationalarchives.gsi.gov.uk</w:t>
        </w:r>
      </w:hyperlink>
      <w:r w:rsidRPr="006B16F6">
        <w:rPr>
          <w:rFonts w:ascii="Montserrat" w:hAnsi="Montserrat"/>
          <w:color w:val="FFFFFF" w:themeColor="background1"/>
          <w:szCs w:val="24"/>
        </w:rPr>
        <w:t xml:space="preserve"> </w:t>
      </w:r>
    </w:p>
    <w:p w14:paraId="094C15F2" w14:textId="77777777" w:rsidR="006E773D" w:rsidRPr="006B16F6" w:rsidRDefault="006E773D" w:rsidP="006E773D">
      <w:pPr>
        <w:spacing w:line="240" w:lineRule="auto"/>
        <w:rPr>
          <w:rFonts w:ascii="Montserrat" w:hAnsi="Montserrat"/>
          <w:color w:val="FFFFFF" w:themeColor="background1"/>
          <w:szCs w:val="24"/>
        </w:rPr>
      </w:pPr>
      <w:r w:rsidRPr="006B16F6">
        <w:rPr>
          <w:rFonts w:ascii="Montserrat" w:hAnsi="Montserrat"/>
          <w:color w:val="FFFFFF" w:themeColor="background1"/>
          <w:szCs w:val="24"/>
        </w:rPr>
        <w:t xml:space="preserve">Where we have identified any third party copyright information you will need to obtain permission from the copyright holders concerned. </w:t>
      </w:r>
    </w:p>
    <w:p w14:paraId="46F29C23" w14:textId="77777777" w:rsidR="006E773D" w:rsidRPr="006B16F6" w:rsidRDefault="006E773D" w:rsidP="006E773D">
      <w:pPr>
        <w:spacing w:line="240" w:lineRule="auto"/>
        <w:rPr>
          <w:rFonts w:ascii="Montserrat" w:hAnsi="Montserrat"/>
          <w:color w:val="FFFFFF" w:themeColor="background1"/>
          <w:szCs w:val="24"/>
        </w:rPr>
      </w:pPr>
      <w:r w:rsidRPr="006B16F6">
        <w:rPr>
          <w:rFonts w:ascii="Montserrat" w:hAnsi="Montserrat"/>
          <w:color w:val="FFFFFF" w:themeColor="background1"/>
          <w:szCs w:val="24"/>
        </w:rPr>
        <w:t xml:space="preserve">Further copies of this document are available, on request, in audio and visual formats and in community languages. Any enquiries regarding this document / publication should be sent to us at </w:t>
      </w:r>
      <w:proofErr w:type="spellStart"/>
      <w:r w:rsidRPr="006B16F6">
        <w:rPr>
          <w:rFonts w:ascii="Montserrat" w:hAnsi="Montserrat"/>
          <w:color w:val="FFFFFF" w:themeColor="background1"/>
          <w:szCs w:val="24"/>
        </w:rPr>
        <w:t>info@transport.gov.scot</w:t>
      </w:r>
      <w:proofErr w:type="spellEnd"/>
    </w:p>
    <w:p w14:paraId="645CBF88" w14:textId="77777777" w:rsidR="006E773D" w:rsidRPr="006B16F6" w:rsidRDefault="006E773D" w:rsidP="006E773D">
      <w:pPr>
        <w:spacing w:line="240" w:lineRule="auto"/>
        <w:rPr>
          <w:rFonts w:ascii="Montserrat" w:hAnsi="Montserrat"/>
          <w:color w:val="FFFFFF" w:themeColor="background1"/>
        </w:rPr>
      </w:pPr>
      <w:r w:rsidRPr="006B16F6">
        <w:rPr>
          <w:rFonts w:ascii="Montserrat" w:hAnsi="Montserrat"/>
          <w:color w:val="FFFFFF" w:themeColor="background2"/>
        </w:rPr>
        <w:t>This document is also available on the Transport Scotland website:</w:t>
      </w:r>
    </w:p>
    <w:p w14:paraId="552CB5EC" w14:textId="0F2258F5" w:rsidR="006E773D" w:rsidRPr="006B16F6" w:rsidRDefault="006E773D" w:rsidP="006E773D">
      <w:pPr>
        <w:spacing w:line="240" w:lineRule="auto"/>
        <w:rPr>
          <w:rFonts w:ascii="Montserrat" w:hAnsi="Montserrat"/>
          <w:color w:val="FFFFFF" w:themeColor="background1"/>
          <w:szCs w:val="24"/>
        </w:rPr>
      </w:pPr>
      <w:r w:rsidRPr="006B16F6">
        <w:rPr>
          <w:rFonts w:ascii="Montserrat" w:hAnsi="Montserrat"/>
          <w:color w:val="FFFFFF" w:themeColor="background1"/>
          <w:szCs w:val="24"/>
        </w:rPr>
        <w:t xml:space="preserve">Published by Transport Scotland, </w:t>
      </w:r>
      <w:r w:rsidR="00630AA4">
        <w:rPr>
          <w:rFonts w:ascii="Montserrat" w:hAnsi="Montserrat"/>
          <w:color w:val="FFFFFF" w:themeColor="background1"/>
          <w:szCs w:val="24"/>
        </w:rPr>
        <w:t xml:space="preserve">December </w:t>
      </w:r>
      <w:r w:rsidRPr="006B16F6">
        <w:rPr>
          <w:rFonts w:ascii="Montserrat" w:hAnsi="Montserrat"/>
          <w:color w:val="FFFFFF" w:themeColor="background1"/>
          <w:szCs w:val="24"/>
        </w:rPr>
        <w:t>202</w:t>
      </w:r>
      <w:r w:rsidRPr="006B16F6">
        <w:rPr>
          <w:noProof/>
          <w:lang w:eastAsia="en-GB"/>
        </w:rPr>
        <mc:AlternateContent>
          <mc:Choice Requires="wpg">
            <w:drawing>
              <wp:anchor distT="0" distB="0" distL="114300" distR="114300" simplePos="0" relativeHeight="251660288" behindDoc="0" locked="0" layoutInCell="1" allowOverlap="1" wp14:anchorId="2F4BFFB1" wp14:editId="119D04CB">
                <wp:simplePos x="0" y="0"/>
                <wp:positionH relativeFrom="column">
                  <wp:posOffset>-224980</wp:posOffset>
                </wp:positionH>
                <wp:positionV relativeFrom="paragraph">
                  <wp:posOffset>7711440</wp:posOffset>
                </wp:positionV>
                <wp:extent cx="5488304" cy="883919"/>
                <wp:effectExtent l="0" t="0" r="17780" b="12065"/>
                <wp:wrapNone/>
                <wp:docPr id="4" name="Group 4"/>
                <wp:cNvGraphicFramePr/>
                <a:graphic xmlns:a="http://schemas.openxmlformats.org/drawingml/2006/main">
                  <a:graphicData uri="http://schemas.microsoft.com/office/word/2010/wordprocessingGroup">
                    <wpg:wgp>
                      <wpg:cNvGrpSpPr/>
                      <wpg:grpSpPr>
                        <a:xfrm>
                          <a:off x="0" y="0"/>
                          <a:ext cx="5488304" cy="883919"/>
                          <a:chOff x="0" y="0"/>
                          <a:chExt cx="5488304" cy="883919"/>
                        </a:xfrm>
                      </wpg:grpSpPr>
                      <wps:wsp>
                        <wps:cNvPr id="6" name="Text Box 2"/>
                        <wps:cNvSpPr txBox="1">
                          <a:spLocks noChangeArrowheads="1"/>
                        </wps:cNvSpPr>
                        <wps:spPr bwMode="auto">
                          <a:xfrm>
                            <a:off x="0" y="0"/>
                            <a:ext cx="5488304" cy="883919"/>
                          </a:xfrm>
                          <a:prstGeom prst="rect">
                            <a:avLst/>
                          </a:prstGeom>
                          <a:solidFill>
                            <a:srgbClr val="212192"/>
                          </a:solidFill>
                          <a:ln w="9525">
                            <a:solidFill>
                              <a:srgbClr val="212192"/>
                            </a:solidFill>
                            <a:miter lim="800000"/>
                            <a:headEnd/>
                            <a:tailEnd/>
                          </a:ln>
                        </wps:spPr>
                        <wps:txbx>
                          <w:txbxContent>
                            <w:p w14:paraId="0DB3CCA2" w14:textId="77777777" w:rsidR="006E773D" w:rsidRDefault="006E773D" w:rsidP="006E773D">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45BE289C" w14:textId="77777777" w:rsidR="006E773D" w:rsidRPr="00172B65" w:rsidRDefault="006E773D" w:rsidP="006E773D">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proofErr w:type="spellStart"/>
                              <w:r w:rsidRPr="000C4926">
                                <w:rPr>
                                  <w:rFonts w:ascii="Montserrat" w:hAnsi="Montserrat"/>
                                  <w:color w:val="FFFFFF" w:themeColor="background1"/>
                                  <w:position w:val="6"/>
                                  <w:szCs w:val="24"/>
                                </w:rPr>
                                <w:t>transcotland</w:t>
                              </w:r>
                              <w:proofErr w:type="spellEnd"/>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9" name="Picture 9"/>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11" name="Picture 11"/>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2F4BFFB1" id="Group 4" o:spid="_x0000_s1032" style="position:absolute;margin-left:-17.7pt;margin-top:607.2pt;width:432.15pt;height:69.6pt;z-index:251660288" coordsize="54883,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">
                <v:shape id="_x0000_s1033" type="#_x0000_t202" style="position:absolute;width:54883;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" fillcolor="#212192" strokecolor="#212192">
                  <v:textbox style="mso-fit-shape-to-text:t">
                    <w:txbxContent>
                      <w:p w14:paraId="0DB3CCA2" w14:textId="77777777" w:rsidR="006E773D" w:rsidRDefault="006E773D" w:rsidP="006E773D">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45BE289C" w14:textId="77777777" w:rsidR="006E773D" w:rsidRPr="00172B65" w:rsidRDefault="006E773D" w:rsidP="006E773D">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proofErr w:type="spellStart"/>
                        <w:r w:rsidRPr="000C4926">
                          <w:rPr>
                            <w:rFonts w:ascii="Montserrat" w:hAnsi="Montserrat"/>
                            <w:color w:val="FFFFFF" w:themeColor="background1"/>
                            <w:position w:val="6"/>
                            <w:szCs w:val="24"/>
                          </w:rPr>
                          <w:t>transcotland</w:t>
                        </w:r>
                        <w:proofErr w:type="spellEnd"/>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4"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">
                  <v:imagedata r:id="rId30" o:title=""/>
                </v:shape>
                <v:shape id="Picture 11" o:spid="_x0000_s1035"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">
                  <v:imagedata r:id="rId31" o:title=""/>
                </v:shape>
              </v:group>
            </w:pict>
          </mc:Fallback>
        </mc:AlternateContent>
      </w:r>
      <w:r w:rsidRPr="006B16F6">
        <w:rPr>
          <w:noProof/>
          <w:lang w:eastAsia="en-GB"/>
        </w:rPr>
        <w:drawing>
          <wp:anchor distT="0" distB="0" distL="114300" distR="114300" simplePos="0" relativeHeight="251659264" behindDoc="0" locked="0" layoutInCell="1" allowOverlap="1" wp14:anchorId="4FCD8AE7" wp14:editId="78486B28">
            <wp:simplePos x="0" y="0"/>
            <wp:positionH relativeFrom="column">
              <wp:posOffset>3326130</wp:posOffset>
            </wp:positionH>
            <wp:positionV relativeFrom="paragraph">
              <wp:posOffset>8624380</wp:posOffset>
            </wp:positionV>
            <wp:extent cx="2524125" cy="461150"/>
            <wp:effectExtent l="0" t="0" r="0" b="0"/>
            <wp:wrapNone/>
            <wp:docPr id="27" name="Picture 27"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ack background with white text&#10;&#10;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sidR="00630AA4">
        <w:rPr>
          <w:rFonts w:ascii="Montserrat" w:hAnsi="Montserrat"/>
          <w:color w:val="FFFFFF" w:themeColor="background1"/>
          <w:szCs w:val="24"/>
        </w:rPr>
        <w:t>5</w:t>
      </w:r>
    </w:p>
    <w:p w14:paraId="0ABA4F55" w14:textId="4FF2C3E6" w:rsidR="00BA091B" w:rsidRPr="006B16F6" w:rsidRDefault="00BA091B" w:rsidP="004128AB">
      <w:pPr>
        <w:spacing w:line="240" w:lineRule="auto"/>
        <w:rPr>
          <w:rFonts w:ascii="Montserrat" w:hAnsi="Montserrat"/>
          <w:color w:val="FFFFFF" w:themeColor="background1"/>
          <w:szCs w:val="24"/>
        </w:rPr>
      </w:pPr>
    </w:p>
    <w:sectPr w:rsidR="00BA091B" w:rsidRPr="006B16F6" w:rsidSect="006E773D">
      <w:headerReference w:type="default" r:id="rId33"/>
      <w:footerReference w:type="default" r:id="rId34"/>
      <w:pgSz w:w="11906" w:h="16838" w:code="9"/>
      <w:pgMar w:top="6379" w:right="1440" w:bottom="4111"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AD40" w14:textId="77777777" w:rsidR="00A3441C" w:rsidRDefault="00A3441C" w:rsidP="00DC060A">
      <w:pPr>
        <w:spacing w:after="0"/>
      </w:pPr>
      <w:r>
        <w:separator/>
      </w:r>
    </w:p>
    <w:p w14:paraId="68595B9F" w14:textId="77777777" w:rsidR="00A3441C" w:rsidRDefault="00A3441C"/>
  </w:endnote>
  <w:endnote w:type="continuationSeparator" w:id="0">
    <w:p w14:paraId="36287E59" w14:textId="77777777" w:rsidR="00A3441C" w:rsidRDefault="00A3441C" w:rsidP="00DC060A">
      <w:pPr>
        <w:spacing w:after="0"/>
      </w:pPr>
      <w:r>
        <w:continuationSeparator/>
      </w:r>
    </w:p>
    <w:p w14:paraId="4A83F57F" w14:textId="77777777" w:rsidR="00A3441C" w:rsidRDefault="00A3441C"/>
  </w:endnote>
  <w:endnote w:type="continuationNotice" w:id="1">
    <w:p w14:paraId="6A899867" w14:textId="77777777" w:rsidR="00A3441C" w:rsidRDefault="00A3441C">
      <w:pPr>
        <w:spacing w:before="0" w:after="0" w:line="240" w:lineRule="auto"/>
      </w:pPr>
    </w:p>
    <w:p w14:paraId="3BA898A3" w14:textId="77777777" w:rsidR="00A3441C" w:rsidRDefault="00A34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Sans Small Hairline">
    <w:charset w:val="00"/>
    <w:family w:val="auto"/>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115B467" w14:paraId="59294DDF" w14:textId="77777777" w:rsidTr="6115B467">
      <w:trPr>
        <w:trHeight w:val="300"/>
      </w:trPr>
      <w:tc>
        <w:tcPr>
          <w:tcW w:w="3005" w:type="dxa"/>
        </w:tcPr>
        <w:p w14:paraId="1E5100F3" w14:textId="58297D3E" w:rsidR="6115B467" w:rsidRDefault="6115B467" w:rsidP="6115B467">
          <w:pPr>
            <w:pStyle w:val="Header"/>
            <w:ind w:left="-115"/>
          </w:pPr>
        </w:p>
      </w:tc>
      <w:tc>
        <w:tcPr>
          <w:tcW w:w="3005" w:type="dxa"/>
        </w:tcPr>
        <w:p w14:paraId="606D8614" w14:textId="6A153D70" w:rsidR="6115B467" w:rsidRDefault="6115B467" w:rsidP="6115B467">
          <w:pPr>
            <w:pStyle w:val="Header"/>
            <w:jc w:val="center"/>
          </w:pPr>
        </w:p>
      </w:tc>
      <w:tc>
        <w:tcPr>
          <w:tcW w:w="3005" w:type="dxa"/>
        </w:tcPr>
        <w:p w14:paraId="024DFAF9" w14:textId="7C1928D4" w:rsidR="6115B467" w:rsidRDefault="6115B467" w:rsidP="6115B467">
          <w:pPr>
            <w:pStyle w:val="Header"/>
            <w:ind w:right="-115"/>
            <w:jc w:val="right"/>
          </w:pPr>
        </w:p>
      </w:tc>
    </w:tr>
  </w:tbl>
  <w:p w14:paraId="795BFA22" w14:textId="0BDACECE" w:rsidR="6115B467" w:rsidRDefault="6115B467" w:rsidP="6115B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372692"/>
      <w:docPartObj>
        <w:docPartGallery w:val="Page Numbers (Bottom of Page)"/>
        <w:docPartUnique/>
      </w:docPartObj>
    </w:sdtPr>
    <w:sdtEndPr>
      <w:rPr>
        <w:rFonts w:asciiTheme="majorHAnsi" w:hAnsiTheme="majorHAnsi" w:cstheme="majorBidi"/>
      </w:rPr>
    </w:sdtEndPr>
    <w:sdtContent>
      <w:p w14:paraId="4C421E4D" w14:textId="77777777" w:rsidR="00641E2F" w:rsidRPr="00F05D4D" w:rsidRDefault="00641E2F" w:rsidP="00641E2F">
        <w:pPr>
          <w:pStyle w:val="Footer"/>
          <w:tabs>
            <w:tab w:val="clear" w:pos="8306"/>
          </w:tabs>
          <w:jc w:val="cente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5680" behindDoc="0" locked="0" layoutInCell="1" allowOverlap="1" wp14:anchorId="1F915AD3" wp14:editId="265604E1">
                  <wp:simplePos x="0" y="0"/>
                  <wp:positionH relativeFrom="column">
                    <wp:posOffset>269240</wp:posOffset>
                  </wp:positionH>
                  <wp:positionV relativeFrom="paragraph">
                    <wp:posOffset>-36104</wp:posOffset>
                  </wp:positionV>
                  <wp:extent cx="5519058" cy="0"/>
                  <wp:effectExtent l="0" t="0" r="0" b="0"/>
                  <wp:wrapNone/>
                  <wp:docPr id="1588502441" name="Straight Connector 2"/>
                  <wp:cNvGraphicFramePr/>
                  <a:graphic xmlns:a="http://schemas.openxmlformats.org/drawingml/2006/main">
                    <a:graphicData uri="http://schemas.microsoft.com/office/word/2010/wordprocessingShape">
                      <wps:wsp>
                        <wps:cNvCnPr/>
                        <wps:spPr>
                          <a:xfrm>
                            <a:off x="0" y="0"/>
                            <a:ext cx="5519058" cy="0"/>
                          </a:xfrm>
                          <a:prstGeom prst="line">
                            <a:avLst/>
                          </a:prstGeom>
                          <a:noFill/>
                          <a:ln w="3175" cap="flat" cmpd="sng" algn="ctr">
                            <a:solidFill>
                              <a:srgbClr val="212192"/>
                            </a:solidFill>
                            <a:prstDash val="solid"/>
                            <a:miter lim="800000"/>
                          </a:ln>
                          <a:effectLst/>
                        </wps:spPr>
                        <wps:bodyPr/>
                      </wps:wsp>
                    </a:graphicData>
                  </a:graphic>
                  <wp14:sizeRelH relativeFrom="margin">
                    <wp14:pctWidth>0</wp14:pctWidth>
                  </wp14:sizeRelH>
                </wp:anchor>
              </w:drawing>
            </mc:Choice>
            <mc:Fallback>
              <w:pict>
                <v:line w14:anchorId="02D22804" id="Straight Connector 2"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2.85pt" to="455.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" strokecolor="#212192" strokeweight=".25pt">
                  <v:stroke joinstyle="miter"/>
                </v:line>
              </w:pict>
            </mc:Fallback>
          </mc:AlternateContent>
        </w:r>
        <w:r w:rsidRPr="00F05D4D">
          <w:rPr>
            <w:rFonts w:asciiTheme="majorHAnsi" w:hAnsiTheme="majorHAnsi" w:cstheme="majorHAnsi"/>
          </w:rPr>
          <w:fldChar w:fldCharType="begin"/>
        </w:r>
        <w:r w:rsidRPr="00F05D4D">
          <w:rPr>
            <w:rFonts w:asciiTheme="majorHAnsi" w:hAnsiTheme="majorHAnsi" w:cstheme="majorHAnsi"/>
          </w:rPr>
          <w:instrText>PAGE    \* MERGEFORMAT</w:instrText>
        </w:r>
        <w:r w:rsidRPr="00F05D4D">
          <w:rPr>
            <w:rFonts w:asciiTheme="majorHAnsi" w:hAnsiTheme="majorHAnsi" w:cstheme="majorHAnsi"/>
          </w:rPr>
          <w:fldChar w:fldCharType="separate"/>
        </w:r>
        <w:r>
          <w:rPr>
            <w:rFonts w:asciiTheme="majorHAnsi" w:hAnsiTheme="majorHAnsi" w:cstheme="majorHAnsi"/>
          </w:rPr>
          <w:t>iv</w:t>
        </w:r>
        <w:r w:rsidRPr="00F05D4D">
          <w:rPr>
            <w:rFonts w:asciiTheme="majorHAnsi" w:hAnsiTheme="majorHAnsi" w:cstheme="majorHAnsi"/>
          </w:rPr>
          <w:fldChar w:fldCharType="end"/>
        </w:r>
      </w:p>
    </w:sdtContent>
  </w:sdt>
  <w:p w14:paraId="76FD795B" w14:textId="77777777" w:rsidR="00641E2F" w:rsidRDefault="00641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52219"/>
      <w:docPartObj>
        <w:docPartGallery w:val="Page Numbers (Bottom of Page)"/>
        <w:docPartUnique/>
      </w:docPartObj>
    </w:sdtPr>
    <w:sdtEndPr>
      <w:rPr>
        <w:rFonts w:asciiTheme="majorHAnsi" w:hAnsiTheme="majorHAnsi" w:cstheme="majorBidi"/>
      </w:rPr>
    </w:sdtEndPr>
    <w:sdtContent>
      <w:p w14:paraId="64C62684" w14:textId="309DD857" w:rsidR="00F05D4D" w:rsidRPr="00F05D4D" w:rsidRDefault="00F80749" w:rsidP="009D63B5">
        <w:pPr>
          <w:pStyle w:val="Footer"/>
          <w:tabs>
            <w:tab w:val="clear" w:pos="8306"/>
          </w:tabs>
          <w:jc w:val="cente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4656" behindDoc="0" locked="0" layoutInCell="1" allowOverlap="1" wp14:anchorId="70743EA1" wp14:editId="651A3CAD">
                  <wp:simplePos x="0" y="0"/>
                  <wp:positionH relativeFrom="column">
                    <wp:posOffset>269240</wp:posOffset>
                  </wp:positionH>
                  <wp:positionV relativeFrom="paragraph">
                    <wp:posOffset>-36104</wp:posOffset>
                  </wp:positionV>
                  <wp:extent cx="5519058" cy="0"/>
                  <wp:effectExtent l="0" t="0" r="0" b="0"/>
                  <wp:wrapNone/>
                  <wp:docPr id="357261984" name="Straight Connector 2"/>
                  <wp:cNvGraphicFramePr/>
                  <a:graphic xmlns:a="http://schemas.openxmlformats.org/drawingml/2006/main">
                    <a:graphicData uri="http://schemas.microsoft.com/office/word/2010/wordprocessingShape">
                      <wps:wsp>
                        <wps:cNvCnPr/>
                        <wps:spPr>
                          <a:xfrm>
                            <a:off x="0" y="0"/>
                            <a:ext cx="5519058"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F6C1C3" id="Straight Connector 2"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2.85pt" to="455.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" strokecolor="#212192 [3204]" strokeweight=".25pt">
                  <v:stroke joinstyle="miter"/>
                </v:line>
              </w:pict>
            </mc:Fallback>
          </mc:AlternateContent>
        </w:r>
        <w:r w:rsidR="00A950B0" w:rsidRPr="00F05D4D">
          <w:rPr>
            <w:rFonts w:asciiTheme="majorHAnsi" w:hAnsiTheme="majorHAnsi" w:cstheme="majorHAnsi"/>
          </w:rPr>
          <w:fldChar w:fldCharType="begin"/>
        </w:r>
        <w:r w:rsidR="00A950B0" w:rsidRPr="00F05D4D">
          <w:rPr>
            <w:rFonts w:asciiTheme="majorHAnsi" w:hAnsiTheme="majorHAnsi" w:cstheme="majorHAnsi"/>
          </w:rPr>
          <w:instrText>PAGE    \* MERGEFORMAT</w:instrText>
        </w:r>
        <w:r w:rsidR="00A950B0" w:rsidRPr="00F05D4D">
          <w:rPr>
            <w:rFonts w:asciiTheme="majorHAnsi" w:hAnsiTheme="majorHAnsi" w:cstheme="majorHAnsi"/>
          </w:rPr>
          <w:fldChar w:fldCharType="separate"/>
        </w:r>
        <w:r w:rsidR="00A950B0" w:rsidRPr="00F05D4D">
          <w:rPr>
            <w:rFonts w:asciiTheme="majorHAnsi" w:hAnsiTheme="majorHAnsi" w:cstheme="majorHAnsi"/>
          </w:rPr>
          <w:t>2</w:t>
        </w:r>
        <w:r w:rsidR="00A950B0" w:rsidRPr="00F05D4D">
          <w:rPr>
            <w:rFonts w:asciiTheme="majorHAnsi" w:hAnsiTheme="majorHAnsi" w:cstheme="majorHAnsi"/>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38740"/>
      <w:docPartObj>
        <w:docPartGallery w:val="Page Numbers (Bottom of Page)"/>
        <w:docPartUnique/>
      </w:docPartObj>
    </w:sdtPr>
    <w:sdtEndPr>
      <w:rPr>
        <w:rFonts w:asciiTheme="majorHAnsi" w:hAnsiTheme="majorHAnsi" w:cstheme="majorBidi"/>
      </w:rPr>
    </w:sdtEndPr>
    <w:sdtContent>
      <w:p w14:paraId="07EFEE56" w14:textId="08E10648" w:rsidR="006E773D" w:rsidRPr="00F05D4D" w:rsidRDefault="006E773D" w:rsidP="009D63B5">
        <w:pPr>
          <w:pStyle w:val="Footer"/>
          <w:tabs>
            <w:tab w:val="clear" w:pos="8306"/>
          </w:tabs>
          <w:jc w:val="cente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776" behindDoc="0" locked="0" layoutInCell="1" allowOverlap="1" wp14:anchorId="1B1AB6F1" wp14:editId="6AE907E7">
                  <wp:simplePos x="0" y="0"/>
                  <wp:positionH relativeFrom="column">
                    <wp:posOffset>269240</wp:posOffset>
                  </wp:positionH>
                  <wp:positionV relativeFrom="paragraph">
                    <wp:posOffset>-36104</wp:posOffset>
                  </wp:positionV>
                  <wp:extent cx="5519058" cy="0"/>
                  <wp:effectExtent l="0" t="0" r="0" b="0"/>
                  <wp:wrapNone/>
                  <wp:docPr id="17618276" name="Straight Connector 2"/>
                  <wp:cNvGraphicFramePr/>
                  <a:graphic xmlns:a="http://schemas.openxmlformats.org/drawingml/2006/main">
                    <a:graphicData uri="http://schemas.microsoft.com/office/word/2010/wordprocessingShape">
                      <wps:wsp>
                        <wps:cNvCnPr/>
                        <wps:spPr>
                          <a:xfrm>
                            <a:off x="0" y="0"/>
                            <a:ext cx="5519058" cy="0"/>
                          </a:xfrm>
                          <a:prstGeom prst="line">
                            <a:avLst/>
                          </a:prstGeom>
                          <a:noFill/>
                          <a:ln w="3175" cap="flat" cmpd="sng" algn="ctr">
                            <a:solidFill>
                              <a:srgbClr val="212192"/>
                            </a:solidFill>
                            <a:prstDash val="solid"/>
                            <a:miter lim="800000"/>
                          </a:ln>
                          <a:effectLst/>
                        </wps:spPr>
                        <wps:bodyPr/>
                      </wps:wsp>
                    </a:graphicData>
                  </a:graphic>
                  <wp14:sizeRelH relativeFrom="margin">
                    <wp14:pctWidth>0</wp14:pctWidth>
                  </wp14:sizeRelH>
                </wp:anchor>
              </w:drawing>
            </mc:Choice>
            <mc:Fallback>
              <w:pict>
                <v:line w14:anchorId="6D2E1C16" id="Straight Connector 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2.85pt" to="455.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" strokecolor="#212192" strokeweight=".25pt">
                  <v:stroke joinstyle="miter"/>
                </v:line>
              </w:pict>
            </mc:Fallback>
          </mc:AlternateContent>
        </w:r>
        <w:r w:rsidRPr="00F05D4D">
          <w:rPr>
            <w:rFonts w:asciiTheme="majorHAnsi" w:hAnsiTheme="majorHAnsi" w:cstheme="majorHAnsi"/>
          </w:rPr>
          <w:fldChar w:fldCharType="begin"/>
        </w:r>
        <w:r w:rsidRPr="00F05D4D">
          <w:rPr>
            <w:rFonts w:asciiTheme="majorHAnsi" w:hAnsiTheme="majorHAnsi" w:cstheme="majorHAnsi"/>
          </w:rPr>
          <w:instrText>PAGE    \* MERGEFORMAT</w:instrText>
        </w:r>
        <w:r w:rsidRPr="00F05D4D">
          <w:rPr>
            <w:rFonts w:asciiTheme="majorHAnsi" w:hAnsiTheme="majorHAnsi" w:cstheme="majorHAnsi"/>
          </w:rPr>
          <w:fldChar w:fldCharType="separate"/>
        </w:r>
        <w:r w:rsidRPr="00F05D4D">
          <w:rPr>
            <w:rFonts w:asciiTheme="majorHAnsi" w:hAnsiTheme="majorHAnsi" w:cstheme="majorHAnsi"/>
          </w:rPr>
          <w:t>2</w:t>
        </w:r>
        <w:r w:rsidRPr="00F05D4D">
          <w:rPr>
            <w:rFonts w:asciiTheme="majorHAnsi" w:hAnsiTheme="majorHAnsi" w:cstheme="majorHAnsi"/>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F1F2" w14:textId="77777777" w:rsidR="00FE4791" w:rsidRDefault="00FE4791" w:rsidP="00FE4791">
    <w:pPr>
      <w:rPr>
        <w:rFonts w:ascii="Montserrat" w:hAnsi="Montserrat"/>
        <w:color w:val="FFFFFF" w:themeColor="background1"/>
        <w:szCs w:val="24"/>
      </w:rPr>
    </w:pPr>
    <w:r>
      <w:rPr>
        <w:rFonts w:ascii="Montserrat" w:hAnsi="Montserrat"/>
        <w:color w:val="FFFFFF" w:themeColor="background1"/>
        <w:szCs w:val="24"/>
      </w:rPr>
      <w:t>Follow us:</w:t>
    </w:r>
  </w:p>
  <w:p w14:paraId="0C6FBA44" w14:textId="77777777" w:rsidR="00FE4791" w:rsidRDefault="00FE4791" w:rsidP="00FE4791">
    <w:pPr>
      <w:rPr>
        <w:rFonts w:ascii="Montserrat" w:hAnsi="Montserrat"/>
        <w:color w:val="FFFFFF" w:themeColor="background1"/>
        <w:szCs w:val="24"/>
      </w:rPr>
    </w:pPr>
    <w:r>
      <w:rPr>
        <w:rFonts w:ascii="Montserrat" w:hAnsi="Montserrat"/>
        <w:noProof/>
        <w:color w:val="FFFFFF" w:themeColor="background1"/>
        <w:szCs w:val="24"/>
        <w:lang w:eastAsia="en-GB"/>
      </w:rPr>
      <w:drawing>
        <wp:inline distT="0" distB="0" distL="0" distR="0" wp14:anchorId="678ECFF4" wp14:editId="6CCCA352">
          <wp:extent cx="252000" cy="252000"/>
          <wp:effectExtent l="0" t="0" r="0" b="0"/>
          <wp:docPr id="23" name="Picture 23"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9999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Pr>
        <w:rFonts w:ascii="Montserrat" w:hAnsi="Montserrat"/>
        <w:color w:val="FFFFFF" w:themeColor="background1"/>
        <w:szCs w:val="24"/>
      </w:rPr>
      <w:t xml:space="preserve"> </w:t>
    </w:r>
    <w:proofErr w:type="spellStart"/>
    <w:r>
      <w:rPr>
        <w:rFonts w:ascii="Montserrat" w:hAnsi="Montserrat"/>
        <w:color w:val="FFFFFF" w:themeColor="background1"/>
        <w:szCs w:val="24"/>
      </w:rPr>
      <w:t>transcotland</w:t>
    </w:r>
    <w:proofErr w:type="spellEnd"/>
  </w:p>
  <w:p w14:paraId="35498504" w14:textId="77777777" w:rsidR="00FE4791" w:rsidRDefault="00FE4791" w:rsidP="00FE4791">
    <w:pPr>
      <w:rPr>
        <w:rFonts w:ascii="Montserrat" w:hAnsi="Montserrat"/>
        <w:color w:val="FFFFFF" w:themeColor="background1"/>
        <w:szCs w:val="24"/>
      </w:rPr>
    </w:pPr>
    <w:r>
      <w:rPr>
        <w:noProof/>
        <w:lang w:eastAsia="en-GB"/>
      </w:rPr>
      <w:drawing>
        <wp:inline distT="0" distB="0" distL="0" distR="0" wp14:anchorId="01A27F46" wp14:editId="51F944EB">
          <wp:extent cx="288000" cy="288000"/>
          <wp:effectExtent l="0" t="0" r="0" b="0"/>
          <wp:docPr id="24" name="Picture 24"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wit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rFonts w:ascii="Montserrat" w:hAnsi="Montserrat"/>
        <w:color w:val="FFFFFF" w:themeColor="background1"/>
        <w:szCs w:val="24"/>
      </w:rPr>
      <w:t xml:space="preserve"> @transcotland</w:t>
    </w:r>
  </w:p>
  <w:p w14:paraId="6080BAC6" w14:textId="77777777" w:rsidR="00DB4452" w:rsidRDefault="00FE4791" w:rsidP="00FE4791">
    <w:pPr>
      <w:spacing w:before="480" w:after="480"/>
    </w:pPr>
    <w:proofErr w:type="spellStart"/>
    <w:r w:rsidRPr="007D4B10">
      <w:rPr>
        <w:rFonts w:ascii="Montserrat" w:hAnsi="Montserrat"/>
        <w:b/>
        <w:color w:val="FFFFFF" w:themeColor="background1"/>
        <w:sz w:val="32"/>
        <w:szCs w:val="32"/>
      </w:rPr>
      <w:t>transport.gov.scot</w:t>
    </w:r>
    <w:proofErr w:type="spellEnd"/>
    <w:r>
      <w:rPr>
        <w:noProof/>
        <w:lang w:eastAsia="en-GB"/>
      </w:rPr>
      <mc:AlternateContent>
        <mc:Choice Requires="wpg">
          <w:drawing>
            <wp:anchor distT="0" distB="0" distL="114300" distR="114300" simplePos="0" relativeHeight="251660800" behindDoc="0" locked="0" layoutInCell="1" allowOverlap="1" wp14:anchorId="62D5D6D1" wp14:editId="409F075D">
              <wp:simplePos x="0" y="0"/>
              <wp:positionH relativeFrom="column">
                <wp:posOffset>-224980</wp:posOffset>
              </wp:positionH>
              <wp:positionV relativeFrom="paragraph">
                <wp:posOffset>7711440</wp:posOffset>
              </wp:positionV>
              <wp:extent cx="5488304" cy="883919"/>
              <wp:effectExtent l="0" t="0" r="17780" b="12065"/>
              <wp:wrapNone/>
              <wp:docPr id="230" name="Group 230"/>
              <wp:cNvGraphicFramePr/>
              <a:graphic xmlns:a="http://schemas.openxmlformats.org/drawingml/2006/main">
                <a:graphicData uri="http://schemas.microsoft.com/office/word/2010/wordprocessingGroup">
                  <wpg:wgp>
                    <wpg:cNvGrpSpPr/>
                    <wpg:grpSpPr>
                      <a:xfrm>
                        <a:off x="0" y="0"/>
                        <a:ext cx="5488304" cy="883919"/>
                        <a:chOff x="0" y="0"/>
                        <a:chExt cx="5488304" cy="883919"/>
                      </a:xfrm>
                    </wpg:grpSpPr>
                    <wps:wsp>
                      <wps:cNvPr id="231" name="Text Box 2"/>
                      <wps:cNvSpPr txBox="1">
                        <a:spLocks noChangeArrowheads="1"/>
                      </wps:cNvSpPr>
                      <wps:spPr bwMode="auto">
                        <a:xfrm>
                          <a:off x="0" y="0"/>
                          <a:ext cx="5488304" cy="883919"/>
                        </a:xfrm>
                        <a:prstGeom prst="rect">
                          <a:avLst/>
                        </a:prstGeom>
                        <a:solidFill>
                          <a:srgbClr val="212192"/>
                        </a:solidFill>
                        <a:ln w="9525">
                          <a:solidFill>
                            <a:srgbClr val="212192"/>
                          </a:solidFill>
                          <a:miter lim="800000"/>
                          <a:headEnd/>
                          <a:tailEnd/>
                        </a:ln>
                      </wps:spPr>
                      <wps:txbx>
                        <w:txbxContent>
                          <w:p w14:paraId="3BBAB838" w14:textId="77777777" w:rsidR="00FE4791" w:rsidRDefault="00FE4791"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053A21CD" w14:textId="77777777" w:rsidR="00FE4791" w:rsidRPr="00172B65" w:rsidRDefault="00FE4791"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32" name="Picture 23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34" name="Picture 23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62D5D6D1" id="Group 230" o:spid="_x0000_s1036" style="position:absolute;margin-left:-17.7pt;margin-top:607.2pt;width:432.15pt;height:69.6pt;z-index:251660800" coordsize="54883,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">
              <v:shapetype id="_x0000_t202" coordsize="21600,21600" o:spt="202" path="m,l,21600r21600,l21600,xe">
                <v:stroke joinstyle="miter"/>
                <v:path gradientshapeok="t" o:connecttype="rect"/>
              </v:shapetype>
              <v:shape id="_x0000_s1037" type="#_x0000_t202" style="position:absolute;width:54883;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" fillcolor="#212192" strokecolor="#212192">
                <v:textbox style="mso-fit-shape-to-text:t">
                  <w:txbxContent>
                    <w:p w14:paraId="3BBAB838" w14:textId="77777777" w:rsidR="00FE4791" w:rsidRDefault="00FE4791"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053A21CD" w14:textId="77777777" w:rsidR="00FE4791" w:rsidRPr="00172B65" w:rsidRDefault="00FE4791"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proofErr w:type="spellStart"/>
                      <w:r w:rsidRPr="000C4926">
                        <w:rPr>
                          <w:rFonts w:ascii="Montserrat" w:hAnsi="Montserrat"/>
                          <w:color w:val="FFFFFF" w:themeColor="background1"/>
                          <w:position w:val="6"/>
                          <w:szCs w:val="24"/>
                        </w:rPr>
                        <w:t>transcotland</w:t>
                      </w:r>
                      <w:proofErr w:type="spellEnd"/>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38"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">
                <v:imagedata r:id="rId3" o:title=""/>
              </v:shape>
              <v:shape id="Picture 234" o:spid="_x0000_s1039"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">
                <v:imagedata r:id="rId4" o:title=""/>
              </v:shape>
            </v:group>
          </w:pict>
        </mc:Fallback>
      </mc:AlternateContent>
    </w:r>
    <w:r>
      <w:rPr>
        <w:noProof/>
        <w:lang w:eastAsia="en-GB"/>
      </w:rPr>
      <w:drawing>
        <wp:anchor distT="0" distB="0" distL="114300" distR="114300" simplePos="0" relativeHeight="251661824" behindDoc="0" locked="0" layoutInCell="1" allowOverlap="1" wp14:anchorId="2FEA42CB" wp14:editId="49112E93">
          <wp:simplePos x="0" y="0"/>
          <wp:positionH relativeFrom="column">
            <wp:posOffset>3326130</wp:posOffset>
          </wp:positionH>
          <wp:positionV relativeFrom="paragraph">
            <wp:posOffset>8624380</wp:posOffset>
          </wp:positionV>
          <wp:extent cx="2524125" cy="4611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0B30" w14:textId="77777777" w:rsidR="00A3441C" w:rsidRDefault="00A3441C" w:rsidP="00DC060A">
      <w:pPr>
        <w:spacing w:after="0"/>
      </w:pPr>
      <w:r>
        <w:separator/>
      </w:r>
    </w:p>
    <w:p w14:paraId="650EEF86" w14:textId="77777777" w:rsidR="00A3441C" w:rsidRDefault="00A3441C"/>
  </w:footnote>
  <w:footnote w:type="continuationSeparator" w:id="0">
    <w:p w14:paraId="0F015EA8" w14:textId="77777777" w:rsidR="00A3441C" w:rsidRDefault="00A3441C" w:rsidP="00DC060A">
      <w:pPr>
        <w:spacing w:after="0"/>
      </w:pPr>
      <w:r>
        <w:continuationSeparator/>
      </w:r>
    </w:p>
    <w:p w14:paraId="42990E99" w14:textId="77777777" w:rsidR="00A3441C" w:rsidRDefault="00A3441C"/>
  </w:footnote>
  <w:footnote w:type="continuationNotice" w:id="1">
    <w:p w14:paraId="047B4F24" w14:textId="77777777" w:rsidR="00A3441C" w:rsidRDefault="00A3441C">
      <w:pPr>
        <w:spacing w:before="0" w:after="0" w:line="240" w:lineRule="auto"/>
      </w:pPr>
    </w:p>
    <w:p w14:paraId="0997C20B" w14:textId="77777777" w:rsidR="00A3441C" w:rsidRDefault="00A34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115B467" w14:paraId="64987882" w14:textId="77777777" w:rsidTr="6115B467">
      <w:trPr>
        <w:trHeight w:val="300"/>
      </w:trPr>
      <w:tc>
        <w:tcPr>
          <w:tcW w:w="3005" w:type="dxa"/>
        </w:tcPr>
        <w:p w14:paraId="539DD2ED" w14:textId="7648ED82" w:rsidR="6115B467" w:rsidRDefault="6115B467" w:rsidP="6115B467">
          <w:pPr>
            <w:pStyle w:val="Header"/>
            <w:ind w:left="-115"/>
          </w:pPr>
        </w:p>
      </w:tc>
      <w:tc>
        <w:tcPr>
          <w:tcW w:w="3005" w:type="dxa"/>
        </w:tcPr>
        <w:p w14:paraId="233CAE89" w14:textId="25A572A9" w:rsidR="6115B467" w:rsidRDefault="6115B467" w:rsidP="6115B467">
          <w:pPr>
            <w:pStyle w:val="Header"/>
            <w:jc w:val="center"/>
          </w:pPr>
        </w:p>
      </w:tc>
      <w:tc>
        <w:tcPr>
          <w:tcW w:w="3005" w:type="dxa"/>
        </w:tcPr>
        <w:p w14:paraId="7C6A8990" w14:textId="789D782A" w:rsidR="6115B467" w:rsidRDefault="6115B467" w:rsidP="6115B467">
          <w:pPr>
            <w:pStyle w:val="Header"/>
            <w:ind w:right="-115"/>
            <w:jc w:val="right"/>
          </w:pPr>
        </w:p>
      </w:tc>
    </w:tr>
  </w:tbl>
  <w:p w14:paraId="2FB5C1E9" w14:textId="08507E09" w:rsidR="6115B467" w:rsidRDefault="6115B467" w:rsidP="6115B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84667028" w:displacedByCustomXml="next"/>
  <w:bookmarkStart w:id="7" w:name="_Hlk184667027" w:displacedByCustomXml="next"/>
  <w:sdt>
    <w:sdtPr>
      <w:rPr>
        <w:rFonts w:ascii="Gill Sans MT" w:hAnsi="Gill Sans MT"/>
        <w:color w:val="212192"/>
      </w:rPr>
      <w:alias w:val="Title"/>
      <w:tag w:val=""/>
      <w:id w:val="-692296266"/>
      <w:placeholder>
        <w:docPart w:val="DDAE0DF5B4984CBEB2B1A2D8AC460368"/>
      </w:placeholder>
      <w:dataBinding w:prefixMappings="xmlns:ns0='http://purl.org/dc/elements/1.1/' xmlns:ns1='http://schemas.openxmlformats.org/package/2006/metadata/core-properties' " w:xpath="/ns1:coreProperties[1]/ns0:title[1]" w:storeItemID="{6C3C8BC8-F283-45AE-878A-BAB7291924A1}"/>
      <w:text/>
    </w:sdtPr>
    <w:sdtContent>
      <w:p w14:paraId="204DC59B" w14:textId="73EB430A" w:rsidR="00A950B0" w:rsidRPr="00621B28" w:rsidRDefault="009C543F" w:rsidP="00F34B2C">
        <w:pPr>
          <w:pStyle w:val="PageHeaderTitle"/>
          <w:pBdr>
            <w:right w:val="single" w:sz="12" w:space="4" w:color="212192"/>
          </w:pBdr>
          <w:rPr>
            <w:rFonts w:ascii="Gill Sans MT" w:hAnsi="Gill Sans MT"/>
            <w:color w:val="212192"/>
          </w:rPr>
        </w:pPr>
        <w:r>
          <w:rPr>
            <w:rFonts w:ascii="Gill Sans MT" w:hAnsi="Gill Sans MT"/>
            <w:color w:val="212192"/>
          </w:rPr>
          <w:t>T</w:t>
        </w:r>
        <w:r w:rsidR="002B6216">
          <w:rPr>
            <w:rFonts w:ascii="Gill Sans MT" w:hAnsi="Gill Sans MT"/>
            <w:color w:val="212192"/>
          </w:rPr>
          <w:t xml:space="preserve">ransport </w:t>
        </w:r>
        <w:r>
          <w:rPr>
            <w:rFonts w:ascii="Gill Sans MT" w:hAnsi="Gill Sans MT"/>
            <w:color w:val="212192"/>
          </w:rPr>
          <w:t>N</w:t>
        </w:r>
        <w:r w:rsidR="002B6216">
          <w:rPr>
            <w:rFonts w:ascii="Gill Sans MT" w:hAnsi="Gill Sans MT"/>
            <w:color w:val="212192"/>
          </w:rPr>
          <w:t xml:space="preserve">oise </w:t>
        </w:r>
        <w:r>
          <w:rPr>
            <w:rFonts w:ascii="Gill Sans MT" w:hAnsi="Gill Sans MT"/>
            <w:color w:val="212192"/>
          </w:rPr>
          <w:t>A</w:t>
        </w:r>
        <w:r w:rsidR="005277A3">
          <w:rPr>
            <w:rFonts w:ascii="Gill Sans MT" w:hAnsi="Gill Sans MT"/>
            <w:color w:val="212192"/>
          </w:rPr>
          <w:t>ction Plan (</w:t>
        </w:r>
        <w:proofErr w:type="spellStart"/>
        <w:r w:rsidR="005277A3">
          <w:rPr>
            <w:rFonts w:ascii="Gill Sans MT" w:hAnsi="Gill Sans MT"/>
            <w:color w:val="212192"/>
          </w:rPr>
          <w:t>TNAP</w:t>
        </w:r>
        <w:proofErr w:type="spellEnd"/>
        <w:r w:rsidR="005277A3">
          <w:rPr>
            <w:rFonts w:ascii="Gill Sans MT" w:hAnsi="Gill Sans MT"/>
            <w:color w:val="212192"/>
          </w:rPr>
          <w:t xml:space="preserve">) </w:t>
        </w:r>
        <w:r>
          <w:rPr>
            <w:rFonts w:ascii="Gill Sans MT" w:hAnsi="Gill Sans MT"/>
            <w:color w:val="212192"/>
          </w:rPr>
          <w:t>20</w:t>
        </w:r>
        <w:r w:rsidR="002B6216">
          <w:rPr>
            <w:rFonts w:ascii="Gill Sans MT" w:hAnsi="Gill Sans MT"/>
            <w:color w:val="212192"/>
          </w:rPr>
          <w:t xml:space="preserve">24 </w:t>
        </w:r>
        <w:r>
          <w:rPr>
            <w:rFonts w:ascii="Gill Sans MT" w:hAnsi="Gill Sans MT"/>
            <w:color w:val="212192"/>
          </w:rPr>
          <w:t>to 202</w:t>
        </w:r>
        <w:r w:rsidR="002B6216">
          <w:rPr>
            <w:rFonts w:ascii="Gill Sans MT" w:hAnsi="Gill Sans MT"/>
            <w:color w:val="212192"/>
          </w:rPr>
          <w:t>8</w:t>
        </w:r>
      </w:p>
    </w:sdtContent>
  </w:sdt>
  <w:p w14:paraId="62A29616" w14:textId="36D4499E" w:rsidR="00A950B0" w:rsidRPr="00F34B2C" w:rsidRDefault="00D1757D" w:rsidP="00F34B2C">
    <w:pPr>
      <w:pStyle w:val="PageHeader"/>
      <w:pBdr>
        <w:right w:val="single" w:sz="12" w:space="4" w:color="212192"/>
      </w:pBdr>
      <w:rPr>
        <w:rFonts w:ascii="Montserrat" w:hAnsi="Montserrat"/>
        <w:color w:val="212192"/>
        <w:sz w:val="32"/>
        <w:szCs w:val="32"/>
      </w:rPr>
    </w:pPr>
    <w:r>
      <w:rPr>
        <w:noProof/>
        <w:color w:val="212192"/>
      </w:rPr>
      <mc:AlternateContent>
        <mc:Choice Requires="wps">
          <w:drawing>
            <wp:anchor distT="0" distB="0" distL="114300" distR="114300" simplePos="0" relativeHeight="251653632" behindDoc="0" locked="0" layoutInCell="1" allowOverlap="1" wp14:anchorId="454973FA" wp14:editId="293CCD14">
              <wp:simplePos x="0" y="0"/>
              <wp:positionH relativeFrom="margin">
                <wp:posOffset>-15875</wp:posOffset>
              </wp:positionH>
              <wp:positionV relativeFrom="paragraph">
                <wp:posOffset>182439</wp:posOffset>
              </wp:positionV>
              <wp:extent cx="5747750" cy="0"/>
              <wp:effectExtent l="0" t="0" r="0" b="0"/>
              <wp:wrapNone/>
              <wp:docPr id="955978834" name="Straight Connector 3"/>
              <wp:cNvGraphicFramePr/>
              <a:graphic xmlns:a="http://schemas.openxmlformats.org/drawingml/2006/main">
                <a:graphicData uri="http://schemas.microsoft.com/office/word/2010/wordprocessingShape">
                  <wps:wsp>
                    <wps:cNvCnPr/>
                    <wps:spPr>
                      <a:xfrm>
                        <a:off x="0" y="0"/>
                        <a:ext cx="5747750"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44846" id="Straight Connector 3"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14.35pt" to="451.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" strokecolor="#212192 [3204]" strokeweight=".25pt">
              <v:stroke joinstyle="miter"/>
              <w10:wrap anchorx="margin"/>
            </v:line>
          </w:pict>
        </mc:Fallback>
      </mc:AlternateContent>
    </w:r>
    <w:r w:rsidR="00A950B0" w:rsidRPr="00621B28">
      <w:rPr>
        <w:color w:val="212192"/>
      </w:rPr>
      <w:t>Transport Scotland</w:t>
    </w:r>
    <w:bookmarkEnd w:id="7"/>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2040966650"/>
      <w:placeholder>
        <w:docPart w:val="7E45B05B6DE04AC28C940036A1107D59"/>
      </w:placeholder>
      <w:dataBinding w:prefixMappings="xmlns:ns0='http://purl.org/dc/elements/1.1/' xmlns:ns1='http://schemas.openxmlformats.org/package/2006/metadata/core-properties' " w:xpath="/ns1:coreProperties[1]/ns0:title[1]" w:storeItemID="{6C3C8BC8-F283-45AE-878A-BAB7291924A1}"/>
      <w:text/>
    </w:sdtPr>
    <w:sdtContent>
      <w:p w14:paraId="162134D0" w14:textId="77777777" w:rsidR="006E773D" w:rsidRPr="00621B28" w:rsidRDefault="006E773D" w:rsidP="00F34B2C">
        <w:pPr>
          <w:pStyle w:val="PageHeaderTitle"/>
          <w:pBdr>
            <w:right w:val="single" w:sz="12" w:space="4" w:color="212192"/>
          </w:pBdr>
          <w:rPr>
            <w:rFonts w:ascii="Gill Sans MT" w:hAnsi="Gill Sans MT"/>
            <w:color w:val="212192"/>
          </w:rPr>
        </w:pPr>
        <w:r>
          <w:rPr>
            <w:rFonts w:ascii="Gill Sans MT" w:hAnsi="Gill Sans MT"/>
            <w:color w:val="212192"/>
          </w:rPr>
          <w:t>Transport Noise Action Plan (</w:t>
        </w:r>
        <w:proofErr w:type="spellStart"/>
        <w:r>
          <w:rPr>
            <w:rFonts w:ascii="Gill Sans MT" w:hAnsi="Gill Sans MT"/>
            <w:color w:val="212192"/>
          </w:rPr>
          <w:t>TNAP</w:t>
        </w:r>
        <w:proofErr w:type="spellEnd"/>
        <w:r>
          <w:rPr>
            <w:rFonts w:ascii="Gill Sans MT" w:hAnsi="Gill Sans MT"/>
            <w:color w:val="212192"/>
          </w:rPr>
          <w:t>) 2024 to 2028</w:t>
        </w:r>
      </w:p>
    </w:sdtContent>
  </w:sdt>
  <w:p w14:paraId="12F3DF70" w14:textId="77777777" w:rsidR="006E773D" w:rsidRPr="00F34B2C" w:rsidRDefault="006E773D" w:rsidP="00F34B2C">
    <w:pPr>
      <w:pStyle w:val="PageHeader"/>
      <w:pBdr>
        <w:right w:val="single" w:sz="12" w:space="4" w:color="212192"/>
      </w:pBdr>
      <w:rPr>
        <w:rFonts w:ascii="Montserrat" w:hAnsi="Montserrat"/>
        <w:color w:val="212192"/>
        <w:sz w:val="32"/>
        <w:szCs w:val="32"/>
      </w:rPr>
    </w:pPr>
    <w:r>
      <w:rPr>
        <w:noProof/>
        <w:color w:val="212192"/>
      </w:rPr>
      <mc:AlternateContent>
        <mc:Choice Requires="wps">
          <w:drawing>
            <wp:anchor distT="0" distB="0" distL="114300" distR="114300" simplePos="0" relativeHeight="251657728" behindDoc="0" locked="0" layoutInCell="1" allowOverlap="1" wp14:anchorId="07F2BD7E" wp14:editId="065C399C">
              <wp:simplePos x="0" y="0"/>
              <wp:positionH relativeFrom="column">
                <wp:posOffset>146957</wp:posOffset>
              </wp:positionH>
              <wp:positionV relativeFrom="paragraph">
                <wp:posOffset>275227</wp:posOffset>
              </wp:positionV>
              <wp:extent cx="5657850" cy="0"/>
              <wp:effectExtent l="0" t="0" r="0" b="0"/>
              <wp:wrapNone/>
              <wp:docPr id="830965877" name="Straight Connector 7"/>
              <wp:cNvGraphicFramePr/>
              <a:graphic xmlns:a="http://schemas.openxmlformats.org/drawingml/2006/main">
                <a:graphicData uri="http://schemas.microsoft.com/office/word/2010/wordprocessingShape">
                  <wps:wsp>
                    <wps:cNvCnPr/>
                    <wps:spPr>
                      <a:xfrm>
                        <a:off x="0" y="0"/>
                        <a:ext cx="5657850" cy="0"/>
                      </a:xfrm>
                      <a:prstGeom prst="line">
                        <a:avLst/>
                      </a:prstGeom>
                      <a:noFill/>
                      <a:ln w="3175" cap="flat" cmpd="sng" algn="ctr">
                        <a:solidFill>
                          <a:srgbClr val="212192"/>
                        </a:solidFill>
                        <a:prstDash val="solid"/>
                        <a:miter lim="800000"/>
                      </a:ln>
                      <a:effectLst/>
                    </wps:spPr>
                    <wps:bodyPr/>
                  </wps:wsp>
                </a:graphicData>
              </a:graphic>
            </wp:anchor>
          </w:drawing>
        </mc:Choice>
        <mc:Fallback>
          <w:pict>
            <v:line w14:anchorId="3967C6F3" id="Straight Connector 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1.55pt,21.65pt" to="457.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" strokecolor="#212192" strokeweight=".25pt">
              <v:stroke joinstyle="miter"/>
            </v:line>
          </w:pict>
        </mc:Fallback>
      </mc:AlternateContent>
    </w:r>
    <w:r>
      <w:rPr>
        <w:color w:val="212192"/>
      </w:rPr>
      <w:t>T</w:t>
    </w:r>
    <w:r w:rsidRPr="00621B28">
      <w:rPr>
        <w:color w:val="212192"/>
      </w:rPr>
      <w:t>ransport Scotland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66B4" w14:textId="77777777" w:rsidR="00DB4452" w:rsidRPr="00621B28" w:rsidRDefault="00FE4791" w:rsidP="00DB4452">
    <w:pPr>
      <w:pStyle w:val="PageHeader"/>
      <w:pBdr>
        <w:right w:val="none" w:sz="0" w:space="0" w:color="auto"/>
      </w:pBdr>
      <w:rPr>
        <w:color w:val="212192"/>
      </w:rPr>
    </w:pPr>
    <w:r w:rsidRPr="00DB4452">
      <w:rPr>
        <w:noProof/>
        <w:lang w:eastAsia="en-GB"/>
      </w:rPr>
      <mc:AlternateContent>
        <mc:Choice Requires="wps">
          <w:drawing>
            <wp:anchor distT="0" distB="0" distL="114300" distR="114300" simplePos="0" relativeHeight="251656704" behindDoc="1" locked="0" layoutInCell="1" allowOverlap="1" wp14:anchorId="61E082A5" wp14:editId="7D00DF4F">
              <wp:simplePos x="0" y="0"/>
              <wp:positionH relativeFrom="page">
                <wp:posOffset>494030</wp:posOffset>
              </wp:positionH>
              <wp:positionV relativeFrom="page">
                <wp:posOffset>2480945</wp:posOffset>
              </wp:positionV>
              <wp:extent cx="6541200" cy="7722000"/>
              <wp:effectExtent l="0" t="0" r="12065" b="12700"/>
              <wp:wrapNone/>
              <wp:docPr id="19" name="Rectangle 19" descr="Blue page background"/>
              <wp:cNvGraphicFramePr/>
              <a:graphic xmlns:a="http://schemas.openxmlformats.org/drawingml/2006/main">
                <a:graphicData uri="http://schemas.microsoft.com/office/word/2010/wordprocessingShape">
                  <wps:wsp>
                    <wps:cNvSpPr/>
                    <wps:spPr>
                      <a:xfrm>
                        <a:off x="0" y="0"/>
                        <a:ext cx="6541200" cy="7722000"/>
                      </a:xfrm>
                      <a:prstGeom prst="rect">
                        <a:avLst/>
                      </a:prstGeom>
                      <a:solidFill>
                        <a:srgbClr val="212192"/>
                      </a:solidFill>
                      <a:ln w="12700" cap="flat" cmpd="sng" algn="ctr">
                        <a:solidFill>
                          <a:srgbClr val="21219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C5946" id="Rectangle 19" o:spid="_x0000_s1026" alt="Blue page background" style="position:absolute;margin-left:38.9pt;margin-top:195.35pt;width:515.05pt;height:608.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" fillcolor="#212192" strokecolor="#212192" strokeweight="1pt">
              <w10:wrap anchorx="page" anchory="page"/>
            </v:rect>
          </w:pict>
        </mc:Fallback>
      </mc:AlternateContent>
    </w:r>
    <w:r w:rsidR="00F34B2C" w:rsidRPr="00DB4452">
      <w:rPr>
        <w:noProof/>
        <w:lang w:eastAsia="en-GB"/>
      </w:rPr>
      <w:drawing>
        <wp:anchor distT="0" distB="0" distL="114300" distR="114300" simplePos="0" relativeHeight="251658752" behindDoc="0" locked="0" layoutInCell="1" allowOverlap="1" wp14:anchorId="2583E511" wp14:editId="4FF79152">
          <wp:simplePos x="0" y="0"/>
          <wp:positionH relativeFrom="page">
            <wp:posOffset>374650</wp:posOffset>
          </wp:positionH>
          <wp:positionV relativeFrom="page">
            <wp:posOffset>374650</wp:posOffset>
          </wp:positionV>
          <wp:extent cx="1357200" cy="1908000"/>
          <wp:effectExtent l="0" t="0" r="0" b="0"/>
          <wp:wrapSquare wrapText="bothSides"/>
          <wp:docPr id="22" name="Picture 22"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7200" cy="19080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eUh02GRVekij4" int2:id="2xL8HWDI">
      <int2:state int2:value="Rejected" int2:type="AugLoop_Text_Critique"/>
    </int2:textHash>
    <int2:textHash int2:hashCode="pcnW+RYvMhYKll" int2:id="dh2TYH6G">
      <int2:state int2:value="Rejected" int2:type="AugLoop_Text_Critique"/>
    </int2:textHash>
    <int2:textHash int2:hashCode="RVFsAjENYoYZSg" int2:id="gnr1xluT">
      <int2:state int2:value="Rejected" int2:type="AugLoop_Text_Critique"/>
    </int2:textHash>
    <int2:textHash int2:hashCode="gbeB051i6dDicu" int2:id="hDKKqJ3I">
      <int2:state int2:value="Rejected" int2:type="AugLoop_Text_Critique"/>
    </int2:textHash>
    <int2:textHash int2:hashCode="o3nIX4xpoNNnnY" int2:id="rAMBPS3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200B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64F87"/>
    <w:multiLevelType w:val="multilevel"/>
    <w:tmpl w:val="1C02CC32"/>
    <w:lvl w:ilvl="0">
      <w:start w:val="1"/>
      <w:numFmt w:val="decimal"/>
      <w:pStyle w:val="DH1"/>
      <w:lvlText w:val="%1"/>
      <w:lvlJc w:val="left"/>
      <w:pPr>
        <w:tabs>
          <w:tab w:val="num" w:pos="432"/>
        </w:tabs>
        <w:ind w:left="432" w:hanging="432"/>
      </w:pPr>
      <w:rPr>
        <w:rFonts w:hint="default"/>
      </w:rPr>
    </w:lvl>
    <w:lvl w:ilvl="1">
      <w:start w:val="1"/>
      <w:numFmt w:val="decimal"/>
      <w:pStyle w:val="DH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D728C6"/>
    <w:multiLevelType w:val="hybridMultilevel"/>
    <w:tmpl w:val="C9CE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7EA1"/>
    <w:multiLevelType w:val="multilevel"/>
    <w:tmpl w:val="994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C47E6"/>
    <w:multiLevelType w:val="hybridMultilevel"/>
    <w:tmpl w:val="F066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598C"/>
    <w:multiLevelType w:val="multilevel"/>
    <w:tmpl w:val="53348816"/>
    <w:styleLink w:val="AQCImportantNotes"/>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05"/>
        </w:tabs>
        <w:ind w:left="705" w:hanging="705"/>
      </w:pPr>
      <w:rPr>
        <w:rFonts w:ascii="Arial" w:hAnsi="Arial" w:hint="default"/>
        <w:b w:val="0"/>
        <w:i w:val="0"/>
        <w:sz w:val="20"/>
        <w:szCs w:val="20"/>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7" w15:restartNumberingAfterBreak="0">
    <w:nsid w:val="1FBA6D37"/>
    <w:multiLevelType w:val="hybridMultilevel"/>
    <w:tmpl w:val="865C06FA"/>
    <w:lvl w:ilvl="0" w:tplc="08090001">
      <w:start w:val="1"/>
      <w:numFmt w:val="bullet"/>
      <w:lvlText w:val=""/>
      <w:lvlJc w:val="left"/>
      <w:pPr>
        <w:ind w:left="720" w:hanging="360"/>
      </w:pPr>
      <w:rPr>
        <w:rFonts w:ascii="Symbol" w:hAnsi="Symbol" w:hint="default"/>
        <w:color w:val="000000" w:themeColor="text1"/>
      </w:rPr>
    </w:lvl>
    <w:lvl w:ilvl="1" w:tplc="FFFFFFFF">
      <w:start w:val="4"/>
      <w:numFmt w:val="bullet"/>
      <w:lvlText w:val="•"/>
      <w:lvlJc w:val="left"/>
      <w:pPr>
        <w:ind w:left="1650" w:hanging="57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8B30F9"/>
    <w:multiLevelType w:val="hybridMultilevel"/>
    <w:tmpl w:val="5BFAE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8662C"/>
    <w:multiLevelType w:val="hybridMultilevel"/>
    <w:tmpl w:val="E16A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D4132"/>
    <w:multiLevelType w:val="hybridMultilevel"/>
    <w:tmpl w:val="1792AA58"/>
    <w:lvl w:ilvl="0" w:tplc="BB30C9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C0174"/>
    <w:multiLevelType w:val="multilevel"/>
    <w:tmpl w:val="C234D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4B2E2E"/>
    <w:multiLevelType w:val="hybridMultilevel"/>
    <w:tmpl w:val="7CAE9666"/>
    <w:lvl w:ilvl="0" w:tplc="73DC459E">
      <w:start w:val="1"/>
      <w:numFmt w:val="bullet"/>
      <w:pStyle w:val="DHBulleted1"/>
      <w:lvlText w:val=""/>
      <w:lvlJc w:val="left"/>
      <w:pPr>
        <w:ind w:left="720" w:hanging="360"/>
      </w:pPr>
      <w:rPr>
        <w:rFonts w:ascii="Symbol" w:hAnsi="Symbol" w:hint="default"/>
        <w:color w:val="000000" w:themeColor="text1"/>
      </w:rPr>
    </w:lvl>
    <w:lvl w:ilvl="1" w:tplc="1398098E">
      <w:start w:val="4"/>
      <w:numFmt w:val="bullet"/>
      <w:lvlText w:val="•"/>
      <w:lvlJc w:val="left"/>
      <w:pPr>
        <w:ind w:left="1650" w:hanging="57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D2F0E"/>
    <w:multiLevelType w:val="multilevel"/>
    <w:tmpl w:val="F2E6F7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EC3AB8"/>
    <w:multiLevelType w:val="hybridMultilevel"/>
    <w:tmpl w:val="E470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A3E79"/>
    <w:multiLevelType w:val="hybridMultilevel"/>
    <w:tmpl w:val="D840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D1919"/>
    <w:multiLevelType w:val="hybridMultilevel"/>
    <w:tmpl w:val="8566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87D2D"/>
    <w:multiLevelType w:val="hybridMultilevel"/>
    <w:tmpl w:val="FF4E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7474B"/>
    <w:multiLevelType w:val="multilevel"/>
    <w:tmpl w:val="682246F4"/>
    <w:lvl w:ilvl="0">
      <w:start w:val="1"/>
      <w:numFmt w:val="decimal"/>
      <w:lvlText w:val="A%1"/>
      <w:lvlJc w:val="left"/>
      <w:pPr>
        <w:tabs>
          <w:tab w:val="num" w:pos="794"/>
        </w:tabs>
        <w:ind w:left="794" w:hanging="794"/>
      </w:pPr>
      <w:rPr>
        <w:rFonts w:hint="default"/>
      </w:rPr>
    </w:lvl>
    <w:lvl w:ilvl="1">
      <w:start w:val="1"/>
      <w:numFmt w:val="decimal"/>
      <w:pStyle w:val="LOGAppendixHeading2"/>
      <w:lvlText w:val="A%1.%2"/>
      <w:lvlJc w:val="left"/>
      <w:pPr>
        <w:tabs>
          <w:tab w:val="num" w:pos="794"/>
        </w:tabs>
        <w:ind w:left="794" w:hanging="794"/>
      </w:pPr>
      <w:rPr>
        <w:rFonts w:hint="default"/>
      </w:rPr>
    </w:lvl>
    <w:lvl w:ilvl="2">
      <w:start w:val="1"/>
      <w:numFmt w:val="decimal"/>
      <w:pStyle w:val="LOGAppendixHeading3"/>
      <w:lvlText w:val="A%1.%2.%3"/>
      <w:lvlJc w:val="left"/>
      <w:pPr>
        <w:tabs>
          <w:tab w:val="num" w:pos="794"/>
        </w:tabs>
        <w:ind w:left="794" w:hanging="794"/>
      </w:pPr>
      <w:rPr>
        <w:rFonts w:hint="default"/>
      </w:rPr>
    </w:lvl>
    <w:lvl w:ilvl="3">
      <w:start w:val="1"/>
      <w:numFmt w:val="decimal"/>
      <w:pStyle w:val="LOGAppendixParagraphNumbered"/>
      <w:lvlText w:val="A%1.%2.%3.%4"/>
      <w:lvlJc w:val="left"/>
      <w:pPr>
        <w:tabs>
          <w:tab w:val="num" w:pos="794"/>
        </w:tabs>
        <w:ind w:left="794" w:hanging="794"/>
      </w:pPr>
      <w:rPr>
        <w:rFonts w:hint="default"/>
        <w:position w:val="4"/>
        <w:sz w:val="16"/>
      </w:rPr>
    </w:lvl>
    <w:lvl w:ilvl="4">
      <w:start w:val="1"/>
      <w:numFmt w:val="none"/>
      <w:lvlText w:val="%5"/>
      <w:lvlJc w:val="left"/>
      <w:pPr>
        <w:tabs>
          <w:tab w:val="num" w:pos="794"/>
        </w:tabs>
        <w:ind w:left="794" w:hanging="794"/>
      </w:pPr>
      <w:rPr>
        <w:rFonts w:hint="default"/>
      </w:rPr>
    </w:lvl>
    <w:lvl w:ilvl="5">
      <w:start w:val="1"/>
      <w:numFmt w:val="lowerRoman"/>
      <w:lvlText w:val="%6."/>
      <w:lvlJc w:val="righ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right"/>
      <w:pPr>
        <w:tabs>
          <w:tab w:val="num" w:pos="794"/>
        </w:tabs>
        <w:ind w:left="794" w:hanging="794"/>
      </w:pPr>
      <w:rPr>
        <w:rFonts w:hint="default"/>
      </w:rPr>
    </w:lvl>
  </w:abstractNum>
  <w:abstractNum w:abstractNumId="19" w15:restartNumberingAfterBreak="0">
    <w:nsid w:val="478A4693"/>
    <w:multiLevelType w:val="hybridMultilevel"/>
    <w:tmpl w:val="7562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C21A9"/>
    <w:multiLevelType w:val="multilevel"/>
    <w:tmpl w:val="29F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623AC7"/>
    <w:multiLevelType w:val="hybridMultilevel"/>
    <w:tmpl w:val="4C548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004083"/>
    <w:multiLevelType w:val="hybridMultilevel"/>
    <w:tmpl w:val="66B47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BB6A5E"/>
    <w:multiLevelType w:val="hybridMultilevel"/>
    <w:tmpl w:val="B36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C0DC8"/>
    <w:multiLevelType w:val="hybridMultilevel"/>
    <w:tmpl w:val="E1226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04535"/>
    <w:multiLevelType w:val="multilevel"/>
    <w:tmpl w:val="7AAC8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0F24E2"/>
    <w:multiLevelType w:val="singleLevel"/>
    <w:tmpl w:val="2EB0A3C6"/>
    <w:lvl w:ilvl="0">
      <w:start w:val="1"/>
      <w:numFmt w:val="bullet"/>
      <w:pStyle w:val="DHBulleted2"/>
      <w:lvlText w:val=""/>
      <w:lvlJc w:val="left"/>
      <w:pPr>
        <w:tabs>
          <w:tab w:val="num" w:pos="360"/>
        </w:tabs>
        <w:ind w:left="360" w:hanging="360"/>
      </w:pPr>
      <w:rPr>
        <w:rFonts w:ascii="Symbol" w:hAnsi="Symbol" w:hint="default"/>
      </w:rPr>
    </w:lvl>
  </w:abstractNum>
  <w:abstractNum w:abstractNumId="27" w15:restartNumberingAfterBreak="0">
    <w:nsid w:val="5BF50DCA"/>
    <w:multiLevelType w:val="hybridMultilevel"/>
    <w:tmpl w:val="C332F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29" w15:restartNumberingAfterBreak="0">
    <w:nsid w:val="662F5DFB"/>
    <w:multiLevelType w:val="hybridMultilevel"/>
    <w:tmpl w:val="516E7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A65F1A"/>
    <w:multiLevelType w:val="hybridMultilevel"/>
    <w:tmpl w:val="1DACA816"/>
    <w:lvl w:ilvl="0" w:tplc="6DA85200">
      <w:start w:val="1"/>
      <w:numFmt w:val="bullet"/>
      <w:pStyle w:val="LOGBullets"/>
      <w:lvlText w:val=""/>
      <w:lvlJc w:val="left"/>
      <w:pPr>
        <w:ind w:left="1440" w:hanging="360"/>
      </w:pPr>
      <w:rPr>
        <w:rFonts w:ascii="Symbol" w:hAnsi="Symbol" w:hint="default"/>
      </w:rPr>
    </w:lvl>
    <w:lvl w:ilvl="1" w:tplc="F2BE16D0">
      <w:start w:val="1"/>
      <w:numFmt w:val="bullet"/>
      <w:pStyle w:val="LOGBulletslevel2"/>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507C12"/>
    <w:multiLevelType w:val="multilevel"/>
    <w:tmpl w:val="FEC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01229"/>
    <w:multiLevelType w:val="hybridMultilevel"/>
    <w:tmpl w:val="9FEE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04695"/>
    <w:multiLevelType w:val="hybridMultilevel"/>
    <w:tmpl w:val="0A18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B7BC5"/>
    <w:multiLevelType w:val="hybridMultilevel"/>
    <w:tmpl w:val="EE50211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41997202">
    <w:abstractNumId w:val="28"/>
  </w:num>
  <w:num w:numId="2" w16cid:durableId="1694113551">
    <w:abstractNumId w:val="0"/>
  </w:num>
  <w:num w:numId="3" w16cid:durableId="297150511">
    <w:abstractNumId w:val="6"/>
  </w:num>
  <w:num w:numId="4" w16cid:durableId="1782989222">
    <w:abstractNumId w:val="12"/>
  </w:num>
  <w:num w:numId="5" w16cid:durableId="592275573">
    <w:abstractNumId w:val="1"/>
  </w:num>
  <w:num w:numId="6" w16cid:durableId="1391731122">
    <w:abstractNumId w:val="27"/>
  </w:num>
  <w:num w:numId="7" w16cid:durableId="409156007">
    <w:abstractNumId w:val="4"/>
  </w:num>
  <w:num w:numId="8" w16cid:durableId="1821380169">
    <w:abstractNumId w:val="16"/>
  </w:num>
  <w:num w:numId="9" w16cid:durableId="1317686197">
    <w:abstractNumId w:val="9"/>
  </w:num>
  <w:num w:numId="10" w16cid:durableId="280186771">
    <w:abstractNumId w:val="2"/>
  </w:num>
  <w:num w:numId="11" w16cid:durableId="346369873">
    <w:abstractNumId w:val="26"/>
  </w:num>
  <w:num w:numId="12" w16cid:durableId="786236215">
    <w:abstractNumId w:val="31"/>
  </w:num>
  <w:num w:numId="13" w16cid:durableId="1616449429">
    <w:abstractNumId w:val="22"/>
  </w:num>
  <w:num w:numId="14" w16cid:durableId="373847743">
    <w:abstractNumId w:val="24"/>
  </w:num>
  <w:num w:numId="15" w16cid:durableId="551043765">
    <w:abstractNumId w:val="1"/>
  </w:num>
  <w:num w:numId="16" w16cid:durableId="1916670699">
    <w:abstractNumId w:val="1"/>
  </w:num>
  <w:num w:numId="17" w16cid:durableId="1623222203">
    <w:abstractNumId w:val="1"/>
  </w:num>
  <w:num w:numId="18" w16cid:durableId="1499147828">
    <w:abstractNumId w:val="1"/>
  </w:num>
  <w:num w:numId="19" w16cid:durableId="836530777">
    <w:abstractNumId w:val="12"/>
  </w:num>
  <w:num w:numId="20" w16cid:durableId="1530945472">
    <w:abstractNumId w:val="8"/>
  </w:num>
  <w:num w:numId="21" w16cid:durableId="2042895307">
    <w:abstractNumId w:val="34"/>
  </w:num>
  <w:num w:numId="22" w16cid:durableId="1471896864">
    <w:abstractNumId w:val="23"/>
  </w:num>
  <w:num w:numId="23" w16cid:durableId="90396555">
    <w:abstractNumId w:val="29"/>
  </w:num>
  <w:num w:numId="24" w16cid:durableId="347800129">
    <w:abstractNumId w:val="1"/>
  </w:num>
  <w:num w:numId="25" w16cid:durableId="821389005">
    <w:abstractNumId w:val="1"/>
  </w:num>
  <w:num w:numId="26" w16cid:durableId="372854917">
    <w:abstractNumId w:val="1"/>
  </w:num>
  <w:num w:numId="27" w16cid:durableId="481627835">
    <w:abstractNumId w:val="7"/>
  </w:num>
  <w:num w:numId="28" w16cid:durableId="1579753187">
    <w:abstractNumId w:val="20"/>
  </w:num>
  <w:num w:numId="29" w16cid:durableId="124199885">
    <w:abstractNumId w:val="15"/>
  </w:num>
  <w:num w:numId="30" w16cid:durableId="1534802838">
    <w:abstractNumId w:val="12"/>
  </w:num>
  <w:num w:numId="31" w16cid:durableId="1816800655">
    <w:abstractNumId w:val="1"/>
  </w:num>
  <w:num w:numId="32" w16cid:durableId="183061310">
    <w:abstractNumId w:val="17"/>
  </w:num>
  <w:num w:numId="33" w16cid:durableId="20590066">
    <w:abstractNumId w:val="11"/>
  </w:num>
  <w:num w:numId="34" w16cid:durableId="1251427806">
    <w:abstractNumId w:val="25"/>
  </w:num>
  <w:num w:numId="35" w16cid:durableId="43679624">
    <w:abstractNumId w:val="13"/>
  </w:num>
  <w:num w:numId="36" w16cid:durableId="1981299962">
    <w:abstractNumId w:val="32"/>
  </w:num>
  <w:num w:numId="37" w16cid:durableId="707801263">
    <w:abstractNumId w:val="10"/>
  </w:num>
  <w:num w:numId="38" w16cid:durableId="509372290">
    <w:abstractNumId w:val="3"/>
  </w:num>
  <w:num w:numId="39" w16cid:durableId="1560896850">
    <w:abstractNumId w:val="12"/>
  </w:num>
  <w:num w:numId="40" w16cid:durableId="632519009">
    <w:abstractNumId w:val="12"/>
  </w:num>
  <w:num w:numId="41" w16cid:durableId="875198903">
    <w:abstractNumId w:val="5"/>
  </w:num>
  <w:num w:numId="42" w16cid:durableId="519012053">
    <w:abstractNumId w:val="30"/>
  </w:num>
  <w:num w:numId="43" w16cid:durableId="385422444">
    <w:abstractNumId w:val="18"/>
  </w:num>
  <w:num w:numId="44" w16cid:durableId="1372152450">
    <w:abstractNumId w:val="21"/>
  </w:num>
  <w:num w:numId="45" w16cid:durableId="1543134236">
    <w:abstractNumId w:val="14"/>
  </w:num>
  <w:num w:numId="46" w16cid:durableId="1938631855">
    <w:abstractNumId w:val="19"/>
  </w:num>
  <w:num w:numId="47" w16cid:durableId="549655088">
    <w:abstractNumId w:val="33"/>
  </w:num>
  <w:num w:numId="48" w16cid:durableId="1799912040">
    <w:abstractNumId w:val="1"/>
  </w:num>
  <w:num w:numId="49" w16cid:durableId="1060904236">
    <w:abstractNumId w:val="1"/>
  </w:num>
  <w:num w:numId="50" w16cid:durableId="104217424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005AB"/>
    <w:rsid w:val="00001C1E"/>
    <w:rsid w:val="00002073"/>
    <w:rsid w:val="00002263"/>
    <w:rsid w:val="0000241E"/>
    <w:rsid w:val="00002563"/>
    <w:rsid w:val="00002B2F"/>
    <w:rsid w:val="00004218"/>
    <w:rsid w:val="00006BCA"/>
    <w:rsid w:val="00007307"/>
    <w:rsid w:val="000075F0"/>
    <w:rsid w:val="00007D1D"/>
    <w:rsid w:val="0001065D"/>
    <w:rsid w:val="000106D5"/>
    <w:rsid w:val="0001123F"/>
    <w:rsid w:val="00011F6D"/>
    <w:rsid w:val="0001239B"/>
    <w:rsid w:val="00012462"/>
    <w:rsid w:val="000125B0"/>
    <w:rsid w:val="0001266F"/>
    <w:rsid w:val="00012B46"/>
    <w:rsid w:val="00012CFE"/>
    <w:rsid w:val="00012DC4"/>
    <w:rsid w:val="00013DEE"/>
    <w:rsid w:val="00013E52"/>
    <w:rsid w:val="00013E67"/>
    <w:rsid w:val="000143AE"/>
    <w:rsid w:val="000143B6"/>
    <w:rsid w:val="000143F6"/>
    <w:rsid w:val="00014F8B"/>
    <w:rsid w:val="00015D27"/>
    <w:rsid w:val="00015EFF"/>
    <w:rsid w:val="00016C4A"/>
    <w:rsid w:val="000178A6"/>
    <w:rsid w:val="0001795E"/>
    <w:rsid w:val="00017B0B"/>
    <w:rsid w:val="00020249"/>
    <w:rsid w:val="000207C9"/>
    <w:rsid w:val="00020A8E"/>
    <w:rsid w:val="000210B2"/>
    <w:rsid w:val="000210F2"/>
    <w:rsid w:val="000211EE"/>
    <w:rsid w:val="0002193D"/>
    <w:rsid w:val="000219D2"/>
    <w:rsid w:val="00021BC2"/>
    <w:rsid w:val="00021EB4"/>
    <w:rsid w:val="00021EF1"/>
    <w:rsid w:val="0002200A"/>
    <w:rsid w:val="000228E5"/>
    <w:rsid w:val="00022BF2"/>
    <w:rsid w:val="00022C71"/>
    <w:rsid w:val="0002347E"/>
    <w:rsid w:val="000238F4"/>
    <w:rsid w:val="00023B9F"/>
    <w:rsid w:val="000243AC"/>
    <w:rsid w:val="0002481A"/>
    <w:rsid w:val="00024BB9"/>
    <w:rsid w:val="00025298"/>
    <w:rsid w:val="0002555C"/>
    <w:rsid w:val="000255B9"/>
    <w:rsid w:val="00026902"/>
    <w:rsid w:val="00027586"/>
    <w:rsid w:val="00027C27"/>
    <w:rsid w:val="00030582"/>
    <w:rsid w:val="00030719"/>
    <w:rsid w:val="00030812"/>
    <w:rsid w:val="0003088B"/>
    <w:rsid w:val="00030A0B"/>
    <w:rsid w:val="00030CA9"/>
    <w:rsid w:val="00030F1E"/>
    <w:rsid w:val="000313C2"/>
    <w:rsid w:val="00031552"/>
    <w:rsid w:val="00031B0D"/>
    <w:rsid w:val="000325DD"/>
    <w:rsid w:val="00033658"/>
    <w:rsid w:val="00033C7E"/>
    <w:rsid w:val="00033D47"/>
    <w:rsid w:val="00034671"/>
    <w:rsid w:val="000348DF"/>
    <w:rsid w:val="000354C7"/>
    <w:rsid w:val="00035C0B"/>
    <w:rsid w:val="0003616B"/>
    <w:rsid w:val="00036E4A"/>
    <w:rsid w:val="00036F3F"/>
    <w:rsid w:val="00037CE1"/>
    <w:rsid w:val="00037FD1"/>
    <w:rsid w:val="00040561"/>
    <w:rsid w:val="00040711"/>
    <w:rsid w:val="00040E13"/>
    <w:rsid w:val="00042437"/>
    <w:rsid w:val="000428D3"/>
    <w:rsid w:val="00042DEE"/>
    <w:rsid w:val="0004329F"/>
    <w:rsid w:val="00043646"/>
    <w:rsid w:val="00043659"/>
    <w:rsid w:val="0004397A"/>
    <w:rsid w:val="00044584"/>
    <w:rsid w:val="000446D6"/>
    <w:rsid w:val="00044EF7"/>
    <w:rsid w:val="00044F90"/>
    <w:rsid w:val="0004552F"/>
    <w:rsid w:val="00045752"/>
    <w:rsid w:val="00045A39"/>
    <w:rsid w:val="00045B63"/>
    <w:rsid w:val="00045D55"/>
    <w:rsid w:val="00046509"/>
    <w:rsid w:val="000466D0"/>
    <w:rsid w:val="0004670B"/>
    <w:rsid w:val="00046B53"/>
    <w:rsid w:val="0004701A"/>
    <w:rsid w:val="0004747D"/>
    <w:rsid w:val="0004764E"/>
    <w:rsid w:val="00047ABB"/>
    <w:rsid w:val="0005002F"/>
    <w:rsid w:val="000503E4"/>
    <w:rsid w:val="000505A0"/>
    <w:rsid w:val="00051010"/>
    <w:rsid w:val="00051091"/>
    <w:rsid w:val="000519BC"/>
    <w:rsid w:val="00051C98"/>
    <w:rsid w:val="000525C0"/>
    <w:rsid w:val="00052F4D"/>
    <w:rsid w:val="00053E70"/>
    <w:rsid w:val="00053F22"/>
    <w:rsid w:val="00054023"/>
    <w:rsid w:val="000541CF"/>
    <w:rsid w:val="0005453F"/>
    <w:rsid w:val="00054C3A"/>
    <w:rsid w:val="00054D3A"/>
    <w:rsid w:val="00054E4A"/>
    <w:rsid w:val="00055275"/>
    <w:rsid w:val="000553FD"/>
    <w:rsid w:val="0005614F"/>
    <w:rsid w:val="00057034"/>
    <w:rsid w:val="00057110"/>
    <w:rsid w:val="00057311"/>
    <w:rsid w:val="00057852"/>
    <w:rsid w:val="00057F08"/>
    <w:rsid w:val="000606BC"/>
    <w:rsid w:val="00060704"/>
    <w:rsid w:val="0006094C"/>
    <w:rsid w:val="00060D5E"/>
    <w:rsid w:val="00060E4F"/>
    <w:rsid w:val="00061199"/>
    <w:rsid w:val="0006123F"/>
    <w:rsid w:val="00061508"/>
    <w:rsid w:val="0006193B"/>
    <w:rsid w:val="00061A01"/>
    <w:rsid w:val="00063868"/>
    <w:rsid w:val="000639E9"/>
    <w:rsid w:val="00063EFA"/>
    <w:rsid w:val="00063F69"/>
    <w:rsid w:val="000640AC"/>
    <w:rsid w:val="000643A8"/>
    <w:rsid w:val="000644AF"/>
    <w:rsid w:val="000647BF"/>
    <w:rsid w:val="0006529A"/>
    <w:rsid w:val="000652DC"/>
    <w:rsid w:val="0006604C"/>
    <w:rsid w:val="00066928"/>
    <w:rsid w:val="000669BD"/>
    <w:rsid w:val="0006723C"/>
    <w:rsid w:val="00070269"/>
    <w:rsid w:val="0007031C"/>
    <w:rsid w:val="0007068C"/>
    <w:rsid w:val="000706B5"/>
    <w:rsid w:val="00070790"/>
    <w:rsid w:val="0007079D"/>
    <w:rsid w:val="00070A9E"/>
    <w:rsid w:val="00070D9C"/>
    <w:rsid w:val="000711A4"/>
    <w:rsid w:val="000718D8"/>
    <w:rsid w:val="000721B4"/>
    <w:rsid w:val="00072FE9"/>
    <w:rsid w:val="00073340"/>
    <w:rsid w:val="000734F5"/>
    <w:rsid w:val="00073855"/>
    <w:rsid w:val="00073FB2"/>
    <w:rsid w:val="000744EE"/>
    <w:rsid w:val="000746A3"/>
    <w:rsid w:val="000747BE"/>
    <w:rsid w:val="000749B5"/>
    <w:rsid w:val="00074B96"/>
    <w:rsid w:val="00074E4F"/>
    <w:rsid w:val="000752C5"/>
    <w:rsid w:val="000753A5"/>
    <w:rsid w:val="00075833"/>
    <w:rsid w:val="000759D8"/>
    <w:rsid w:val="000762A8"/>
    <w:rsid w:val="00076CD1"/>
    <w:rsid w:val="000773C1"/>
    <w:rsid w:val="00077739"/>
    <w:rsid w:val="000807A2"/>
    <w:rsid w:val="00080D75"/>
    <w:rsid w:val="00081CBC"/>
    <w:rsid w:val="00082523"/>
    <w:rsid w:val="000828F4"/>
    <w:rsid w:val="00082BD5"/>
    <w:rsid w:val="0008314E"/>
    <w:rsid w:val="00083246"/>
    <w:rsid w:val="00083942"/>
    <w:rsid w:val="00083994"/>
    <w:rsid w:val="00084563"/>
    <w:rsid w:val="00084A0B"/>
    <w:rsid w:val="00084F60"/>
    <w:rsid w:val="00085634"/>
    <w:rsid w:val="00085BEB"/>
    <w:rsid w:val="00086459"/>
    <w:rsid w:val="00086B65"/>
    <w:rsid w:val="00086CB4"/>
    <w:rsid w:val="00087196"/>
    <w:rsid w:val="00087226"/>
    <w:rsid w:val="000879AB"/>
    <w:rsid w:val="00087A18"/>
    <w:rsid w:val="00090B8A"/>
    <w:rsid w:val="00090E68"/>
    <w:rsid w:val="0009177F"/>
    <w:rsid w:val="00091B0B"/>
    <w:rsid w:val="00092501"/>
    <w:rsid w:val="0009252D"/>
    <w:rsid w:val="00092747"/>
    <w:rsid w:val="00092965"/>
    <w:rsid w:val="0009373A"/>
    <w:rsid w:val="00093F76"/>
    <w:rsid w:val="00094FB0"/>
    <w:rsid w:val="00095178"/>
    <w:rsid w:val="000952F2"/>
    <w:rsid w:val="00096175"/>
    <w:rsid w:val="0009625E"/>
    <w:rsid w:val="0009643E"/>
    <w:rsid w:val="00096F90"/>
    <w:rsid w:val="00097FDB"/>
    <w:rsid w:val="000A1094"/>
    <w:rsid w:val="000A1416"/>
    <w:rsid w:val="000A14F9"/>
    <w:rsid w:val="000A19A6"/>
    <w:rsid w:val="000A2A28"/>
    <w:rsid w:val="000A2B22"/>
    <w:rsid w:val="000A2F41"/>
    <w:rsid w:val="000A37EB"/>
    <w:rsid w:val="000A39A6"/>
    <w:rsid w:val="000A3A0E"/>
    <w:rsid w:val="000A3F7F"/>
    <w:rsid w:val="000A4336"/>
    <w:rsid w:val="000A539D"/>
    <w:rsid w:val="000A554E"/>
    <w:rsid w:val="000A5757"/>
    <w:rsid w:val="000A5E9D"/>
    <w:rsid w:val="000A5F2B"/>
    <w:rsid w:val="000A60EE"/>
    <w:rsid w:val="000A62A5"/>
    <w:rsid w:val="000A659E"/>
    <w:rsid w:val="000A677A"/>
    <w:rsid w:val="000A6E35"/>
    <w:rsid w:val="000B004D"/>
    <w:rsid w:val="000B03E9"/>
    <w:rsid w:val="000B0CE4"/>
    <w:rsid w:val="000B19D6"/>
    <w:rsid w:val="000B1ABF"/>
    <w:rsid w:val="000B1FF8"/>
    <w:rsid w:val="000B23A6"/>
    <w:rsid w:val="000B2853"/>
    <w:rsid w:val="000B295D"/>
    <w:rsid w:val="000B29DE"/>
    <w:rsid w:val="000B2C53"/>
    <w:rsid w:val="000B2ECD"/>
    <w:rsid w:val="000B3946"/>
    <w:rsid w:val="000B3A65"/>
    <w:rsid w:val="000B41EB"/>
    <w:rsid w:val="000B4E90"/>
    <w:rsid w:val="000B4FA6"/>
    <w:rsid w:val="000B52E7"/>
    <w:rsid w:val="000B5538"/>
    <w:rsid w:val="000B5D06"/>
    <w:rsid w:val="000B6153"/>
    <w:rsid w:val="000B65F4"/>
    <w:rsid w:val="000B6994"/>
    <w:rsid w:val="000B75F4"/>
    <w:rsid w:val="000B7945"/>
    <w:rsid w:val="000C0257"/>
    <w:rsid w:val="000C036F"/>
    <w:rsid w:val="000C0A2F"/>
    <w:rsid w:val="000C0CF4"/>
    <w:rsid w:val="000C23E6"/>
    <w:rsid w:val="000C2546"/>
    <w:rsid w:val="000C2572"/>
    <w:rsid w:val="000C3372"/>
    <w:rsid w:val="000C379C"/>
    <w:rsid w:val="000C387E"/>
    <w:rsid w:val="000C3EC4"/>
    <w:rsid w:val="000C3F5F"/>
    <w:rsid w:val="000C450E"/>
    <w:rsid w:val="000C45C7"/>
    <w:rsid w:val="000C4703"/>
    <w:rsid w:val="000C49F2"/>
    <w:rsid w:val="000C4A9A"/>
    <w:rsid w:val="000C563C"/>
    <w:rsid w:val="000C5732"/>
    <w:rsid w:val="000C5C7A"/>
    <w:rsid w:val="000C6E91"/>
    <w:rsid w:val="000C7148"/>
    <w:rsid w:val="000C7341"/>
    <w:rsid w:val="000C73EC"/>
    <w:rsid w:val="000D0815"/>
    <w:rsid w:val="000D0C06"/>
    <w:rsid w:val="000D0E5A"/>
    <w:rsid w:val="000D105A"/>
    <w:rsid w:val="000D1ACF"/>
    <w:rsid w:val="000D1DCD"/>
    <w:rsid w:val="000D1E87"/>
    <w:rsid w:val="000D22F1"/>
    <w:rsid w:val="000D363E"/>
    <w:rsid w:val="000D3763"/>
    <w:rsid w:val="000D3881"/>
    <w:rsid w:val="000D38C6"/>
    <w:rsid w:val="000D3A60"/>
    <w:rsid w:val="000D3F07"/>
    <w:rsid w:val="000D4EE8"/>
    <w:rsid w:val="000D5526"/>
    <w:rsid w:val="000D591D"/>
    <w:rsid w:val="000D5E15"/>
    <w:rsid w:val="000D6274"/>
    <w:rsid w:val="000D641A"/>
    <w:rsid w:val="000D64D8"/>
    <w:rsid w:val="000D651A"/>
    <w:rsid w:val="000D675E"/>
    <w:rsid w:val="000D6F52"/>
    <w:rsid w:val="000E01B1"/>
    <w:rsid w:val="000E039E"/>
    <w:rsid w:val="000E07EE"/>
    <w:rsid w:val="000E097A"/>
    <w:rsid w:val="000E22DE"/>
    <w:rsid w:val="000E2A6F"/>
    <w:rsid w:val="000E2CED"/>
    <w:rsid w:val="000E2DF5"/>
    <w:rsid w:val="000E2FBE"/>
    <w:rsid w:val="000E3850"/>
    <w:rsid w:val="000E38B7"/>
    <w:rsid w:val="000E4805"/>
    <w:rsid w:val="000E4AFA"/>
    <w:rsid w:val="000E4F77"/>
    <w:rsid w:val="000E556F"/>
    <w:rsid w:val="000E57DB"/>
    <w:rsid w:val="000E5AAA"/>
    <w:rsid w:val="000E5D84"/>
    <w:rsid w:val="000E64B1"/>
    <w:rsid w:val="000E6A82"/>
    <w:rsid w:val="000E6A9A"/>
    <w:rsid w:val="000E7955"/>
    <w:rsid w:val="000E7EBA"/>
    <w:rsid w:val="000F0306"/>
    <w:rsid w:val="000F038E"/>
    <w:rsid w:val="000F11EC"/>
    <w:rsid w:val="000F2314"/>
    <w:rsid w:val="000F23FC"/>
    <w:rsid w:val="000F2743"/>
    <w:rsid w:val="000F2D57"/>
    <w:rsid w:val="000F2DAE"/>
    <w:rsid w:val="000F2E29"/>
    <w:rsid w:val="000F2E65"/>
    <w:rsid w:val="000F369B"/>
    <w:rsid w:val="000F3E6C"/>
    <w:rsid w:val="000F4468"/>
    <w:rsid w:val="000F54C7"/>
    <w:rsid w:val="000F5509"/>
    <w:rsid w:val="000F57A8"/>
    <w:rsid w:val="000F639B"/>
    <w:rsid w:val="000F6451"/>
    <w:rsid w:val="000F6F9F"/>
    <w:rsid w:val="000F7909"/>
    <w:rsid w:val="00100B68"/>
    <w:rsid w:val="0010106F"/>
    <w:rsid w:val="001013DA"/>
    <w:rsid w:val="00101403"/>
    <w:rsid w:val="001017E4"/>
    <w:rsid w:val="00101829"/>
    <w:rsid w:val="00101CDA"/>
    <w:rsid w:val="00101E6B"/>
    <w:rsid w:val="00101EFF"/>
    <w:rsid w:val="0010200D"/>
    <w:rsid w:val="00102215"/>
    <w:rsid w:val="001028A6"/>
    <w:rsid w:val="001028B7"/>
    <w:rsid w:val="001039C9"/>
    <w:rsid w:val="001043CF"/>
    <w:rsid w:val="001047A8"/>
    <w:rsid w:val="0010481E"/>
    <w:rsid w:val="001053D2"/>
    <w:rsid w:val="00105A9E"/>
    <w:rsid w:val="00105D9B"/>
    <w:rsid w:val="00105FE7"/>
    <w:rsid w:val="00106005"/>
    <w:rsid w:val="001061E9"/>
    <w:rsid w:val="00106233"/>
    <w:rsid w:val="0010682E"/>
    <w:rsid w:val="0010733A"/>
    <w:rsid w:val="00107469"/>
    <w:rsid w:val="0010781D"/>
    <w:rsid w:val="00107A78"/>
    <w:rsid w:val="00110218"/>
    <w:rsid w:val="00110E81"/>
    <w:rsid w:val="00111373"/>
    <w:rsid w:val="001123B3"/>
    <w:rsid w:val="00112736"/>
    <w:rsid w:val="00112844"/>
    <w:rsid w:val="00112952"/>
    <w:rsid w:val="001129F8"/>
    <w:rsid w:val="00112A7E"/>
    <w:rsid w:val="001131DF"/>
    <w:rsid w:val="00113381"/>
    <w:rsid w:val="0011343F"/>
    <w:rsid w:val="00113757"/>
    <w:rsid w:val="00113B42"/>
    <w:rsid w:val="00113B45"/>
    <w:rsid w:val="00113C97"/>
    <w:rsid w:val="0011407C"/>
    <w:rsid w:val="0011450E"/>
    <w:rsid w:val="00114C1F"/>
    <w:rsid w:val="00115378"/>
    <w:rsid w:val="0011543A"/>
    <w:rsid w:val="0011588B"/>
    <w:rsid w:val="00115FC7"/>
    <w:rsid w:val="0011651B"/>
    <w:rsid w:val="001172FC"/>
    <w:rsid w:val="001175AC"/>
    <w:rsid w:val="00117D35"/>
    <w:rsid w:val="001200DD"/>
    <w:rsid w:val="00120225"/>
    <w:rsid w:val="00120CDC"/>
    <w:rsid w:val="0012163C"/>
    <w:rsid w:val="00121D2E"/>
    <w:rsid w:val="0012320C"/>
    <w:rsid w:val="001233FB"/>
    <w:rsid w:val="001234F7"/>
    <w:rsid w:val="0012413F"/>
    <w:rsid w:val="0012441A"/>
    <w:rsid w:val="001251F8"/>
    <w:rsid w:val="00125560"/>
    <w:rsid w:val="0012577F"/>
    <w:rsid w:val="00125B6C"/>
    <w:rsid w:val="00126808"/>
    <w:rsid w:val="00126E74"/>
    <w:rsid w:val="0012703E"/>
    <w:rsid w:val="00127246"/>
    <w:rsid w:val="001272A1"/>
    <w:rsid w:val="001276EF"/>
    <w:rsid w:val="00127969"/>
    <w:rsid w:val="001279A7"/>
    <w:rsid w:val="00127D7F"/>
    <w:rsid w:val="00127E3F"/>
    <w:rsid w:val="001303A9"/>
    <w:rsid w:val="00130654"/>
    <w:rsid w:val="00130B69"/>
    <w:rsid w:val="00131BAC"/>
    <w:rsid w:val="001320E4"/>
    <w:rsid w:val="001322A1"/>
    <w:rsid w:val="001328E5"/>
    <w:rsid w:val="00132ECA"/>
    <w:rsid w:val="00132EDD"/>
    <w:rsid w:val="00132F61"/>
    <w:rsid w:val="0013328B"/>
    <w:rsid w:val="001332B2"/>
    <w:rsid w:val="00133A53"/>
    <w:rsid w:val="00133B44"/>
    <w:rsid w:val="00133B4F"/>
    <w:rsid w:val="0013491C"/>
    <w:rsid w:val="001350DC"/>
    <w:rsid w:val="001378A3"/>
    <w:rsid w:val="00137B1E"/>
    <w:rsid w:val="0014012F"/>
    <w:rsid w:val="00140612"/>
    <w:rsid w:val="00141ECC"/>
    <w:rsid w:val="00141FF9"/>
    <w:rsid w:val="00142486"/>
    <w:rsid w:val="00142C5F"/>
    <w:rsid w:val="00143139"/>
    <w:rsid w:val="00143523"/>
    <w:rsid w:val="00143A65"/>
    <w:rsid w:val="00143AFF"/>
    <w:rsid w:val="00144033"/>
    <w:rsid w:val="00144752"/>
    <w:rsid w:val="001447D2"/>
    <w:rsid w:val="00144B44"/>
    <w:rsid w:val="00144D3F"/>
    <w:rsid w:val="00144E4E"/>
    <w:rsid w:val="00144EFC"/>
    <w:rsid w:val="0014501C"/>
    <w:rsid w:val="00146B90"/>
    <w:rsid w:val="001471DC"/>
    <w:rsid w:val="00147696"/>
    <w:rsid w:val="001477D8"/>
    <w:rsid w:val="00147DDB"/>
    <w:rsid w:val="001504C4"/>
    <w:rsid w:val="00150C61"/>
    <w:rsid w:val="00151665"/>
    <w:rsid w:val="00151B9A"/>
    <w:rsid w:val="0015298C"/>
    <w:rsid w:val="001533C6"/>
    <w:rsid w:val="0015340C"/>
    <w:rsid w:val="00153A2F"/>
    <w:rsid w:val="00154386"/>
    <w:rsid w:val="00154A46"/>
    <w:rsid w:val="00154AE8"/>
    <w:rsid w:val="00154BB3"/>
    <w:rsid w:val="00154D9F"/>
    <w:rsid w:val="0015539F"/>
    <w:rsid w:val="001561CC"/>
    <w:rsid w:val="001563B5"/>
    <w:rsid w:val="001563BC"/>
    <w:rsid w:val="001566A2"/>
    <w:rsid w:val="0015698B"/>
    <w:rsid w:val="00156BC9"/>
    <w:rsid w:val="001570A2"/>
    <w:rsid w:val="00157BBD"/>
    <w:rsid w:val="00160398"/>
    <w:rsid w:val="001604F3"/>
    <w:rsid w:val="0016063F"/>
    <w:rsid w:val="001608C5"/>
    <w:rsid w:val="00160CDC"/>
    <w:rsid w:val="00160D87"/>
    <w:rsid w:val="00160E32"/>
    <w:rsid w:val="0016175D"/>
    <w:rsid w:val="00161CC3"/>
    <w:rsid w:val="001627B8"/>
    <w:rsid w:val="00163852"/>
    <w:rsid w:val="00163DF9"/>
    <w:rsid w:val="00163E25"/>
    <w:rsid w:val="0016401E"/>
    <w:rsid w:val="001644FD"/>
    <w:rsid w:val="00164635"/>
    <w:rsid w:val="00164A15"/>
    <w:rsid w:val="00164C08"/>
    <w:rsid w:val="0016532E"/>
    <w:rsid w:val="001654CE"/>
    <w:rsid w:val="00165A14"/>
    <w:rsid w:val="0016612A"/>
    <w:rsid w:val="001666CD"/>
    <w:rsid w:val="00166E9A"/>
    <w:rsid w:val="00166F3D"/>
    <w:rsid w:val="001674C3"/>
    <w:rsid w:val="00167A4C"/>
    <w:rsid w:val="00167F27"/>
    <w:rsid w:val="0017031F"/>
    <w:rsid w:val="001704AC"/>
    <w:rsid w:val="00170B32"/>
    <w:rsid w:val="00170E1F"/>
    <w:rsid w:val="00170ED2"/>
    <w:rsid w:val="00171320"/>
    <w:rsid w:val="001723AE"/>
    <w:rsid w:val="00172540"/>
    <w:rsid w:val="0017254E"/>
    <w:rsid w:val="00172904"/>
    <w:rsid w:val="00172B05"/>
    <w:rsid w:val="00172F1B"/>
    <w:rsid w:val="00173495"/>
    <w:rsid w:val="001735F8"/>
    <w:rsid w:val="00173CC1"/>
    <w:rsid w:val="00173D2C"/>
    <w:rsid w:val="0017417E"/>
    <w:rsid w:val="00174409"/>
    <w:rsid w:val="00174572"/>
    <w:rsid w:val="001749A7"/>
    <w:rsid w:val="00174FD2"/>
    <w:rsid w:val="001751C1"/>
    <w:rsid w:val="00175D95"/>
    <w:rsid w:val="00175D9F"/>
    <w:rsid w:val="00175F94"/>
    <w:rsid w:val="00177907"/>
    <w:rsid w:val="00177E06"/>
    <w:rsid w:val="00180F3C"/>
    <w:rsid w:val="00180F72"/>
    <w:rsid w:val="00181070"/>
    <w:rsid w:val="00181E42"/>
    <w:rsid w:val="0018211F"/>
    <w:rsid w:val="001829DE"/>
    <w:rsid w:val="001833DF"/>
    <w:rsid w:val="0018363E"/>
    <w:rsid w:val="00183818"/>
    <w:rsid w:val="00183BFF"/>
    <w:rsid w:val="00183D85"/>
    <w:rsid w:val="00184389"/>
    <w:rsid w:val="00184842"/>
    <w:rsid w:val="00184950"/>
    <w:rsid w:val="00184D60"/>
    <w:rsid w:val="001850CF"/>
    <w:rsid w:val="0018568A"/>
    <w:rsid w:val="001859BD"/>
    <w:rsid w:val="0018753D"/>
    <w:rsid w:val="0018777E"/>
    <w:rsid w:val="00187941"/>
    <w:rsid w:val="00190739"/>
    <w:rsid w:val="00190831"/>
    <w:rsid w:val="00191212"/>
    <w:rsid w:val="00191FFA"/>
    <w:rsid w:val="00192274"/>
    <w:rsid w:val="00192E87"/>
    <w:rsid w:val="00193B69"/>
    <w:rsid w:val="00193C8A"/>
    <w:rsid w:val="00193F22"/>
    <w:rsid w:val="00194183"/>
    <w:rsid w:val="001946A1"/>
    <w:rsid w:val="00195188"/>
    <w:rsid w:val="00195DF3"/>
    <w:rsid w:val="00196232"/>
    <w:rsid w:val="0019648B"/>
    <w:rsid w:val="00196F96"/>
    <w:rsid w:val="001A04C6"/>
    <w:rsid w:val="001A05F8"/>
    <w:rsid w:val="001A06CD"/>
    <w:rsid w:val="001A0B5A"/>
    <w:rsid w:val="001A0C58"/>
    <w:rsid w:val="001A165F"/>
    <w:rsid w:val="001A1685"/>
    <w:rsid w:val="001A17EB"/>
    <w:rsid w:val="001A19BD"/>
    <w:rsid w:val="001A1D4C"/>
    <w:rsid w:val="001A21D4"/>
    <w:rsid w:val="001A280B"/>
    <w:rsid w:val="001A315B"/>
    <w:rsid w:val="001A3211"/>
    <w:rsid w:val="001A3584"/>
    <w:rsid w:val="001A3700"/>
    <w:rsid w:val="001A3B39"/>
    <w:rsid w:val="001A42F8"/>
    <w:rsid w:val="001A4C05"/>
    <w:rsid w:val="001A4C9B"/>
    <w:rsid w:val="001A4E55"/>
    <w:rsid w:val="001A5254"/>
    <w:rsid w:val="001A63CA"/>
    <w:rsid w:val="001A63EA"/>
    <w:rsid w:val="001A66F8"/>
    <w:rsid w:val="001A672D"/>
    <w:rsid w:val="001A6BAC"/>
    <w:rsid w:val="001A6BE2"/>
    <w:rsid w:val="001A75E8"/>
    <w:rsid w:val="001A7813"/>
    <w:rsid w:val="001A7ADA"/>
    <w:rsid w:val="001B01CE"/>
    <w:rsid w:val="001B0467"/>
    <w:rsid w:val="001B14C2"/>
    <w:rsid w:val="001B15A8"/>
    <w:rsid w:val="001B19BE"/>
    <w:rsid w:val="001B21E4"/>
    <w:rsid w:val="001B2B30"/>
    <w:rsid w:val="001B3401"/>
    <w:rsid w:val="001B4426"/>
    <w:rsid w:val="001B4D5F"/>
    <w:rsid w:val="001B4DBF"/>
    <w:rsid w:val="001B5330"/>
    <w:rsid w:val="001B53EB"/>
    <w:rsid w:val="001B5894"/>
    <w:rsid w:val="001B5E6A"/>
    <w:rsid w:val="001B5E91"/>
    <w:rsid w:val="001B5ED2"/>
    <w:rsid w:val="001B691C"/>
    <w:rsid w:val="001B6E2A"/>
    <w:rsid w:val="001B749D"/>
    <w:rsid w:val="001B777C"/>
    <w:rsid w:val="001B7DA1"/>
    <w:rsid w:val="001B7DF3"/>
    <w:rsid w:val="001C00B0"/>
    <w:rsid w:val="001C04E2"/>
    <w:rsid w:val="001C0803"/>
    <w:rsid w:val="001C08CD"/>
    <w:rsid w:val="001C107F"/>
    <w:rsid w:val="001C16B5"/>
    <w:rsid w:val="001C1F63"/>
    <w:rsid w:val="001C2055"/>
    <w:rsid w:val="001C218C"/>
    <w:rsid w:val="001C3824"/>
    <w:rsid w:val="001C3A0C"/>
    <w:rsid w:val="001C3FAE"/>
    <w:rsid w:val="001C40CF"/>
    <w:rsid w:val="001C4162"/>
    <w:rsid w:val="001C4249"/>
    <w:rsid w:val="001C4569"/>
    <w:rsid w:val="001C59F7"/>
    <w:rsid w:val="001C5B87"/>
    <w:rsid w:val="001C5DED"/>
    <w:rsid w:val="001C6095"/>
    <w:rsid w:val="001C6110"/>
    <w:rsid w:val="001C6367"/>
    <w:rsid w:val="001C6925"/>
    <w:rsid w:val="001C718C"/>
    <w:rsid w:val="001C77D7"/>
    <w:rsid w:val="001C7A3B"/>
    <w:rsid w:val="001C7C0D"/>
    <w:rsid w:val="001D0947"/>
    <w:rsid w:val="001D0AB2"/>
    <w:rsid w:val="001D1031"/>
    <w:rsid w:val="001D1B0F"/>
    <w:rsid w:val="001D20DB"/>
    <w:rsid w:val="001D2727"/>
    <w:rsid w:val="001D28A7"/>
    <w:rsid w:val="001D327C"/>
    <w:rsid w:val="001D33C1"/>
    <w:rsid w:val="001D3516"/>
    <w:rsid w:val="001D4274"/>
    <w:rsid w:val="001D48E3"/>
    <w:rsid w:val="001D4FA6"/>
    <w:rsid w:val="001D526B"/>
    <w:rsid w:val="001D55B0"/>
    <w:rsid w:val="001D5A88"/>
    <w:rsid w:val="001D5E8E"/>
    <w:rsid w:val="001D6419"/>
    <w:rsid w:val="001D6458"/>
    <w:rsid w:val="001D6B70"/>
    <w:rsid w:val="001D717D"/>
    <w:rsid w:val="001D7AFA"/>
    <w:rsid w:val="001D7C2A"/>
    <w:rsid w:val="001E0109"/>
    <w:rsid w:val="001E05A0"/>
    <w:rsid w:val="001E0AAC"/>
    <w:rsid w:val="001E0EFA"/>
    <w:rsid w:val="001E0FF9"/>
    <w:rsid w:val="001E11FF"/>
    <w:rsid w:val="001E16DD"/>
    <w:rsid w:val="001E1AA3"/>
    <w:rsid w:val="001E1DDC"/>
    <w:rsid w:val="001E24BD"/>
    <w:rsid w:val="001E259F"/>
    <w:rsid w:val="001E2B0C"/>
    <w:rsid w:val="001E356E"/>
    <w:rsid w:val="001E3712"/>
    <w:rsid w:val="001E3B32"/>
    <w:rsid w:val="001E42A3"/>
    <w:rsid w:val="001E45CD"/>
    <w:rsid w:val="001E50A4"/>
    <w:rsid w:val="001E5320"/>
    <w:rsid w:val="001E5725"/>
    <w:rsid w:val="001E5CA7"/>
    <w:rsid w:val="001E5FF8"/>
    <w:rsid w:val="001E6083"/>
    <w:rsid w:val="001E6625"/>
    <w:rsid w:val="001E6DB3"/>
    <w:rsid w:val="001E72E9"/>
    <w:rsid w:val="001E7ACC"/>
    <w:rsid w:val="001E7E7A"/>
    <w:rsid w:val="001F00E7"/>
    <w:rsid w:val="001F013D"/>
    <w:rsid w:val="001F0AAC"/>
    <w:rsid w:val="001F0B3C"/>
    <w:rsid w:val="001F0BEA"/>
    <w:rsid w:val="001F0D9E"/>
    <w:rsid w:val="001F0F2A"/>
    <w:rsid w:val="001F0F81"/>
    <w:rsid w:val="001F1933"/>
    <w:rsid w:val="001F1D88"/>
    <w:rsid w:val="001F1E4D"/>
    <w:rsid w:val="001F22CB"/>
    <w:rsid w:val="001F2638"/>
    <w:rsid w:val="001F2710"/>
    <w:rsid w:val="001F3121"/>
    <w:rsid w:val="001F3740"/>
    <w:rsid w:val="001F41FE"/>
    <w:rsid w:val="001F423F"/>
    <w:rsid w:val="001F42F5"/>
    <w:rsid w:val="001F4446"/>
    <w:rsid w:val="001F4487"/>
    <w:rsid w:val="001F47A2"/>
    <w:rsid w:val="001F4C15"/>
    <w:rsid w:val="001F505C"/>
    <w:rsid w:val="001F516E"/>
    <w:rsid w:val="001F5473"/>
    <w:rsid w:val="001F558E"/>
    <w:rsid w:val="001F5836"/>
    <w:rsid w:val="001F58A8"/>
    <w:rsid w:val="001F58CA"/>
    <w:rsid w:val="001F5A84"/>
    <w:rsid w:val="001F5BE3"/>
    <w:rsid w:val="001F5E85"/>
    <w:rsid w:val="001F6048"/>
    <w:rsid w:val="001F649A"/>
    <w:rsid w:val="001F6623"/>
    <w:rsid w:val="001F695D"/>
    <w:rsid w:val="002005EF"/>
    <w:rsid w:val="0020062A"/>
    <w:rsid w:val="00200684"/>
    <w:rsid w:val="00200E4B"/>
    <w:rsid w:val="00201168"/>
    <w:rsid w:val="00201244"/>
    <w:rsid w:val="002013BF"/>
    <w:rsid w:val="00201530"/>
    <w:rsid w:val="00201CCB"/>
    <w:rsid w:val="00201D72"/>
    <w:rsid w:val="0020200B"/>
    <w:rsid w:val="00202100"/>
    <w:rsid w:val="00202273"/>
    <w:rsid w:val="00202277"/>
    <w:rsid w:val="0020282A"/>
    <w:rsid w:val="0020283F"/>
    <w:rsid w:val="00202918"/>
    <w:rsid w:val="00202B94"/>
    <w:rsid w:val="00202D65"/>
    <w:rsid w:val="00203A13"/>
    <w:rsid w:val="00203A89"/>
    <w:rsid w:val="00204998"/>
    <w:rsid w:val="00204BDB"/>
    <w:rsid w:val="00204D4D"/>
    <w:rsid w:val="00205327"/>
    <w:rsid w:val="002053FE"/>
    <w:rsid w:val="002056FD"/>
    <w:rsid w:val="00206BB2"/>
    <w:rsid w:val="00210B19"/>
    <w:rsid w:val="00211542"/>
    <w:rsid w:val="0021176A"/>
    <w:rsid w:val="00211FC6"/>
    <w:rsid w:val="00212300"/>
    <w:rsid w:val="0021242C"/>
    <w:rsid w:val="00212A3E"/>
    <w:rsid w:val="00212D53"/>
    <w:rsid w:val="00213020"/>
    <w:rsid w:val="002132E8"/>
    <w:rsid w:val="002133D6"/>
    <w:rsid w:val="00213F5D"/>
    <w:rsid w:val="0021412A"/>
    <w:rsid w:val="00214501"/>
    <w:rsid w:val="0021566F"/>
    <w:rsid w:val="00215857"/>
    <w:rsid w:val="00215B3C"/>
    <w:rsid w:val="002160CC"/>
    <w:rsid w:val="00220640"/>
    <w:rsid w:val="0022074B"/>
    <w:rsid w:val="002207A7"/>
    <w:rsid w:val="002207CF"/>
    <w:rsid w:val="0022083B"/>
    <w:rsid w:val="0022091D"/>
    <w:rsid w:val="00220BDE"/>
    <w:rsid w:val="00220C06"/>
    <w:rsid w:val="002216BA"/>
    <w:rsid w:val="002217D5"/>
    <w:rsid w:val="00221F57"/>
    <w:rsid w:val="0022211D"/>
    <w:rsid w:val="002221D9"/>
    <w:rsid w:val="00222612"/>
    <w:rsid w:val="0022273C"/>
    <w:rsid w:val="00222893"/>
    <w:rsid w:val="00222944"/>
    <w:rsid w:val="00222A9D"/>
    <w:rsid w:val="00222CB5"/>
    <w:rsid w:val="00222D23"/>
    <w:rsid w:val="00224985"/>
    <w:rsid w:val="00224C13"/>
    <w:rsid w:val="00225279"/>
    <w:rsid w:val="0022540E"/>
    <w:rsid w:val="00225970"/>
    <w:rsid w:val="00225CAC"/>
    <w:rsid w:val="00225F90"/>
    <w:rsid w:val="002267A7"/>
    <w:rsid w:val="00226A4C"/>
    <w:rsid w:val="0023085D"/>
    <w:rsid w:val="00230C39"/>
    <w:rsid w:val="002310B7"/>
    <w:rsid w:val="002312EF"/>
    <w:rsid w:val="00231389"/>
    <w:rsid w:val="00231A14"/>
    <w:rsid w:val="00231A98"/>
    <w:rsid w:val="00231BE1"/>
    <w:rsid w:val="002320F6"/>
    <w:rsid w:val="002322ED"/>
    <w:rsid w:val="002323A7"/>
    <w:rsid w:val="00232E2A"/>
    <w:rsid w:val="00232F9E"/>
    <w:rsid w:val="00233E27"/>
    <w:rsid w:val="002344B0"/>
    <w:rsid w:val="00235FB9"/>
    <w:rsid w:val="002366E1"/>
    <w:rsid w:val="00237549"/>
    <w:rsid w:val="002378FB"/>
    <w:rsid w:val="00237C5E"/>
    <w:rsid w:val="00240402"/>
    <w:rsid w:val="00240574"/>
    <w:rsid w:val="002406B5"/>
    <w:rsid w:val="002407F4"/>
    <w:rsid w:val="002409B8"/>
    <w:rsid w:val="00241667"/>
    <w:rsid w:val="00241787"/>
    <w:rsid w:val="002419CB"/>
    <w:rsid w:val="00241BD3"/>
    <w:rsid w:val="00241F3C"/>
    <w:rsid w:val="00241F76"/>
    <w:rsid w:val="00242054"/>
    <w:rsid w:val="00242116"/>
    <w:rsid w:val="00242812"/>
    <w:rsid w:val="002429CA"/>
    <w:rsid w:val="00242C36"/>
    <w:rsid w:val="00242F31"/>
    <w:rsid w:val="00243006"/>
    <w:rsid w:val="00244A4E"/>
    <w:rsid w:val="00244BA1"/>
    <w:rsid w:val="00244DBF"/>
    <w:rsid w:val="0024514F"/>
    <w:rsid w:val="0024527D"/>
    <w:rsid w:val="0024529C"/>
    <w:rsid w:val="0024592C"/>
    <w:rsid w:val="002459DA"/>
    <w:rsid w:val="00245D0D"/>
    <w:rsid w:val="00246C25"/>
    <w:rsid w:val="00247704"/>
    <w:rsid w:val="00247B4C"/>
    <w:rsid w:val="0025024E"/>
    <w:rsid w:val="002508F5"/>
    <w:rsid w:val="00250B3F"/>
    <w:rsid w:val="00250C4E"/>
    <w:rsid w:val="00250F68"/>
    <w:rsid w:val="00250F8E"/>
    <w:rsid w:val="0025168A"/>
    <w:rsid w:val="00251805"/>
    <w:rsid w:val="00251E3B"/>
    <w:rsid w:val="00251EF3"/>
    <w:rsid w:val="002523BF"/>
    <w:rsid w:val="00252D9B"/>
    <w:rsid w:val="002533EB"/>
    <w:rsid w:val="0025373F"/>
    <w:rsid w:val="00253B6A"/>
    <w:rsid w:val="00253BBD"/>
    <w:rsid w:val="00253F8C"/>
    <w:rsid w:val="00254040"/>
    <w:rsid w:val="00254088"/>
    <w:rsid w:val="00254242"/>
    <w:rsid w:val="00255907"/>
    <w:rsid w:val="00255B46"/>
    <w:rsid w:val="00256070"/>
    <w:rsid w:val="00256685"/>
    <w:rsid w:val="00256F7C"/>
    <w:rsid w:val="002577A5"/>
    <w:rsid w:val="00257FBA"/>
    <w:rsid w:val="00260B6B"/>
    <w:rsid w:val="00260C92"/>
    <w:rsid w:val="00260F7C"/>
    <w:rsid w:val="00261029"/>
    <w:rsid w:val="00261746"/>
    <w:rsid w:val="0026174C"/>
    <w:rsid w:val="00261882"/>
    <w:rsid w:val="00261DAB"/>
    <w:rsid w:val="0026285F"/>
    <w:rsid w:val="00262BE5"/>
    <w:rsid w:val="00263208"/>
    <w:rsid w:val="00264612"/>
    <w:rsid w:val="00264986"/>
    <w:rsid w:val="00265545"/>
    <w:rsid w:val="00265906"/>
    <w:rsid w:val="00266727"/>
    <w:rsid w:val="002671D1"/>
    <w:rsid w:val="002672E7"/>
    <w:rsid w:val="00267453"/>
    <w:rsid w:val="002679FE"/>
    <w:rsid w:val="00267DC4"/>
    <w:rsid w:val="00267E3D"/>
    <w:rsid w:val="002702D4"/>
    <w:rsid w:val="00270DF5"/>
    <w:rsid w:val="002712E7"/>
    <w:rsid w:val="00271DD7"/>
    <w:rsid w:val="00271DFC"/>
    <w:rsid w:val="00271EF9"/>
    <w:rsid w:val="002720AE"/>
    <w:rsid w:val="00273720"/>
    <w:rsid w:val="00273F16"/>
    <w:rsid w:val="00273FC6"/>
    <w:rsid w:val="002743B5"/>
    <w:rsid w:val="00274918"/>
    <w:rsid w:val="00274E06"/>
    <w:rsid w:val="002759C8"/>
    <w:rsid w:val="00275EC4"/>
    <w:rsid w:val="00276371"/>
    <w:rsid w:val="002772BE"/>
    <w:rsid w:val="00277424"/>
    <w:rsid w:val="00277882"/>
    <w:rsid w:val="00277B4A"/>
    <w:rsid w:val="002801E4"/>
    <w:rsid w:val="00280BE5"/>
    <w:rsid w:val="00280F73"/>
    <w:rsid w:val="00281579"/>
    <w:rsid w:val="00281922"/>
    <w:rsid w:val="00281990"/>
    <w:rsid w:val="00282864"/>
    <w:rsid w:val="00282A55"/>
    <w:rsid w:val="002832B5"/>
    <w:rsid w:val="0028359F"/>
    <w:rsid w:val="002839AB"/>
    <w:rsid w:val="00283A21"/>
    <w:rsid w:val="00284D0F"/>
    <w:rsid w:val="00284D11"/>
    <w:rsid w:val="002850B7"/>
    <w:rsid w:val="002851FA"/>
    <w:rsid w:val="00285345"/>
    <w:rsid w:val="002859EB"/>
    <w:rsid w:val="00286DD3"/>
    <w:rsid w:val="00287338"/>
    <w:rsid w:val="00287402"/>
    <w:rsid w:val="00287530"/>
    <w:rsid w:val="00287830"/>
    <w:rsid w:val="00287844"/>
    <w:rsid w:val="00287BCB"/>
    <w:rsid w:val="00287CC3"/>
    <w:rsid w:val="00287E2A"/>
    <w:rsid w:val="00287E6C"/>
    <w:rsid w:val="0029057B"/>
    <w:rsid w:val="002909CA"/>
    <w:rsid w:val="00290DB6"/>
    <w:rsid w:val="00291308"/>
    <w:rsid w:val="002914E7"/>
    <w:rsid w:val="00291598"/>
    <w:rsid w:val="00291599"/>
    <w:rsid w:val="00291CCD"/>
    <w:rsid w:val="0029223A"/>
    <w:rsid w:val="0029367F"/>
    <w:rsid w:val="002942ED"/>
    <w:rsid w:val="00294B34"/>
    <w:rsid w:val="00294E0F"/>
    <w:rsid w:val="00294EC3"/>
    <w:rsid w:val="00294FC5"/>
    <w:rsid w:val="00294FE3"/>
    <w:rsid w:val="00295A55"/>
    <w:rsid w:val="00295EB4"/>
    <w:rsid w:val="00296D98"/>
    <w:rsid w:val="00297135"/>
    <w:rsid w:val="002972E5"/>
    <w:rsid w:val="00297734"/>
    <w:rsid w:val="0029773B"/>
    <w:rsid w:val="00297F31"/>
    <w:rsid w:val="002A0E04"/>
    <w:rsid w:val="002A0F34"/>
    <w:rsid w:val="002A112B"/>
    <w:rsid w:val="002A132B"/>
    <w:rsid w:val="002A1441"/>
    <w:rsid w:val="002A198B"/>
    <w:rsid w:val="002A1A01"/>
    <w:rsid w:val="002A1F96"/>
    <w:rsid w:val="002A25E6"/>
    <w:rsid w:val="002A3195"/>
    <w:rsid w:val="002A32F8"/>
    <w:rsid w:val="002A390A"/>
    <w:rsid w:val="002A3965"/>
    <w:rsid w:val="002A3C5D"/>
    <w:rsid w:val="002A3D62"/>
    <w:rsid w:val="002A4294"/>
    <w:rsid w:val="002A44A1"/>
    <w:rsid w:val="002A4658"/>
    <w:rsid w:val="002A500E"/>
    <w:rsid w:val="002A50BA"/>
    <w:rsid w:val="002A5359"/>
    <w:rsid w:val="002A5E52"/>
    <w:rsid w:val="002A6E9E"/>
    <w:rsid w:val="002A76A4"/>
    <w:rsid w:val="002B0101"/>
    <w:rsid w:val="002B1874"/>
    <w:rsid w:val="002B18C2"/>
    <w:rsid w:val="002B1A4C"/>
    <w:rsid w:val="002B1ACE"/>
    <w:rsid w:val="002B1AD0"/>
    <w:rsid w:val="002B2238"/>
    <w:rsid w:val="002B2334"/>
    <w:rsid w:val="002B3443"/>
    <w:rsid w:val="002B4459"/>
    <w:rsid w:val="002B45DE"/>
    <w:rsid w:val="002B5124"/>
    <w:rsid w:val="002B555B"/>
    <w:rsid w:val="002B557A"/>
    <w:rsid w:val="002B5E9D"/>
    <w:rsid w:val="002B6149"/>
    <w:rsid w:val="002B6216"/>
    <w:rsid w:val="002B6571"/>
    <w:rsid w:val="002B6649"/>
    <w:rsid w:val="002B6F65"/>
    <w:rsid w:val="002B77FA"/>
    <w:rsid w:val="002B797E"/>
    <w:rsid w:val="002B7D23"/>
    <w:rsid w:val="002C0034"/>
    <w:rsid w:val="002C0A36"/>
    <w:rsid w:val="002C0B07"/>
    <w:rsid w:val="002C10AD"/>
    <w:rsid w:val="002C111B"/>
    <w:rsid w:val="002C1260"/>
    <w:rsid w:val="002C1F44"/>
    <w:rsid w:val="002C2118"/>
    <w:rsid w:val="002C2626"/>
    <w:rsid w:val="002C2873"/>
    <w:rsid w:val="002C28F7"/>
    <w:rsid w:val="002C2916"/>
    <w:rsid w:val="002C2F8E"/>
    <w:rsid w:val="002C36C6"/>
    <w:rsid w:val="002C37DD"/>
    <w:rsid w:val="002C388D"/>
    <w:rsid w:val="002C3B3E"/>
    <w:rsid w:val="002C3DAB"/>
    <w:rsid w:val="002C4090"/>
    <w:rsid w:val="002C4202"/>
    <w:rsid w:val="002C4718"/>
    <w:rsid w:val="002C4A53"/>
    <w:rsid w:val="002C583A"/>
    <w:rsid w:val="002C5DE1"/>
    <w:rsid w:val="002C7142"/>
    <w:rsid w:val="002C735A"/>
    <w:rsid w:val="002C75FC"/>
    <w:rsid w:val="002C7625"/>
    <w:rsid w:val="002C7BA4"/>
    <w:rsid w:val="002C7E99"/>
    <w:rsid w:val="002D09EF"/>
    <w:rsid w:val="002D14FA"/>
    <w:rsid w:val="002D1971"/>
    <w:rsid w:val="002D2CB4"/>
    <w:rsid w:val="002D2D8C"/>
    <w:rsid w:val="002D30A3"/>
    <w:rsid w:val="002D33D1"/>
    <w:rsid w:val="002D3A5E"/>
    <w:rsid w:val="002D4035"/>
    <w:rsid w:val="002D4504"/>
    <w:rsid w:val="002D4FF2"/>
    <w:rsid w:val="002D522A"/>
    <w:rsid w:val="002D5393"/>
    <w:rsid w:val="002D55C7"/>
    <w:rsid w:val="002D57FE"/>
    <w:rsid w:val="002D60CD"/>
    <w:rsid w:val="002D61CC"/>
    <w:rsid w:val="002D66A8"/>
    <w:rsid w:val="002D6759"/>
    <w:rsid w:val="002D6E85"/>
    <w:rsid w:val="002D73A0"/>
    <w:rsid w:val="002D7B89"/>
    <w:rsid w:val="002D7C12"/>
    <w:rsid w:val="002D7E4E"/>
    <w:rsid w:val="002E0155"/>
    <w:rsid w:val="002E0223"/>
    <w:rsid w:val="002E0BA6"/>
    <w:rsid w:val="002E0D49"/>
    <w:rsid w:val="002E1950"/>
    <w:rsid w:val="002E1BDB"/>
    <w:rsid w:val="002E2426"/>
    <w:rsid w:val="002E2549"/>
    <w:rsid w:val="002E27C4"/>
    <w:rsid w:val="002E2EEA"/>
    <w:rsid w:val="002E3695"/>
    <w:rsid w:val="002E370D"/>
    <w:rsid w:val="002E3C32"/>
    <w:rsid w:val="002E3FC1"/>
    <w:rsid w:val="002E4674"/>
    <w:rsid w:val="002E4A4C"/>
    <w:rsid w:val="002E4A65"/>
    <w:rsid w:val="002E55B8"/>
    <w:rsid w:val="002E56FA"/>
    <w:rsid w:val="002E581E"/>
    <w:rsid w:val="002E6D95"/>
    <w:rsid w:val="002E73FA"/>
    <w:rsid w:val="002E7B9E"/>
    <w:rsid w:val="002F1EA5"/>
    <w:rsid w:val="002F259E"/>
    <w:rsid w:val="002F2B7C"/>
    <w:rsid w:val="002F30FC"/>
    <w:rsid w:val="002F3272"/>
    <w:rsid w:val="002F44E6"/>
    <w:rsid w:val="002F49E0"/>
    <w:rsid w:val="002F4BCF"/>
    <w:rsid w:val="002F4E28"/>
    <w:rsid w:val="002F534D"/>
    <w:rsid w:val="002F56ED"/>
    <w:rsid w:val="002F5729"/>
    <w:rsid w:val="002F5CD6"/>
    <w:rsid w:val="002F6ABC"/>
    <w:rsid w:val="002F6D73"/>
    <w:rsid w:val="002F7004"/>
    <w:rsid w:val="002F7214"/>
    <w:rsid w:val="002F7569"/>
    <w:rsid w:val="002F773E"/>
    <w:rsid w:val="002F7D85"/>
    <w:rsid w:val="003004B1"/>
    <w:rsid w:val="00300616"/>
    <w:rsid w:val="003013FD"/>
    <w:rsid w:val="00301406"/>
    <w:rsid w:val="00301690"/>
    <w:rsid w:val="00301754"/>
    <w:rsid w:val="00301E06"/>
    <w:rsid w:val="003021E9"/>
    <w:rsid w:val="003023AF"/>
    <w:rsid w:val="00302B8B"/>
    <w:rsid w:val="00302F21"/>
    <w:rsid w:val="0030321B"/>
    <w:rsid w:val="0030349C"/>
    <w:rsid w:val="00303684"/>
    <w:rsid w:val="0030388A"/>
    <w:rsid w:val="003038A7"/>
    <w:rsid w:val="003038E0"/>
    <w:rsid w:val="00304498"/>
    <w:rsid w:val="003044E1"/>
    <w:rsid w:val="0030481D"/>
    <w:rsid w:val="00304B53"/>
    <w:rsid w:val="00304D1B"/>
    <w:rsid w:val="003056FE"/>
    <w:rsid w:val="00305FAF"/>
    <w:rsid w:val="00306247"/>
    <w:rsid w:val="0030625E"/>
    <w:rsid w:val="00306C61"/>
    <w:rsid w:val="00306F31"/>
    <w:rsid w:val="00307C0B"/>
    <w:rsid w:val="00307E9D"/>
    <w:rsid w:val="0031047C"/>
    <w:rsid w:val="003104CD"/>
    <w:rsid w:val="00310D15"/>
    <w:rsid w:val="00310FD3"/>
    <w:rsid w:val="00311D8E"/>
    <w:rsid w:val="003135EF"/>
    <w:rsid w:val="003137B7"/>
    <w:rsid w:val="003138CD"/>
    <w:rsid w:val="00313D48"/>
    <w:rsid w:val="00313E64"/>
    <w:rsid w:val="003144C4"/>
    <w:rsid w:val="003147E3"/>
    <w:rsid w:val="00314DFD"/>
    <w:rsid w:val="0031511F"/>
    <w:rsid w:val="003158EF"/>
    <w:rsid w:val="00315DE1"/>
    <w:rsid w:val="003164FD"/>
    <w:rsid w:val="00316977"/>
    <w:rsid w:val="00316A9C"/>
    <w:rsid w:val="00316C3F"/>
    <w:rsid w:val="00317387"/>
    <w:rsid w:val="00317DFA"/>
    <w:rsid w:val="00317E1F"/>
    <w:rsid w:val="003202F7"/>
    <w:rsid w:val="00320E65"/>
    <w:rsid w:val="003210C6"/>
    <w:rsid w:val="00321186"/>
    <w:rsid w:val="0032171C"/>
    <w:rsid w:val="00322270"/>
    <w:rsid w:val="003223EA"/>
    <w:rsid w:val="0032273D"/>
    <w:rsid w:val="00322934"/>
    <w:rsid w:val="003229CE"/>
    <w:rsid w:val="00322BB0"/>
    <w:rsid w:val="00322F1D"/>
    <w:rsid w:val="003232CB"/>
    <w:rsid w:val="00323976"/>
    <w:rsid w:val="00323AFF"/>
    <w:rsid w:val="003244C8"/>
    <w:rsid w:val="00324BC1"/>
    <w:rsid w:val="003252BE"/>
    <w:rsid w:val="00326394"/>
    <w:rsid w:val="003264F9"/>
    <w:rsid w:val="003269B2"/>
    <w:rsid w:val="00326FC9"/>
    <w:rsid w:val="00327132"/>
    <w:rsid w:val="00327388"/>
    <w:rsid w:val="003274C9"/>
    <w:rsid w:val="00327F80"/>
    <w:rsid w:val="0033041A"/>
    <w:rsid w:val="00330623"/>
    <w:rsid w:val="0033119B"/>
    <w:rsid w:val="003318FE"/>
    <w:rsid w:val="00331A81"/>
    <w:rsid w:val="00331B77"/>
    <w:rsid w:val="00331DA4"/>
    <w:rsid w:val="003325C1"/>
    <w:rsid w:val="0033267E"/>
    <w:rsid w:val="00332767"/>
    <w:rsid w:val="003327EF"/>
    <w:rsid w:val="00332981"/>
    <w:rsid w:val="003329FD"/>
    <w:rsid w:val="00332AFB"/>
    <w:rsid w:val="0033340F"/>
    <w:rsid w:val="0033356A"/>
    <w:rsid w:val="00333C96"/>
    <w:rsid w:val="00333F71"/>
    <w:rsid w:val="00334AB6"/>
    <w:rsid w:val="00334ABE"/>
    <w:rsid w:val="00334AEF"/>
    <w:rsid w:val="00335467"/>
    <w:rsid w:val="003354A3"/>
    <w:rsid w:val="0033569A"/>
    <w:rsid w:val="00335CCF"/>
    <w:rsid w:val="0033792A"/>
    <w:rsid w:val="00337E9C"/>
    <w:rsid w:val="00340225"/>
    <w:rsid w:val="0034084A"/>
    <w:rsid w:val="00340F77"/>
    <w:rsid w:val="0034154E"/>
    <w:rsid w:val="0034163E"/>
    <w:rsid w:val="0034178F"/>
    <w:rsid w:val="00341A66"/>
    <w:rsid w:val="00341DBC"/>
    <w:rsid w:val="00342592"/>
    <w:rsid w:val="00342879"/>
    <w:rsid w:val="00343A83"/>
    <w:rsid w:val="003441C9"/>
    <w:rsid w:val="003446CE"/>
    <w:rsid w:val="00344A92"/>
    <w:rsid w:val="00344BCF"/>
    <w:rsid w:val="00344C5F"/>
    <w:rsid w:val="00344CBD"/>
    <w:rsid w:val="00345183"/>
    <w:rsid w:val="0034524F"/>
    <w:rsid w:val="00345380"/>
    <w:rsid w:val="00345A49"/>
    <w:rsid w:val="00346FC4"/>
    <w:rsid w:val="003507DE"/>
    <w:rsid w:val="00350B31"/>
    <w:rsid w:val="00350F6A"/>
    <w:rsid w:val="00350FF4"/>
    <w:rsid w:val="003511B7"/>
    <w:rsid w:val="0035274F"/>
    <w:rsid w:val="00352D69"/>
    <w:rsid w:val="0035324D"/>
    <w:rsid w:val="003535E2"/>
    <w:rsid w:val="003539FF"/>
    <w:rsid w:val="00354CB2"/>
    <w:rsid w:val="003551AE"/>
    <w:rsid w:val="0035560C"/>
    <w:rsid w:val="00355CAC"/>
    <w:rsid w:val="00355FE1"/>
    <w:rsid w:val="00356533"/>
    <w:rsid w:val="00356747"/>
    <w:rsid w:val="0035679D"/>
    <w:rsid w:val="00356D71"/>
    <w:rsid w:val="0035713D"/>
    <w:rsid w:val="003572B9"/>
    <w:rsid w:val="00357ACB"/>
    <w:rsid w:val="00357D8B"/>
    <w:rsid w:val="0036006C"/>
    <w:rsid w:val="003601DA"/>
    <w:rsid w:val="00360D13"/>
    <w:rsid w:val="00361267"/>
    <w:rsid w:val="00361788"/>
    <w:rsid w:val="00361D19"/>
    <w:rsid w:val="00361D76"/>
    <w:rsid w:val="0036265F"/>
    <w:rsid w:val="003626CC"/>
    <w:rsid w:val="003628F1"/>
    <w:rsid w:val="00362B8F"/>
    <w:rsid w:val="0036312D"/>
    <w:rsid w:val="00363280"/>
    <w:rsid w:val="003632C9"/>
    <w:rsid w:val="00363460"/>
    <w:rsid w:val="003636CF"/>
    <w:rsid w:val="00363A94"/>
    <w:rsid w:val="003644FC"/>
    <w:rsid w:val="003649D9"/>
    <w:rsid w:val="0036553C"/>
    <w:rsid w:val="00365E29"/>
    <w:rsid w:val="00365F4A"/>
    <w:rsid w:val="003663DC"/>
    <w:rsid w:val="003667A6"/>
    <w:rsid w:val="00366BE3"/>
    <w:rsid w:val="0036712A"/>
    <w:rsid w:val="003671BD"/>
    <w:rsid w:val="003673A8"/>
    <w:rsid w:val="00367D68"/>
    <w:rsid w:val="00367FA7"/>
    <w:rsid w:val="00370130"/>
    <w:rsid w:val="00370677"/>
    <w:rsid w:val="00370E0C"/>
    <w:rsid w:val="003714ED"/>
    <w:rsid w:val="00371612"/>
    <w:rsid w:val="00371AF9"/>
    <w:rsid w:val="00371BF7"/>
    <w:rsid w:val="00372155"/>
    <w:rsid w:val="00372441"/>
    <w:rsid w:val="00373047"/>
    <w:rsid w:val="0037343B"/>
    <w:rsid w:val="00373790"/>
    <w:rsid w:val="0037389F"/>
    <w:rsid w:val="00374250"/>
    <w:rsid w:val="00374430"/>
    <w:rsid w:val="00374860"/>
    <w:rsid w:val="0037488C"/>
    <w:rsid w:val="00374D2B"/>
    <w:rsid w:val="003752F9"/>
    <w:rsid w:val="00375473"/>
    <w:rsid w:val="0037582B"/>
    <w:rsid w:val="00375AFA"/>
    <w:rsid w:val="00375BF8"/>
    <w:rsid w:val="00375C46"/>
    <w:rsid w:val="00375D82"/>
    <w:rsid w:val="0037603B"/>
    <w:rsid w:val="00376320"/>
    <w:rsid w:val="00376595"/>
    <w:rsid w:val="003769DA"/>
    <w:rsid w:val="003769E0"/>
    <w:rsid w:val="00376E36"/>
    <w:rsid w:val="00376EEC"/>
    <w:rsid w:val="003774E8"/>
    <w:rsid w:val="00377D9A"/>
    <w:rsid w:val="0038004B"/>
    <w:rsid w:val="0038005F"/>
    <w:rsid w:val="00380221"/>
    <w:rsid w:val="0038025D"/>
    <w:rsid w:val="00380BCF"/>
    <w:rsid w:val="00380EE3"/>
    <w:rsid w:val="00381B95"/>
    <w:rsid w:val="00382463"/>
    <w:rsid w:val="00382A27"/>
    <w:rsid w:val="00382B28"/>
    <w:rsid w:val="00382B4D"/>
    <w:rsid w:val="00382C19"/>
    <w:rsid w:val="003836F5"/>
    <w:rsid w:val="0038382E"/>
    <w:rsid w:val="00383DB2"/>
    <w:rsid w:val="00384D3A"/>
    <w:rsid w:val="00385C09"/>
    <w:rsid w:val="00386197"/>
    <w:rsid w:val="00386D17"/>
    <w:rsid w:val="00387030"/>
    <w:rsid w:val="00387B4E"/>
    <w:rsid w:val="00387CE7"/>
    <w:rsid w:val="00390905"/>
    <w:rsid w:val="00390F07"/>
    <w:rsid w:val="00390F08"/>
    <w:rsid w:val="003913E9"/>
    <w:rsid w:val="003913F4"/>
    <w:rsid w:val="00391C62"/>
    <w:rsid w:val="00392288"/>
    <w:rsid w:val="00394153"/>
    <w:rsid w:val="0039424D"/>
    <w:rsid w:val="00394AF9"/>
    <w:rsid w:val="003956DC"/>
    <w:rsid w:val="00395CE2"/>
    <w:rsid w:val="00396479"/>
    <w:rsid w:val="00396C66"/>
    <w:rsid w:val="00396C73"/>
    <w:rsid w:val="00397012"/>
    <w:rsid w:val="0039713C"/>
    <w:rsid w:val="00397943"/>
    <w:rsid w:val="003A07B2"/>
    <w:rsid w:val="003A0B30"/>
    <w:rsid w:val="003A0DFA"/>
    <w:rsid w:val="003A0EF5"/>
    <w:rsid w:val="003A1BF4"/>
    <w:rsid w:val="003A2295"/>
    <w:rsid w:val="003A2316"/>
    <w:rsid w:val="003A239B"/>
    <w:rsid w:val="003A26BD"/>
    <w:rsid w:val="003A272A"/>
    <w:rsid w:val="003A2887"/>
    <w:rsid w:val="003A2B7C"/>
    <w:rsid w:val="003A2FCA"/>
    <w:rsid w:val="003A32ED"/>
    <w:rsid w:val="003A3A48"/>
    <w:rsid w:val="003A3E46"/>
    <w:rsid w:val="003A3FC3"/>
    <w:rsid w:val="003A4227"/>
    <w:rsid w:val="003A4B27"/>
    <w:rsid w:val="003A4ECD"/>
    <w:rsid w:val="003A5926"/>
    <w:rsid w:val="003A648A"/>
    <w:rsid w:val="003A6AF2"/>
    <w:rsid w:val="003A6BF3"/>
    <w:rsid w:val="003A6D73"/>
    <w:rsid w:val="003A71AB"/>
    <w:rsid w:val="003A73CD"/>
    <w:rsid w:val="003A74B4"/>
    <w:rsid w:val="003A7509"/>
    <w:rsid w:val="003A7ACA"/>
    <w:rsid w:val="003B1EDB"/>
    <w:rsid w:val="003B28A8"/>
    <w:rsid w:val="003B2BD0"/>
    <w:rsid w:val="003B2C1E"/>
    <w:rsid w:val="003B2D17"/>
    <w:rsid w:val="003B2D75"/>
    <w:rsid w:val="003B37C5"/>
    <w:rsid w:val="003B3D20"/>
    <w:rsid w:val="003B4AED"/>
    <w:rsid w:val="003B5A56"/>
    <w:rsid w:val="003B5DDC"/>
    <w:rsid w:val="003B60B3"/>
    <w:rsid w:val="003B65A3"/>
    <w:rsid w:val="003B6828"/>
    <w:rsid w:val="003B7F7F"/>
    <w:rsid w:val="003C067F"/>
    <w:rsid w:val="003C0A55"/>
    <w:rsid w:val="003C0DA4"/>
    <w:rsid w:val="003C19B9"/>
    <w:rsid w:val="003C25A7"/>
    <w:rsid w:val="003C3123"/>
    <w:rsid w:val="003C3B15"/>
    <w:rsid w:val="003C3F51"/>
    <w:rsid w:val="003C3F86"/>
    <w:rsid w:val="003C40E2"/>
    <w:rsid w:val="003C548C"/>
    <w:rsid w:val="003C54D1"/>
    <w:rsid w:val="003C5D9F"/>
    <w:rsid w:val="003C68C1"/>
    <w:rsid w:val="003C691F"/>
    <w:rsid w:val="003C6957"/>
    <w:rsid w:val="003C6D36"/>
    <w:rsid w:val="003C752C"/>
    <w:rsid w:val="003C7690"/>
    <w:rsid w:val="003C7C37"/>
    <w:rsid w:val="003C7F9A"/>
    <w:rsid w:val="003D0334"/>
    <w:rsid w:val="003D0FA6"/>
    <w:rsid w:val="003D1007"/>
    <w:rsid w:val="003D1331"/>
    <w:rsid w:val="003D1CBE"/>
    <w:rsid w:val="003D2D29"/>
    <w:rsid w:val="003D3281"/>
    <w:rsid w:val="003D3D7F"/>
    <w:rsid w:val="003D42B8"/>
    <w:rsid w:val="003D4306"/>
    <w:rsid w:val="003D454D"/>
    <w:rsid w:val="003D48B0"/>
    <w:rsid w:val="003D4D07"/>
    <w:rsid w:val="003D563F"/>
    <w:rsid w:val="003D582F"/>
    <w:rsid w:val="003D5A97"/>
    <w:rsid w:val="003D5CE6"/>
    <w:rsid w:val="003D5E60"/>
    <w:rsid w:val="003D5F4E"/>
    <w:rsid w:val="003D66EE"/>
    <w:rsid w:val="003D6949"/>
    <w:rsid w:val="003D6B30"/>
    <w:rsid w:val="003E005B"/>
    <w:rsid w:val="003E0A45"/>
    <w:rsid w:val="003E0E23"/>
    <w:rsid w:val="003E1904"/>
    <w:rsid w:val="003E193C"/>
    <w:rsid w:val="003E1DB7"/>
    <w:rsid w:val="003E1DE1"/>
    <w:rsid w:val="003E2137"/>
    <w:rsid w:val="003E2179"/>
    <w:rsid w:val="003E22D6"/>
    <w:rsid w:val="003E2ED3"/>
    <w:rsid w:val="003E315D"/>
    <w:rsid w:val="003E31EC"/>
    <w:rsid w:val="003E3C34"/>
    <w:rsid w:val="003E43A2"/>
    <w:rsid w:val="003E4544"/>
    <w:rsid w:val="003E4A68"/>
    <w:rsid w:val="003E5450"/>
    <w:rsid w:val="003E5565"/>
    <w:rsid w:val="003E5E30"/>
    <w:rsid w:val="003E5F50"/>
    <w:rsid w:val="003E67BE"/>
    <w:rsid w:val="003E6B7F"/>
    <w:rsid w:val="003E6EF8"/>
    <w:rsid w:val="003E7CD8"/>
    <w:rsid w:val="003E7F50"/>
    <w:rsid w:val="003F0FAF"/>
    <w:rsid w:val="003F1234"/>
    <w:rsid w:val="003F1A7C"/>
    <w:rsid w:val="003F1E3B"/>
    <w:rsid w:val="003F1E7D"/>
    <w:rsid w:val="003F1EE7"/>
    <w:rsid w:val="003F1F1A"/>
    <w:rsid w:val="003F1FD2"/>
    <w:rsid w:val="003F21A9"/>
    <w:rsid w:val="003F2668"/>
    <w:rsid w:val="003F2CA5"/>
    <w:rsid w:val="003F2E6E"/>
    <w:rsid w:val="003F30B6"/>
    <w:rsid w:val="003F36CA"/>
    <w:rsid w:val="003F4036"/>
    <w:rsid w:val="003F487C"/>
    <w:rsid w:val="003F49F1"/>
    <w:rsid w:val="003F5239"/>
    <w:rsid w:val="003F5250"/>
    <w:rsid w:val="003F55F2"/>
    <w:rsid w:val="003F596F"/>
    <w:rsid w:val="003F68AA"/>
    <w:rsid w:val="003F6C1D"/>
    <w:rsid w:val="003F7E36"/>
    <w:rsid w:val="004002AD"/>
    <w:rsid w:val="004007C7"/>
    <w:rsid w:val="00400BFD"/>
    <w:rsid w:val="004010E6"/>
    <w:rsid w:val="00401253"/>
    <w:rsid w:val="00401C65"/>
    <w:rsid w:val="00402429"/>
    <w:rsid w:val="00402E03"/>
    <w:rsid w:val="00404667"/>
    <w:rsid w:val="00404A89"/>
    <w:rsid w:val="00404AD1"/>
    <w:rsid w:val="00404FBE"/>
    <w:rsid w:val="00405347"/>
    <w:rsid w:val="00405911"/>
    <w:rsid w:val="00405A73"/>
    <w:rsid w:val="00405CD3"/>
    <w:rsid w:val="004060D3"/>
    <w:rsid w:val="00406597"/>
    <w:rsid w:val="00407E5B"/>
    <w:rsid w:val="00407E63"/>
    <w:rsid w:val="00407FDE"/>
    <w:rsid w:val="004101C3"/>
    <w:rsid w:val="0041087F"/>
    <w:rsid w:val="00410A95"/>
    <w:rsid w:val="00410DB5"/>
    <w:rsid w:val="00411121"/>
    <w:rsid w:val="0041136E"/>
    <w:rsid w:val="00411607"/>
    <w:rsid w:val="004116C4"/>
    <w:rsid w:val="004118C3"/>
    <w:rsid w:val="004121F2"/>
    <w:rsid w:val="00412327"/>
    <w:rsid w:val="004124D5"/>
    <w:rsid w:val="0041274E"/>
    <w:rsid w:val="004128AB"/>
    <w:rsid w:val="004128BC"/>
    <w:rsid w:val="00412A39"/>
    <w:rsid w:val="00412A58"/>
    <w:rsid w:val="00412BF3"/>
    <w:rsid w:val="0041350D"/>
    <w:rsid w:val="0041373C"/>
    <w:rsid w:val="0041460E"/>
    <w:rsid w:val="0041487C"/>
    <w:rsid w:val="00414969"/>
    <w:rsid w:val="00415EA9"/>
    <w:rsid w:val="00415EFA"/>
    <w:rsid w:val="0041666D"/>
    <w:rsid w:val="00416C8A"/>
    <w:rsid w:val="00417B50"/>
    <w:rsid w:val="00417BC4"/>
    <w:rsid w:val="00417DAE"/>
    <w:rsid w:val="00420129"/>
    <w:rsid w:val="00420D65"/>
    <w:rsid w:val="00420D75"/>
    <w:rsid w:val="00420F02"/>
    <w:rsid w:val="004211A2"/>
    <w:rsid w:val="004212DE"/>
    <w:rsid w:val="004214A2"/>
    <w:rsid w:val="00421AC1"/>
    <w:rsid w:val="004224BF"/>
    <w:rsid w:val="00422760"/>
    <w:rsid w:val="00422898"/>
    <w:rsid w:val="00422C9D"/>
    <w:rsid w:val="00422F32"/>
    <w:rsid w:val="00424588"/>
    <w:rsid w:val="00424E78"/>
    <w:rsid w:val="004250D5"/>
    <w:rsid w:val="004251B6"/>
    <w:rsid w:val="00425618"/>
    <w:rsid w:val="004256FB"/>
    <w:rsid w:val="004260BC"/>
    <w:rsid w:val="00426490"/>
    <w:rsid w:val="00426B54"/>
    <w:rsid w:val="00426E39"/>
    <w:rsid w:val="00426E6F"/>
    <w:rsid w:val="00427B2E"/>
    <w:rsid w:val="00427EA6"/>
    <w:rsid w:val="00430225"/>
    <w:rsid w:val="0043052A"/>
    <w:rsid w:val="004305EC"/>
    <w:rsid w:val="00430B2F"/>
    <w:rsid w:val="00430CB0"/>
    <w:rsid w:val="00430FA6"/>
    <w:rsid w:val="00431881"/>
    <w:rsid w:val="00432471"/>
    <w:rsid w:val="0043278E"/>
    <w:rsid w:val="004327A8"/>
    <w:rsid w:val="00432D8E"/>
    <w:rsid w:val="00432DB7"/>
    <w:rsid w:val="0043350A"/>
    <w:rsid w:val="00433B25"/>
    <w:rsid w:val="00434284"/>
    <w:rsid w:val="00434324"/>
    <w:rsid w:val="00434992"/>
    <w:rsid w:val="00434BC7"/>
    <w:rsid w:val="00434DC5"/>
    <w:rsid w:val="00435368"/>
    <w:rsid w:val="00435522"/>
    <w:rsid w:val="00435C07"/>
    <w:rsid w:val="00435D21"/>
    <w:rsid w:val="00435E1D"/>
    <w:rsid w:val="0043690D"/>
    <w:rsid w:val="00436BD5"/>
    <w:rsid w:val="00437126"/>
    <w:rsid w:val="00437AA1"/>
    <w:rsid w:val="00437ABB"/>
    <w:rsid w:val="004400EC"/>
    <w:rsid w:val="00440575"/>
    <w:rsid w:val="00440A78"/>
    <w:rsid w:val="00440AD3"/>
    <w:rsid w:val="00441279"/>
    <w:rsid w:val="00441BA8"/>
    <w:rsid w:val="0044240A"/>
    <w:rsid w:val="004427B0"/>
    <w:rsid w:val="00442C48"/>
    <w:rsid w:val="00443120"/>
    <w:rsid w:val="004433CD"/>
    <w:rsid w:val="004439DE"/>
    <w:rsid w:val="00443D2E"/>
    <w:rsid w:val="00444242"/>
    <w:rsid w:val="00444538"/>
    <w:rsid w:val="0044492C"/>
    <w:rsid w:val="00444A6B"/>
    <w:rsid w:val="00444D18"/>
    <w:rsid w:val="00444FEA"/>
    <w:rsid w:val="00445573"/>
    <w:rsid w:val="00445A6C"/>
    <w:rsid w:val="00445E14"/>
    <w:rsid w:val="00446118"/>
    <w:rsid w:val="00446352"/>
    <w:rsid w:val="00446617"/>
    <w:rsid w:val="00446B17"/>
    <w:rsid w:val="00446D51"/>
    <w:rsid w:val="0044736D"/>
    <w:rsid w:val="00447A27"/>
    <w:rsid w:val="00447A2A"/>
    <w:rsid w:val="00450AB0"/>
    <w:rsid w:val="00450E13"/>
    <w:rsid w:val="00450ED5"/>
    <w:rsid w:val="00450FFD"/>
    <w:rsid w:val="004518BA"/>
    <w:rsid w:val="00451AC0"/>
    <w:rsid w:val="00451B14"/>
    <w:rsid w:val="00451C37"/>
    <w:rsid w:val="00451DED"/>
    <w:rsid w:val="00451EAF"/>
    <w:rsid w:val="00452075"/>
    <w:rsid w:val="004523F4"/>
    <w:rsid w:val="004527E9"/>
    <w:rsid w:val="004529EC"/>
    <w:rsid w:val="00452CFD"/>
    <w:rsid w:val="00452EF3"/>
    <w:rsid w:val="00452FDD"/>
    <w:rsid w:val="0045395B"/>
    <w:rsid w:val="00453DD5"/>
    <w:rsid w:val="00453FEE"/>
    <w:rsid w:val="00454707"/>
    <w:rsid w:val="004553D0"/>
    <w:rsid w:val="004556CE"/>
    <w:rsid w:val="0045599F"/>
    <w:rsid w:val="00455FFA"/>
    <w:rsid w:val="004561CD"/>
    <w:rsid w:val="0045629B"/>
    <w:rsid w:val="004574CC"/>
    <w:rsid w:val="00457894"/>
    <w:rsid w:val="00457D50"/>
    <w:rsid w:val="00457FBA"/>
    <w:rsid w:val="0046075A"/>
    <w:rsid w:val="00460ED3"/>
    <w:rsid w:val="00461174"/>
    <w:rsid w:val="00462A07"/>
    <w:rsid w:val="00462E86"/>
    <w:rsid w:val="0046303B"/>
    <w:rsid w:val="004633BF"/>
    <w:rsid w:val="00463AA0"/>
    <w:rsid w:val="00463F2A"/>
    <w:rsid w:val="0046411E"/>
    <w:rsid w:val="00464AC2"/>
    <w:rsid w:val="0046508D"/>
    <w:rsid w:val="0046509F"/>
    <w:rsid w:val="0046516C"/>
    <w:rsid w:val="00465296"/>
    <w:rsid w:val="00465790"/>
    <w:rsid w:val="00465A14"/>
    <w:rsid w:val="00466097"/>
    <w:rsid w:val="00466720"/>
    <w:rsid w:val="004667FA"/>
    <w:rsid w:val="0046687F"/>
    <w:rsid w:val="0047057B"/>
    <w:rsid w:val="004705A8"/>
    <w:rsid w:val="00471DCA"/>
    <w:rsid w:val="004727FF"/>
    <w:rsid w:val="00472A84"/>
    <w:rsid w:val="00472F59"/>
    <w:rsid w:val="0047391F"/>
    <w:rsid w:val="004740EE"/>
    <w:rsid w:val="0047421A"/>
    <w:rsid w:val="004747EC"/>
    <w:rsid w:val="00474A30"/>
    <w:rsid w:val="0047672C"/>
    <w:rsid w:val="004769ED"/>
    <w:rsid w:val="00476C34"/>
    <w:rsid w:val="00477992"/>
    <w:rsid w:val="00477CF2"/>
    <w:rsid w:val="00480BA1"/>
    <w:rsid w:val="00480BD5"/>
    <w:rsid w:val="0048176B"/>
    <w:rsid w:val="00481B56"/>
    <w:rsid w:val="00482448"/>
    <w:rsid w:val="00482E6D"/>
    <w:rsid w:val="0048353D"/>
    <w:rsid w:val="0048364C"/>
    <w:rsid w:val="00483690"/>
    <w:rsid w:val="004838C0"/>
    <w:rsid w:val="0048517B"/>
    <w:rsid w:val="004851B2"/>
    <w:rsid w:val="00485342"/>
    <w:rsid w:val="0048568A"/>
    <w:rsid w:val="0048735C"/>
    <w:rsid w:val="00487F8C"/>
    <w:rsid w:val="00490C7E"/>
    <w:rsid w:val="00490D03"/>
    <w:rsid w:val="0049112C"/>
    <w:rsid w:val="00492071"/>
    <w:rsid w:val="0049276D"/>
    <w:rsid w:val="00492BCE"/>
    <w:rsid w:val="00492D02"/>
    <w:rsid w:val="00492D38"/>
    <w:rsid w:val="00493CFF"/>
    <w:rsid w:val="00494143"/>
    <w:rsid w:val="00495702"/>
    <w:rsid w:val="00495712"/>
    <w:rsid w:val="004957CD"/>
    <w:rsid w:val="00495F34"/>
    <w:rsid w:val="00496075"/>
    <w:rsid w:val="00496494"/>
    <w:rsid w:val="00496D59"/>
    <w:rsid w:val="0049796B"/>
    <w:rsid w:val="00497B67"/>
    <w:rsid w:val="004A042C"/>
    <w:rsid w:val="004A048A"/>
    <w:rsid w:val="004A0F4E"/>
    <w:rsid w:val="004A1D91"/>
    <w:rsid w:val="004A2611"/>
    <w:rsid w:val="004A2BBD"/>
    <w:rsid w:val="004A2C50"/>
    <w:rsid w:val="004A2E1F"/>
    <w:rsid w:val="004A2E43"/>
    <w:rsid w:val="004A470B"/>
    <w:rsid w:val="004A4E07"/>
    <w:rsid w:val="004A51F0"/>
    <w:rsid w:val="004A68E8"/>
    <w:rsid w:val="004A69F0"/>
    <w:rsid w:val="004A6A8E"/>
    <w:rsid w:val="004A6D5E"/>
    <w:rsid w:val="004A7243"/>
    <w:rsid w:val="004A7EC6"/>
    <w:rsid w:val="004B10FE"/>
    <w:rsid w:val="004B1380"/>
    <w:rsid w:val="004B1704"/>
    <w:rsid w:val="004B1910"/>
    <w:rsid w:val="004B1BBA"/>
    <w:rsid w:val="004B1CEA"/>
    <w:rsid w:val="004B29B3"/>
    <w:rsid w:val="004B31EB"/>
    <w:rsid w:val="004B338C"/>
    <w:rsid w:val="004B398C"/>
    <w:rsid w:val="004B3C29"/>
    <w:rsid w:val="004B3CCC"/>
    <w:rsid w:val="004B40F4"/>
    <w:rsid w:val="004B4338"/>
    <w:rsid w:val="004B435D"/>
    <w:rsid w:val="004B44FB"/>
    <w:rsid w:val="004B495F"/>
    <w:rsid w:val="004B505E"/>
    <w:rsid w:val="004B5DC7"/>
    <w:rsid w:val="004B7078"/>
    <w:rsid w:val="004B7723"/>
    <w:rsid w:val="004B7B76"/>
    <w:rsid w:val="004B7C9F"/>
    <w:rsid w:val="004B7F3A"/>
    <w:rsid w:val="004C008D"/>
    <w:rsid w:val="004C0840"/>
    <w:rsid w:val="004C0AF0"/>
    <w:rsid w:val="004C0BBC"/>
    <w:rsid w:val="004C0E73"/>
    <w:rsid w:val="004C141E"/>
    <w:rsid w:val="004C16D2"/>
    <w:rsid w:val="004C179A"/>
    <w:rsid w:val="004C196E"/>
    <w:rsid w:val="004C1FD5"/>
    <w:rsid w:val="004C2673"/>
    <w:rsid w:val="004C26B6"/>
    <w:rsid w:val="004C291C"/>
    <w:rsid w:val="004C38CE"/>
    <w:rsid w:val="004C3C0C"/>
    <w:rsid w:val="004C4AA6"/>
    <w:rsid w:val="004C4B79"/>
    <w:rsid w:val="004C5343"/>
    <w:rsid w:val="004C56B7"/>
    <w:rsid w:val="004C5921"/>
    <w:rsid w:val="004C593F"/>
    <w:rsid w:val="004C5B81"/>
    <w:rsid w:val="004C5EC3"/>
    <w:rsid w:val="004C6EF1"/>
    <w:rsid w:val="004C70EA"/>
    <w:rsid w:val="004C7ABD"/>
    <w:rsid w:val="004D0008"/>
    <w:rsid w:val="004D1219"/>
    <w:rsid w:val="004D1F2D"/>
    <w:rsid w:val="004D2CB1"/>
    <w:rsid w:val="004D36DC"/>
    <w:rsid w:val="004D39EE"/>
    <w:rsid w:val="004D3E3A"/>
    <w:rsid w:val="004D45A4"/>
    <w:rsid w:val="004D4CAA"/>
    <w:rsid w:val="004D58FE"/>
    <w:rsid w:val="004D5B8E"/>
    <w:rsid w:val="004D5D9E"/>
    <w:rsid w:val="004D6270"/>
    <w:rsid w:val="004D67FB"/>
    <w:rsid w:val="004D6879"/>
    <w:rsid w:val="004D6DE0"/>
    <w:rsid w:val="004D76D9"/>
    <w:rsid w:val="004D7C2C"/>
    <w:rsid w:val="004E05DD"/>
    <w:rsid w:val="004E084A"/>
    <w:rsid w:val="004E0DA2"/>
    <w:rsid w:val="004E0EC3"/>
    <w:rsid w:val="004E0F8F"/>
    <w:rsid w:val="004E1128"/>
    <w:rsid w:val="004E12B3"/>
    <w:rsid w:val="004E21CA"/>
    <w:rsid w:val="004E2A74"/>
    <w:rsid w:val="004E3BA9"/>
    <w:rsid w:val="004E3E5D"/>
    <w:rsid w:val="004E44FA"/>
    <w:rsid w:val="004E4668"/>
    <w:rsid w:val="004E4678"/>
    <w:rsid w:val="004E497B"/>
    <w:rsid w:val="004E4ED8"/>
    <w:rsid w:val="004E51F3"/>
    <w:rsid w:val="004E578C"/>
    <w:rsid w:val="004E57D0"/>
    <w:rsid w:val="004E5AE0"/>
    <w:rsid w:val="004E6BF7"/>
    <w:rsid w:val="004E6D3A"/>
    <w:rsid w:val="004F085D"/>
    <w:rsid w:val="004F1032"/>
    <w:rsid w:val="004F141F"/>
    <w:rsid w:val="004F1798"/>
    <w:rsid w:val="004F1A7D"/>
    <w:rsid w:val="004F1AB6"/>
    <w:rsid w:val="004F1D9F"/>
    <w:rsid w:val="004F1E89"/>
    <w:rsid w:val="004F23B4"/>
    <w:rsid w:val="004F2F7D"/>
    <w:rsid w:val="004F3347"/>
    <w:rsid w:val="004F387F"/>
    <w:rsid w:val="004F39D4"/>
    <w:rsid w:val="004F3E66"/>
    <w:rsid w:val="004F4482"/>
    <w:rsid w:val="004F4AFF"/>
    <w:rsid w:val="004F4B4C"/>
    <w:rsid w:val="004F4EEA"/>
    <w:rsid w:val="004F5133"/>
    <w:rsid w:val="004F5293"/>
    <w:rsid w:val="004F551B"/>
    <w:rsid w:val="004F5DA3"/>
    <w:rsid w:val="004F6065"/>
    <w:rsid w:val="004F64DF"/>
    <w:rsid w:val="004F6AB1"/>
    <w:rsid w:val="004F6DE4"/>
    <w:rsid w:val="004F6E31"/>
    <w:rsid w:val="004F7087"/>
    <w:rsid w:val="005007FA"/>
    <w:rsid w:val="00501B32"/>
    <w:rsid w:val="005027E3"/>
    <w:rsid w:val="005029B3"/>
    <w:rsid w:val="005032B9"/>
    <w:rsid w:val="005034A0"/>
    <w:rsid w:val="005040F5"/>
    <w:rsid w:val="005048D9"/>
    <w:rsid w:val="00505908"/>
    <w:rsid w:val="00505CA8"/>
    <w:rsid w:val="00506565"/>
    <w:rsid w:val="0050733A"/>
    <w:rsid w:val="0050774A"/>
    <w:rsid w:val="005100E1"/>
    <w:rsid w:val="0051039A"/>
    <w:rsid w:val="00510FC3"/>
    <w:rsid w:val="005111CE"/>
    <w:rsid w:val="00511CDA"/>
    <w:rsid w:val="005123EE"/>
    <w:rsid w:val="00512F74"/>
    <w:rsid w:val="005132D0"/>
    <w:rsid w:val="0051434D"/>
    <w:rsid w:val="0051478C"/>
    <w:rsid w:val="00514DE4"/>
    <w:rsid w:val="00514DFE"/>
    <w:rsid w:val="00515710"/>
    <w:rsid w:val="0051582B"/>
    <w:rsid w:val="00515900"/>
    <w:rsid w:val="00516C12"/>
    <w:rsid w:val="00517842"/>
    <w:rsid w:val="005178AC"/>
    <w:rsid w:val="005178CE"/>
    <w:rsid w:val="00517FF7"/>
    <w:rsid w:val="00520216"/>
    <w:rsid w:val="00520823"/>
    <w:rsid w:val="00520DAA"/>
    <w:rsid w:val="005213E1"/>
    <w:rsid w:val="00521C18"/>
    <w:rsid w:val="005220D4"/>
    <w:rsid w:val="005223BE"/>
    <w:rsid w:val="0052271B"/>
    <w:rsid w:val="00522B25"/>
    <w:rsid w:val="00523F07"/>
    <w:rsid w:val="0052406B"/>
    <w:rsid w:val="005243F3"/>
    <w:rsid w:val="005245D3"/>
    <w:rsid w:val="00524773"/>
    <w:rsid w:val="00525475"/>
    <w:rsid w:val="00525741"/>
    <w:rsid w:val="0052592F"/>
    <w:rsid w:val="00525D09"/>
    <w:rsid w:val="00525F54"/>
    <w:rsid w:val="005263EA"/>
    <w:rsid w:val="00526BA0"/>
    <w:rsid w:val="00526DFC"/>
    <w:rsid w:val="005276FA"/>
    <w:rsid w:val="005277A3"/>
    <w:rsid w:val="00527FB5"/>
    <w:rsid w:val="00530E21"/>
    <w:rsid w:val="005320EE"/>
    <w:rsid w:val="00532103"/>
    <w:rsid w:val="00532285"/>
    <w:rsid w:val="00532B23"/>
    <w:rsid w:val="00532BFE"/>
    <w:rsid w:val="005332DD"/>
    <w:rsid w:val="00533334"/>
    <w:rsid w:val="00533711"/>
    <w:rsid w:val="00533987"/>
    <w:rsid w:val="00533D9B"/>
    <w:rsid w:val="00535190"/>
    <w:rsid w:val="00535BD3"/>
    <w:rsid w:val="005365F4"/>
    <w:rsid w:val="00536BE2"/>
    <w:rsid w:val="00536EC5"/>
    <w:rsid w:val="005373F5"/>
    <w:rsid w:val="00537BC2"/>
    <w:rsid w:val="005401F7"/>
    <w:rsid w:val="0054043D"/>
    <w:rsid w:val="0054057B"/>
    <w:rsid w:val="00540D05"/>
    <w:rsid w:val="00541173"/>
    <w:rsid w:val="00542606"/>
    <w:rsid w:val="0054279A"/>
    <w:rsid w:val="00542DB2"/>
    <w:rsid w:val="00542E36"/>
    <w:rsid w:val="00543106"/>
    <w:rsid w:val="005432E2"/>
    <w:rsid w:val="005436AB"/>
    <w:rsid w:val="00543792"/>
    <w:rsid w:val="00543C88"/>
    <w:rsid w:val="00544116"/>
    <w:rsid w:val="005443BD"/>
    <w:rsid w:val="00544A11"/>
    <w:rsid w:val="00544B8F"/>
    <w:rsid w:val="00544C5C"/>
    <w:rsid w:val="00544D52"/>
    <w:rsid w:val="00545605"/>
    <w:rsid w:val="00545CC7"/>
    <w:rsid w:val="0054662A"/>
    <w:rsid w:val="00550475"/>
    <w:rsid w:val="00550962"/>
    <w:rsid w:val="005512A2"/>
    <w:rsid w:val="00551646"/>
    <w:rsid w:val="005523CA"/>
    <w:rsid w:val="00552EDE"/>
    <w:rsid w:val="005537CC"/>
    <w:rsid w:val="00554486"/>
    <w:rsid w:val="00554497"/>
    <w:rsid w:val="005546BF"/>
    <w:rsid w:val="0055478F"/>
    <w:rsid w:val="00554C4C"/>
    <w:rsid w:val="00554EAD"/>
    <w:rsid w:val="005551B7"/>
    <w:rsid w:val="0055522A"/>
    <w:rsid w:val="005556C0"/>
    <w:rsid w:val="005559EF"/>
    <w:rsid w:val="00555CF1"/>
    <w:rsid w:val="00556798"/>
    <w:rsid w:val="00556973"/>
    <w:rsid w:val="00556BE5"/>
    <w:rsid w:val="00556EC8"/>
    <w:rsid w:val="00557744"/>
    <w:rsid w:val="0055798A"/>
    <w:rsid w:val="00557BFB"/>
    <w:rsid w:val="00557E7D"/>
    <w:rsid w:val="0056011E"/>
    <w:rsid w:val="005602A5"/>
    <w:rsid w:val="00560339"/>
    <w:rsid w:val="00560F05"/>
    <w:rsid w:val="00561125"/>
    <w:rsid w:val="00561F1D"/>
    <w:rsid w:val="00562BB4"/>
    <w:rsid w:val="00562F48"/>
    <w:rsid w:val="00562F97"/>
    <w:rsid w:val="00563C61"/>
    <w:rsid w:val="00563CAE"/>
    <w:rsid w:val="00563DD4"/>
    <w:rsid w:val="00564153"/>
    <w:rsid w:val="00564379"/>
    <w:rsid w:val="005644E2"/>
    <w:rsid w:val="005646A9"/>
    <w:rsid w:val="0056485C"/>
    <w:rsid w:val="00564F14"/>
    <w:rsid w:val="00565625"/>
    <w:rsid w:val="00565967"/>
    <w:rsid w:val="00565CEF"/>
    <w:rsid w:val="00565D6E"/>
    <w:rsid w:val="00565E8D"/>
    <w:rsid w:val="00565FEB"/>
    <w:rsid w:val="00566487"/>
    <w:rsid w:val="005668AF"/>
    <w:rsid w:val="00566CF8"/>
    <w:rsid w:val="00567035"/>
    <w:rsid w:val="005672C3"/>
    <w:rsid w:val="00567887"/>
    <w:rsid w:val="0057064D"/>
    <w:rsid w:val="00570935"/>
    <w:rsid w:val="005712EE"/>
    <w:rsid w:val="00571437"/>
    <w:rsid w:val="005716B2"/>
    <w:rsid w:val="005719A7"/>
    <w:rsid w:val="00571A7E"/>
    <w:rsid w:val="005721BF"/>
    <w:rsid w:val="005727A8"/>
    <w:rsid w:val="005728FB"/>
    <w:rsid w:val="00573316"/>
    <w:rsid w:val="00573318"/>
    <w:rsid w:val="00573390"/>
    <w:rsid w:val="005735E6"/>
    <w:rsid w:val="00573706"/>
    <w:rsid w:val="0057434D"/>
    <w:rsid w:val="005745DC"/>
    <w:rsid w:val="00574646"/>
    <w:rsid w:val="005750D8"/>
    <w:rsid w:val="0057514F"/>
    <w:rsid w:val="00575167"/>
    <w:rsid w:val="00575219"/>
    <w:rsid w:val="00575451"/>
    <w:rsid w:val="00576126"/>
    <w:rsid w:val="0057637C"/>
    <w:rsid w:val="00576487"/>
    <w:rsid w:val="00576548"/>
    <w:rsid w:val="00576856"/>
    <w:rsid w:val="005772B5"/>
    <w:rsid w:val="00580EDD"/>
    <w:rsid w:val="00580F89"/>
    <w:rsid w:val="0058119D"/>
    <w:rsid w:val="005813E3"/>
    <w:rsid w:val="005813EF"/>
    <w:rsid w:val="0058187E"/>
    <w:rsid w:val="00582165"/>
    <w:rsid w:val="0058256E"/>
    <w:rsid w:val="005827DF"/>
    <w:rsid w:val="00582A0D"/>
    <w:rsid w:val="00582AAE"/>
    <w:rsid w:val="00582BAB"/>
    <w:rsid w:val="00582D3F"/>
    <w:rsid w:val="0058397B"/>
    <w:rsid w:val="00583DBD"/>
    <w:rsid w:val="00583EBE"/>
    <w:rsid w:val="00584502"/>
    <w:rsid w:val="005851BD"/>
    <w:rsid w:val="00585AF0"/>
    <w:rsid w:val="00585DBE"/>
    <w:rsid w:val="00585E1D"/>
    <w:rsid w:val="0058752C"/>
    <w:rsid w:val="00590833"/>
    <w:rsid w:val="00590B95"/>
    <w:rsid w:val="00590F10"/>
    <w:rsid w:val="00591736"/>
    <w:rsid w:val="00591910"/>
    <w:rsid w:val="00591971"/>
    <w:rsid w:val="00591ABC"/>
    <w:rsid w:val="00591F89"/>
    <w:rsid w:val="00593391"/>
    <w:rsid w:val="00593BA1"/>
    <w:rsid w:val="00594640"/>
    <w:rsid w:val="00594E1C"/>
    <w:rsid w:val="00594F84"/>
    <w:rsid w:val="00594F91"/>
    <w:rsid w:val="00595020"/>
    <w:rsid w:val="005961DB"/>
    <w:rsid w:val="0059668C"/>
    <w:rsid w:val="005966C1"/>
    <w:rsid w:val="0059679E"/>
    <w:rsid w:val="00596895"/>
    <w:rsid w:val="00597134"/>
    <w:rsid w:val="00597880"/>
    <w:rsid w:val="00597935"/>
    <w:rsid w:val="00597B89"/>
    <w:rsid w:val="005A04F6"/>
    <w:rsid w:val="005A06FA"/>
    <w:rsid w:val="005A0F11"/>
    <w:rsid w:val="005A1677"/>
    <w:rsid w:val="005A1AEB"/>
    <w:rsid w:val="005A20BA"/>
    <w:rsid w:val="005A21E8"/>
    <w:rsid w:val="005A2D54"/>
    <w:rsid w:val="005A36D3"/>
    <w:rsid w:val="005A37C2"/>
    <w:rsid w:val="005A4038"/>
    <w:rsid w:val="005A44C1"/>
    <w:rsid w:val="005A4E8D"/>
    <w:rsid w:val="005A536B"/>
    <w:rsid w:val="005A5709"/>
    <w:rsid w:val="005A5A5E"/>
    <w:rsid w:val="005A625F"/>
    <w:rsid w:val="005B014E"/>
    <w:rsid w:val="005B068D"/>
    <w:rsid w:val="005B0DEB"/>
    <w:rsid w:val="005B12C5"/>
    <w:rsid w:val="005B12D1"/>
    <w:rsid w:val="005B1395"/>
    <w:rsid w:val="005B161F"/>
    <w:rsid w:val="005B1B32"/>
    <w:rsid w:val="005B1DD1"/>
    <w:rsid w:val="005B2072"/>
    <w:rsid w:val="005B4286"/>
    <w:rsid w:val="005B487F"/>
    <w:rsid w:val="005B4A8C"/>
    <w:rsid w:val="005B4D9F"/>
    <w:rsid w:val="005B56C8"/>
    <w:rsid w:val="005B573C"/>
    <w:rsid w:val="005B5991"/>
    <w:rsid w:val="005B599C"/>
    <w:rsid w:val="005B5C5D"/>
    <w:rsid w:val="005B6E13"/>
    <w:rsid w:val="005B78EF"/>
    <w:rsid w:val="005C057A"/>
    <w:rsid w:val="005C0BED"/>
    <w:rsid w:val="005C0DB8"/>
    <w:rsid w:val="005C10C0"/>
    <w:rsid w:val="005C2451"/>
    <w:rsid w:val="005C2477"/>
    <w:rsid w:val="005C277C"/>
    <w:rsid w:val="005C27EE"/>
    <w:rsid w:val="005C3E04"/>
    <w:rsid w:val="005C40C3"/>
    <w:rsid w:val="005C42A1"/>
    <w:rsid w:val="005C4C6C"/>
    <w:rsid w:val="005C4D2A"/>
    <w:rsid w:val="005C4EC1"/>
    <w:rsid w:val="005C5744"/>
    <w:rsid w:val="005C5961"/>
    <w:rsid w:val="005C597A"/>
    <w:rsid w:val="005C707A"/>
    <w:rsid w:val="005C713F"/>
    <w:rsid w:val="005C719F"/>
    <w:rsid w:val="005C74CF"/>
    <w:rsid w:val="005C74F7"/>
    <w:rsid w:val="005C7FA6"/>
    <w:rsid w:val="005D00D8"/>
    <w:rsid w:val="005D06BF"/>
    <w:rsid w:val="005D0F93"/>
    <w:rsid w:val="005D1B1C"/>
    <w:rsid w:val="005D1B80"/>
    <w:rsid w:val="005D1D9B"/>
    <w:rsid w:val="005D21A0"/>
    <w:rsid w:val="005D28D6"/>
    <w:rsid w:val="005D3138"/>
    <w:rsid w:val="005D35BE"/>
    <w:rsid w:val="005D4294"/>
    <w:rsid w:val="005D45FC"/>
    <w:rsid w:val="005D4C85"/>
    <w:rsid w:val="005D4E9C"/>
    <w:rsid w:val="005D5676"/>
    <w:rsid w:val="005D5706"/>
    <w:rsid w:val="005D5C65"/>
    <w:rsid w:val="005D5DBA"/>
    <w:rsid w:val="005D5E30"/>
    <w:rsid w:val="005D5EEA"/>
    <w:rsid w:val="005D5FE2"/>
    <w:rsid w:val="005D63AE"/>
    <w:rsid w:val="005D6859"/>
    <w:rsid w:val="005D6C1D"/>
    <w:rsid w:val="005D7915"/>
    <w:rsid w:val="005D7991"/>
    <w:rsid w:val="005E0102"/>
    <w:rsid w:val="005E0F6D"/>
    <w:rsid w:val="005E1C03"/>
    <w:rsid w:val="005E1F7A"/>
    <w:rsid w:val="005E23A0"/>
    <w:rsid w:val="005E277B"/>
    <w:rsid w:val="005E2924"/>
    <w:rsid w:val="005E2AD4"/>
    <w:rsid w:val="005E3933"/>
    <w:rsid w:val="005E3EE6"/>
    <w:rsid w:val="005E4560"/>
    <w:rsid w:val="005E4B41"/>
    <w:rsid w:val="005E4C25"/>
    <w:rsid w:val="005E5129"/>
    <w:rsid w:val="005E5805"/>
    <w:rsid w:val="005E5A32"/>
    <w:rsid w:val="005E5A67"/>
    <w:rsid w:val="005E5CD3"/>
    <w:rsid w:val="005E5FFB"/>
    <w:rsid w:val="005E69AD"/>
    <w:rsid w:val="005E7CF2"/>
    <w:rsid w:val="005E7FEA"/>
    <w:rsid w:val="005F005A"/>
    <w:rsid w:val="005F0273"/>
    <w:rsid w:val="005F0392"/>
    <w:rsid w:val="005F05B1"/>
    <w:rsid w:val="005F12BC"/>
    <w:rsid w:val="005F1CFF"/>
    <w:rsid w:val="005F1DD9"/>
    <w:rsid w:val="005F29B3"/>
    <w:rsid w:val="005F31E1"/>
    <w:rsid w:val="005F38AD"/>
    <w:rsid w:val="005F3932"/>
    <w:rsid w:val="005F3970"/>
    <w:rsid w:val="005F3B1E"/>
    <w:rsid w:val="005F48EB"/>
    <w:rsid w:val="005F4C3F"/>
    <w:rsid w:val="005F4F5C"/>
    <w:rsid w:val="005F566E"/>
    <w:rsid w:val="005F5C79"/>
    <w:rsid w:val="005F6D45"/>
    <w:rsid w:val="005F74FE"/>
    <w:rsid w:val="005F755E"/>
    <w:rsid w:val="005F7D37"/>
    <w:rsid w:val="00600819"/>
    <w:rsid w:val="006009BD"/>
    <w:rsid w:val="00600F55"/>
    <w:rsid w:val="00601E3D"/>
    <w:rsid w:val="00602856"/>
    <w:rsid w:val="0060358A"/>
    <w:rsid w:val="00603E40"/>
    <w:rsid w:val="00604E1B"/>
    <w:rsid w:val="006053B9"/>
    <w:rsid w:val="00605644"/>
    <w:rsid w:val="006057AB"/>
    <w:rsid w:val="00605C6B"/>
    <w:rsid w:val="00605DE6"/>
    <w:rsid w:val="00605F02"/>
    <w:rsid w:val="0060699B"/>
    <w:rsid w:val="0060744C"/>
    <w:rsid w:val="0060745E"/>
    <w:rsid w:val="0060748E"/>
    <w:rsid w:val="00607950"/>
    <w:rsid w:val="00610482"/>
    <w:rsid w:val="006105F6"/>
    <w:rsid w:val="00610633"/>
    <w:rsid w:val="00610689"/>
    <w:rsid w:val="006107E2"/>
    <w:rsid w:val="00611371"/>
    <w:rsid w:val="00611714"/>
    <w:rsid w:val="00611B7B"/>
    <w:rsid w:val="00611F08"/>
    <w:rsid w:val="0061204A"/>
    <w:rsid w:val="006126BE"/>
    <w:rsid w:val="006129EB"/>
    <w:rsid w:val="00612BA3"/>
    <w:rsid w:val="00613A66"/>
    <w:rsid w:val="00613CE5"/>
    <w:rsid w:val="006142A2"/>
    <w:rsid w:val="006143D1"/>
    <w:rsid w:val="00614958"/>
    <w:rsid w:val="00615377"/>
    <w:rsid w:val="00615486"/>
    <w:rsid w:val="00615F02"/>
    <w:rsid w:val="00615FFE"/>
    <w:rsid w:val="00616547"/>
    <w:rsid w:val="00616702"/>
    <w:rsid w:val="00616BD5"/>
    <w:rsid w:val="00617581"/>
    <w:rsid w:val="0062013E"/>
    <w:rsid w:val="0062018A"/>
    <w:rsid w:val="0062030A"/>
    <w:rsid w:val="0062077A"/>
    <w:rsid w:val="00620840"/>
    <w:rsid w:val="006208B6"/>
    <w:rsid w:val="006209DD"/>
    <w:rsid w:val="00620B6F"/>
    <w:rsid w:val="0062195C"/>
    <w:rsid w:val="00621B28"/>
    <w:rsid w:val="00621C13"/>
    <w:rsid w:val="006226A7"/>
    <w:rsid w:val="00622955"/>
    <w:rsid w:val="00623051"/>
    <w:rsid w:val="0062306D"/>
    <w:rsid w:val="006231E0"/>
    <w:rsid w:val="006239D3"/>
    <w:rsid w:val="00623D10"/>
    <w:rsid w:val="00624193"/>
    <w:rsid w:val="00624225"/>
    <w:rsid w:val="00624DB7"/>
    <w:rsid w:val="00624E85"/>
    <w:rsid w:val="00625255"/>
    <w:rsid w:val="00625DD7"/>
    <w:rsid w:val="00626ADB"/>
    <w:rsid w:val="006271FB"/>
    <w:rsid w:val="006307BD"/>
    <w:rsid w:val="00630AA4"/>
    <w:rsid w:val="00630CF0"/>
    <w:rsid w:val="00630DCE"/>
    <w:rsid w:val="006310B4"/>
    <w:rsid w:val="006310CE"/>
    <w:rsid w:val="00631FA2"/>
    <w:rsid w:val="00632406"/>
    <w:rsid w:val="00633CDA"/>
    <w:rsid w:val="00634881"/>
    <w:rsid w:val="00635369"/>
    <w:rsid w:val="00635589"/>
    <w:rsid w:val="00635821"/>
    <w:rsid w:val="00635899"/>
    <w:rsid w:val="00635B38"/>
    <w:rsid w:val="00635BB9"/>
    <w:rsid w:val="00636207"/>
    <w:rsid w:val="006368CF"/>
    <w:rsid w:val="00637139"/>
    <w:rsid w:val="00637272"/>
    <w:rsid w:val="006372D8"/>
    <w:rsid w:val="006379AE"/>
    <w:rsid w:val="00637BA4"/>
    <w:rsid w:val="00637CD6"/>
    <w:rsid w:val="006402EE"/>
    <w:rsid w:val="0064089B"/>
    <w:rsid w:val="0064096E"/>
    <w:rsid w:val="00640B59"/>
    <w:rsid w:val="006411C4"/>
    <w:rsid w:val="00641989"/>
    <w:rsid w:val="00641A05"/>
    <w:rsid w:val="00641E2F"/>
    <w:rsid w:val="00642809"/>
    <w:rsid w:val="00642893"/>
    <w:rsid w:val="00642C50"/>
    <w:rsid w:val="00643865"/>
    <w:rsid w:val="00643931"/>
    <w:rsid w:val="00643B04"/>
    <w:rsid w:val="00643C34"/>
    <w:rsid w:val="006440C2"/>
    <w:rsid w:val="0064422F"/>
    <w:rsid w:val="00644D24"/>
    <w:rsid w:val="00646550"/>
    <w:rsid w:val="00646847"/>
    <w:rsid w:val="00646A61"/>
    <w:rsid w:val="00646D41"/>
    <w:rsid w:val="0065015D"/>
    <w:rsid w:val="0065069E"/>
    <w:rsid w:val="006507B5"/>
    <w:rsid w:val="00651088"/>
    <w:rsid w:val="0065112B"/>
    <w:rsid w:val="00651A40"/>
    <w:rsid w:val="00651CA8"/>
    <w:rsid w:val="0065203C"/>
    <w:rsid w:val="0065282A"/>
    <w:rsid w:val="00652901"/>
    <w:rsid w:val="00652A88"/>
    <w:rsid w:val="00652A94"/>
    <w:rsid w:val="00652C4B"/>
    <w:rsid w:val="00652C6E"/>
    <w:rsid w:val="00652CEE"/>
    <w:rsid w:val="00653645"/>
    <w:rsid w:val="00653A86"/>
    <w:rsid w:val="00653D38"/>
    <w:rsid w:val="006561C8"/>
    <w:rsid w:val="0065663F"/>
    <w:rsid w:val="006566AC"/>
    <w:rsid w:val="00656BA4"/>
    <w:rsid w:val="00656CE5"/>
    <w:rsid w:val="0065737C"/>
    <w:rsid w:val="006573E5"/>
    <w:rsid w:val="00657570"/>
    <w:rsid w:val="0065799A"/>
    <w:rsid w:val="00657A7D"/>
    <w:rsid w:val="00657BFF"/>
    <w:rsid w:val="00657DA8"/>
    <w:rsid w:val="00657FB5"/>
    <w:rsid w:val="00660943"/>
    <w:rsid w:val="00660AAF"/>
    <w:rsid w:val="00660BC9"/>
    <w:rsid w:val="00660EC6"/>
    <w:rsid w:val="00661163"/>
    <w:rsid w:val="0066173A"/>
    <w:rsid w:val="0066186D"/>
    <w:rsid w:val="00661CB5"/>
    <w:rsid w:val="00661FF5"/>
    <w:rsid w:val="0066220C"/>
    <w:rsid w:val="006622CF"/>
    <w:rsid w:val="00662776"/>
    <w:rsid w:val="00663344"/>
    <w:rsid w:val="00663681"/>
    <w:rsid w:val="0066468C"/>
    <w:rsid w:val="00664A4B"/>
    <w:rsid w:val="00664C24"/>
    <w:rsid w:val="00664F63"/>
    <w:rsid w:val="00664F8C"/>
    <w:rsid w:val="006652F1"/>
    <w:rsid w:val="006659D4"/>
    <w:rsid w:val="00665DC9"/>
    <w:rsid w:val="006660EA"/>
    <w:rsid w:val="0066694D"/>
    <w:rsid w:val="00666978"/>
    <w:rsid w:val="00666BE3"/>
    <w:rsid w:val="00666C8F"/>
    <w:rsid w:val="0066749D"/>
    <w:rsid w:val="00667527"/>
    <w:rsid w:val="006675EA"/>
    <w:rsid w:val="0066780C"/>
    <w:rsid w:val="00667C75"/>
    <w:rsid w:val="00667CA8"/>
    <w:rsid w:val="00670C5C"/>
    <w:rsid w:val="00671D38"/>
    <w:rsid w:val="00672250"/>
    <w:rsid w:val="0067240D"/>
    <w:rsid w:val="00672A20"/>
    <w:rsid w:val="00673D67"/>
    <w:rsid w:val="00674123"/>
    <w:rsid w:val="00674503"/>
    <w:rsid w:val="006752DF"/>
    <w:rsid w:val="006755DB"/>
    <w:rsid w:val="0067656E"/>
    <w:rsid w:val="00676E26"/>
    <w:rsid w:val="00676FC5"/>
    <w:rsid w:val="0067715B"/>
    <w:rsid w:val="00677560"/>
    <w:rsid w:val="006775A1"/>
    <w:rsid w:val="0067790B"/>
    <w:rsid w:val="00677B91"/>
    <w:rsid w:val="00677DD7"/>
    <w:rsid w:val="00677FE2"/>
    <w:rsid w:val="0068078B"/>
    <w:rsid w:val="00680DDE"/>
    <w:rsid w:val="0068102F"/>
    <w:rsid w:val="00681220"/>
    <w:rsid w:val="0068196B"/>
    <w:rsid w:val="00681B03"/>
    <w:rsid w:val="006822CA"/>
    <w:rsid w:val="00682413"/>
    <w:rsid w:val="006825C5"/>
    <w:rsid w:val="00682807"/>
    <w:rsid w:val="00682CE8"/>
    <w:rsid w:val="006836EF"/>
    <w:rsid w:val="00683E7A"/>
    <w:rsid w:val="00683FE3"/>
    <w:rsid w:val="00684144"/>
    <w:rsid w:val="00684964"/>
    <w:rsid w:val="00684ABB"/>
    <w:rsid w:val="0068501C"/>
    <w:rsid w:val="0068578D"/>
    <w:rsid w:val="0068598A"/>
    <w:rsid w:val="00685EB7"/>
    <w:rsid w:val="00685EF4"/>
    <w:rsid w:val="00685FED"/>
    <w:rsid w:val="006876F1"/>
    <w:rsid w:val="006901EC"/>
    <w:rsid w:val="006901F1"/>
    <w:rsid w:val="006903AE"/>
    <w:rsid w:val="006906C4"/>
    <w:rsid w:val="00690797"/>
    <w:rsid w:val="00690A8F"/>
    <w:rsid w:val="00690BF6"/>
    <w:rsid w:val="00690C46"/>
    <w:rsid w:val="00690D20"/>
    <w:rsid w:val="00690DD9"/>
    <w:rsid w:val="006912B8"/>
    <w:rsid w:val="006913DF"/>
    <w:rsid w:val="006923A3"/>
    <w:rsid w:val="00692836"/>
    <w:rsid w:val="00692B16"/>
    <w:rsid w:val="006930B3"/>
    <w:rsid w:val="00693858"/>
    <w:rsid w:val="00693922"/>
    <w:rsid w:val="00693E59"/>
    <w:rsid w:val="0069443C"/>
    <w:rsid w:val="00694F64"/>
    <w:rsid w:val="00695043"/>
    <w:rsid w:val="00695198"/>
    <w:rsid w:val="006957CE"/>
    <w:rsid w:val="00695837"/>
    <w:rsid w:val="00695CCA"/>
    <w:rsid w:val="00695E27"/>
    <w:rsid w:val="006968D9"/>
    <w:rsid w:val="006969B7"/>
    <w:rsid w:val="00697023"/>
    <w:rsid w:val="0069718C"/>
    <w:rsid w:val="00697301"/>
    <w:rsid w:val="006974F2"/>
    <w:rsid w:val="006977F2"/>
    <w:rsid w:val="0069781F"/>
    <w:rsid w:val="006A05D9"/>
    <w:rsid w:val="006A0B22"/>
    <w:rsid w:val="006A0DD7"/>
    <w:rsid w:val="006A0F8B"/>
    <w:rsid w:val="006A10BD"/>
    <w:rsid w:val="006A110F"/>
    <w:rsid w:val="006A115A"/>
    <w:rsid w:val="006A133A"/>
    <w:rsid w:val="006A1462"/>
    <w:rsid w:val="006A18CB"/>
    <w:rsid w:val="006A2157"/>
    <w:rsid w:val="006A35A1"/>
    <w:rsid w:val="006A38A4"/>
    <w:rsid w:val="006A41B6"/>
    <w:rsid w:val="006A49B0"/>
    <w:rsid w:val="006A4A55"/>
    <w:rsid w:val="006A4E87"/>
    <w:rsid w:val="006A50BE"/>
    <w:rsid w:val="006A564C"/>
    <w:rsid w:val="006A5FE6"/>
    <w:rsid w:val="006A664E"/>
    <w:rsid w:val="006A676E"/>
    <w:rsid w:val="006A6E45"/>
    <w:rsid w:val="006A7A4C"/>
    <w:rsid w:val="006A7DFB"/>
    <w:rsid w:val="006B06D7"/>
    <w:rsid w:val="006B0A9D"/>
    <w:rsid w:val="006B0FA0"/>
    <w:rsid w:val="006B10C6"/>
    <w:rsid w:val="006B16F6"/>
    <w:rsid w:val="006B266C"/>
    <w:rsid w:val="006B2E2B"/>
    <w:rsid w:val="006B3220"/>
    <w:rsid w:val="006B32BF"/>
    <w:rsid w:val="006B36A3"/>
    <w:rsid w:val="006B37AC"/>
    <w:rsid w:val="006B3937"/>
    <w:rsid w:val="006B3B1A"/>
    <w:rsid w:val="006B3DEB"/>
    <w:rsid w:val="006B482E"/>
    <w:rsid w:val="006B492A"/>
    <w:rsid w:val="006B4ACB"/>
    <w:rsid w:val="006B5182"/>
    <w:rsid w:val="006B56AC"/>
    <w:rsid w:val="006B56B9"/>
    <w:rsid w:val="006B5FE6"/>
    <w:rsid w:val="006B612B"/>
    <w:rsid w:val="006B6467"/>
    <w:rsid w:val="006B65F4"/>
    <w:rsid w:val="006B6841"/>
    <w:rsid w:val="006B6964"/>
    <w:rsid w:val="006B6B3A"/>
    <w:rsid w:val="006B6E6B"/>
    <w:rsid w:val="006B6E9D"/>
    <w:rsid w:val="006B78A6"/>
    <w:rsid w:val="006B797D"/>
    <w:rsid w:val="006B7CA0"/>
    <w:rsid w:val="006B7E5F"/>
    <w:rsid w:val="006B7F17"/>
    <w:rsid w:val="006B7FCA"/>
    <w:rsid w:val="006C01F6"/>
    <w:rsid w:val="006C022B"/>
    <w:rsid w:val="006C0627"/>
    <w:rsid w:val="006C0A71"/>
    <w:rsid w:val="006C0E91"/>
    <w:rsid w:val="006C1377"/>
    <w:rsid w:val="006C13CB"/>
    <w:rsid w:val="006C328D"/>
    <w:rsid w:val="006C33B7"/>
    <w:rsid w:val="006C36B4"/>
    <w:rsid w:val="006C38E0"/>
    <w:rsid w:val="006C4136"/>
    <w:rsid w:val="006C44EA"/>
    <w:rsid w:val="006C472D"/>
    <w:rsid w:val="006C4A22"/>
    <w:rsid w:val="006C4D0B"/>
    <w:rsid w:val="006C502B"/>
    <w:rsid w:val="006C61EE"/>
    <w:rsid w:val="006C66DF"/>
    <w:rsid w:val="006C6C76"/>
    <w:rsid w:val="006C7210"/>
    <w:rsid w:val="006C722C"/>
    <w:rsid w:val="006C7743"/>
    <w:rsid w:val="006C7BE7"/>
    <w:rsid w:val="006D0299"/>
    <w:rsid w:val="006D0687"/>
    <w:rsid w:val="006D0BD9"/>
    <w:rsid w:val="006D0C15"/>
    <w:rsid w:val="006D0D12"/>
    <w:rsid w:val="006D0D5E"/>
    <w:rsid w:val="006D102D"/>
    <w:rsid w:val="006D12CE"/>
    <w:rsid w:val="006D1FF8"/>
    <w:rsid w:val="006D287B"/>
    <w:rsid w:val="006D2C21"/>
    <w:rsid w:val="006D2D69"/>
    <w:rsid w:val="006D342A"/>
    <w:rsid w:val="006D42DA"/>
    <w:rsid w:val="006D4353"/>
    <w:rsid w:val="006D48BF"/>
    <w:rsid w:val="006D4E2F"/>
    <w:rsid w:val="006D50AF"/>
    <w:rsid w:val="006D50B1"/>
    <w:rsid w:val="006D57E8"/>
    <w:rsid w:val="006D5919"/>
    <w:rsid w:val="006D5C75"/>
    <w:rsid w:val="006D671C"/>
    <w:rsid w:val="006D6788"/>
    <w:rsid w:val="006D7560"/>
    <w:rsid w:val="006D7FD7"/>
    <w:rsid w:val="006E0A02"/>
    <w:rsid w:val="006E1121"/>
    <w:rsid w:val="006E17C9"/>
    <w:rsid w:val="006E1851"/>
    <w:rsid w:val="006E2E4F"/>
    <w:rsid w:val="006E3349"/>
    <w:rsid w:val="006E5776"/>
    <w:rsid w:val="006E5A88"/>
    <w:rsid w:val="006E5AC2"/>
    <w:rsid w:val="006E5E3C"/>
    <w:rsid w:val="006E67E0"/>
    <w:rsid w:val="006E6818"/>
    <w:rsid w:val="006E6D68"/>
    <w:rsid w:val="006E703B"/>
    <w:rsid w:val="006E73DC"/>
    <w:rsid w:val="006E773D"/>
    <w:rsid w:val="006E7A97"/>
    <w:rsid w:val="006F0063"/>
    <w:rsid w:val="006F0723"/>
    <w:rsid w:val="006F09D2"/>
    <w:rsid w:val="006F0C6B"/>
    <w:rsid w:val="006F0CE1"/>
    <w:rsid w:val="006F0D9D"/>
    <w:rsid w:val="006F0F03"/>
    <w:rsid w:val="006F1F6A"/>
    <w:rsid w:val="006F2946"/>
    <w:rsid w:val="006F2DC7"/>
    <w:rsid w:val="006F324E"/>
    <w:rsid w:val="006F327F"/>
    <w:rsid w:val="006F33C1"/>
    <w:rsid w:val="006F3BD1"/>
    <w:rsid w:val="006F45E0"/>
    <w:rsid w:val="006F4988"/>
    <w:rsid w:val="006F4E4D"/>
    <w:rsid w:val="006F529A"/>
    <w:rsid w:val="006F5820"/>
    <w:rsid w:val="006F67C1"/>
    <w:rsid w:val="006F7023"/>
    <w:rsid w:val="006F71D6"/>
    <w:rsid w:val="006F72FE"/>
    <w:rsid w:val="006F7722"/>
    <w:rsid w:val="006F7930"/>
    <w:rsid w:val="006F7DFC"/>
    <w:rsid w:val="006F7EFE"/>
    <w:rsid w:val="006F7F7C"/>
    <w:rsid w:val="006F7FB3"/>
    <w:rsid w:val="00700599"/>
    <w:rsid w:val="0070084E"/>
    <w:rsid w:val="00700ECA"/>
    <w:rsid w:val="00701206"/>
    <w:rsid w:val="00701761"/>
    <w:rsid w:val="00701807"/>
    <w:rsid w:val="007018FA"/>
    <w:rsid w:val="00701BE5"/>
    <w:rsid w:val="00701DD6"/>
    <w:rsid w:val="007024A1"/>
    <w:rsid w:val="00702671"/>
    <w:rsid w:val="00703201"/>
    <w:rsid w:val="0070342D"/>
    <w:rsid w:val="0070360A"/>
    <w:rsid w:val="0070405D"/>
    <w:rsid w:val="00704085"/>
    <w:rsid w:val="0070424E"/>
    <w:rsid w:val="0070425D"/>
    <w:rsid w:val="007045AD"/>
    <w:rsid w:val="00704B8F"/>
    <w:rsid w:val="007050E9"/>
    <w:rsid w:val="007050EC"/>
    <w:rsid w:val="0070536D"/>
    <w:rsid w:val="00705882"/>
    <w:rsid w:val="00705B06"/>
    <w:rsid w:val="00705C1C"/>
    <w:rsid w:val="00706659"/>
    <w:rsid w:val="00706805"/>
    <w:rsid w:val="0070748A"/>
    <w:rsid w:val="00707C55"/>
    <w:rsid w:val="00707FC0"/>
    <w:rsid w:val="007104DB"/>
    <w:rsid w:val="00710C04"/>
    <w:rsid w:val="007111DE"/>
    <w:rsid w:val="00711270"/>
    <w:rsid w:val="007119AE"/>
    <w:rsid w:val="00711C17"/>
    <w:rsid w:val="00711F28"/>
    <w:rsid w:val="00712143"/>
    <w:rsid w:val="00712259"/>
    <w:rsid w:val="007127CA"/>
    <w:rsid w:val="007128C0"/>
    <w:rsid w:val="00713587"/>
    <w:rsid w:val="00713755"/>
    <w:rsid w:val="00713B7D"/>
    <w:rsid w:val="00713F8D"/>
    <w:rsid w:val="00714115"/>
    <w:rsid w:val="007142BF"/>
    <w:rsid w:val="00714889"/>
    <w:rsid w:val="007155AB"/>
    <w:rsid w:val="00716468"/>
    <w:rsid w:val="007164F5"/>
    <w:rsid w:val="007168E2"/>
    <w:rsid w:val="00716AFF"/>
    <w:rsid w:val="00716B2E"/>
    <w:rsid w:val="00716DF9"/>
    <w:rsid w:val="00717AE8"/>
    <w:rsid w:val="00717AEE"/>
    <w:rsid w:val="00717B02"/>
    <w:rsid w:val="00720335"/>
    <w:rsid w:val="0072047D"/>
    <w:rsid w:val="0072059A"/>
    <w:rsid w:val="0072080F"/>
    <w:rsid w:val="00720A7C"/>
    <w:rsid w:val="00720E45"/>
    <w:rsid w:val="007215B6"/>
    <w:rsid w:val="0072182A"/>
    <w:rsid w:val="00721AA4"/>
    <w:rsid w:val="0072216F"/>
    <w:rsid w:val="00723A71"/>
    <w:rsid w:val="00723DC6"/>
    <w:rsid w:val="0072427E"/>
    <w:rsid w:val="0072476B"/>
    <w:rsid w:val="007255B2"/>
    <w:rsid w:val="00725C2C"/>
    <w:rsid w:val="00725D9F"/>
    <w:rsid w:val="00725DD9"/>
    <w:rsid w:val="00726486"/>
    <w:rsid w:val="00726509"/>
    <w:rsid w:val="007266E5"/>
    <w:rsid w:val="00726779"/>
    <w:rsid w:val="007268C3"/>
    <w:rsid w:val="00726DB8"/>
    <w:rsid w:val="00726E1A"/>
    <w:rsid w:val="00726F01"/>
    <w:rsid w:val="0072702D"/>
    <w:rsid w:val="00727197"/>
    <w:rsid w:val="00730603"/>
    <w:rsid w:val="00730637"/>
    <w:rsid w:val="00730746"/>
    <w:rsid w:val="00730F53"/>
    <w:rsid w:val="00731017"/>
    <w:rsid w:val="0073133B"/>
    <w:rsid w:val="0073145A"/>
    <w:rsid w:val="007317DA"/>
    <w:rsid w:val="00731A6F"/>
    <w:rsid w:val="00732714"/>
    <w:rsid w:val="00732877"/>
    <w:rsid w:val="00732B74"/>
    <w:rsid w:val="00732B7C"/>
    <w:rsid w:val="007331C0"/>
    <w:rsid w:val="007338D1"/>
    <w:rsid w:val="007343EB"/>
    <w:rsid w:val="0073497E"/>
    <w:rsid w:val="0073521A"/>
    <w:rsid w:val="00735ECA"/>
    <w:rsid w:val="00735FA8"/>
    <w:rsid w:val="0073609C"/>
    <w:rsid w:val="00736114"/>
    <w:rsid w:val="0073625C"/>
    <w:rsid w:val="00736756"/>
    <w:rsid w:val="00736827"/>
    <w:rsid w:val="00737855"/>
    <w:rsid w:val="00737AA0"/>
    <w:rsid w:val="00737AFA"/>
    <w:rsid w:val="0074011E"/>
    <w:rsid w:val="00740869"/>
    <w:rsid w:val="00741246"/>
    <w:rsid w:val="00741529"/>
    <w:rsid w:val="00741B9D"/>
    <w:rsid w:val="00741BF8"/>
    <w:rsid w:val="00742A06"/>
    <w:rsid w:val="00743F35"/>
    <w:rsid w:val="00744095"/>
    <w:rsid w:val="007443E3"/>
    <w:rsid w:val="007454ED"/>
    <w:rsid w:val="00745A80"/>
    <w:rsid w:val="00745CDC"/>
    <w:rsid w:val="00746364"/>
    <w:rsid w:val="00746903"/>
    <w:rsid w:val="0074695C"/>
    <w:rsid w:val="00746D9E"/>
    <w:rsid w:val="007477B2"/>
    <w:rsid w:val="00750003"/>
    <w:rsid w:val="007507B6"/>
    <w:rsid w:val="007511D8"/>
    <w:rsid w:val="0075154A"/>
    <w:rsid w:val="00751AEB"/>
    <w:rsid w:val="0075211C"/>
    <w:rsid w:val="00752658"/>
    <w:rsid w:val="007526DB"/>
    <w:rsid w:val="00752902"/>
    <w:rsid w:val="00752CF5"/>
    <w:rsid w:val="00752DD9"/>
    <w:rsid w:val="00752FA5"/>
    <w:rsid w:val="00753BCE"/>
    <w:rsid w:val="00753EB5"/>
    <w:rsid w:val="007546D2"/>
    <w:rsid w:val="007553E9"/>
    <w:rsid w:val="00755BC0"/>
    <w:rsid w:val="00755D0A"/>
    <w:rsid w:val="007561BE"/>
    <w:rsid w:val="0075631B"/>
    <w:rsid w:val="00756DED"/>
    <w:rsid w:val="00757603"/>
    <w:rsid w:val="00757F30"/>
    <w:rsid w:val="00760760"/>
    <w:rsid w:val="00760D8B"/>
    <w:rsid w:val="00760F3C"/>
    <w:rsid w:val="00761380"/>
    <w:rsid w:val="00761420"/>
    <w:rsid w:val="0076157C"/>
    <w:rsid w:val="00761792"/>
    <w:rsid w:val="0076197B"/>
    <w:rsid w:val="00761D0F"/>
    <w:rsid w:val="00762003"/>
    <w:rsid w:val="007625AF"/>
    <w:rsid w:val="007639F0"/>
    <w:rsid w:val="00763F51"/>
    <w:rsid w:val="00763FF5"/>
    <w:rsid w:val="007647B2"/>
    <w:rsid w:val="00765305"/>
    <w:rsid w:val="00765BCE"/>
    <w:rsid w:val="00765E36"/>
    <w:rsid w:val="0076641A"/>
    <w:rsid w:val="00766FD3"/>
    <w:rsid w:val="0076710D"/>
    <w:rsid w:val="00767412"/>
    <w:rsid w:val="00767CBB"/>
    <w:rsid w:val="00770135"/>
    <w:rsid w:val="00770533"/>
    <w:rsid w:val="007706DA"/>
    <w:rsid w:val="007724CE"/>
    <w:rsid w:val="00772AA3"/>
    <w:rsid w:val="0077322B"/>
    <w:rsid w:val="0077364B"/>
    <w:rsid w:val="00773988"/>
    <w:rsid w:val="00773AF9"/>
    <w:rsid w:val="00773B81"/>
    <w:rsid w:val="00773C9E"/>
    <w:rsid w:val="00775302"/>
    <w:rsid w:val="00775EC2"/>
    <w:rsid w:val="00775F1A"/>
    <w:rsid w:val="0077719D"/>
    <w:rsid w:val="0077754F"/>
    <w:rsid w:val="007777F5"/>
    <w:rsid w:val="00777AF6"/>
    <w:rsid w:val="00777B7F"/>
    <w:rsid w:val="00777FF5"/>
    <w:rsid w:val="0078034E"/>
    <w:rsid w:val="00780905"/>
    <w:rsid w:val="00781261"/>
    <w:rsid w:val="007816B7"/>
    <w:rsid w:val="007817B3"/>
    <w:rsid w:val="007821D3"/>
    <w:rsid w:val="007827AA"/>
    <w:rsid w:val="007829F4"/>
    <w:rsid w:val="00782BBE"/>
    <w:rsid w:val="00783A83"/>
    <w:rsid w:val="00783ADC"/>
    <w:rsid w:val="00783B28"/>
    <w:rsid w:val="00783CF9"/>
    <w:rsid w:val="007844F4"/>
    <w:rsid w:val="0078491E"/>
    <w:rsid w:val="00784FC5"/>
    <w:rsid w:val="00785464"/>
    <w:rsid w:val="007865E2"/>
    <w:rsid w:val="0078689B"/>
    <w:rsid w:val="007869B1"/>
    <w:rsid w:val="0078714F"/>
    <w:rsid w:val="0079017E"/>
    <w:rsid w:val="00790446"/>
    <w:rsid w:val="007918FC"/>
    <w:rsid w:val="0079326B"/>
    <w:rsid w:val="0079377F"/>
    <w:rsid w:val="00793FB0"/>
    <w:rsid w:val="007940AD"/>
    <w:rsid w:val="00794C45"/>
    <w:rsid w:val="00795129"/>
    <w:rsid w:val="007954EF"/>
    <w:rsid w:val="00795C5E"/>
    <w:rsid w:val="00795E01"/>
    <w:rsid w:val="00796848"/>
    <w:rsid w:val="00796E9D"/>
    <w:rsid w:val="00796F1A"/>
    <w:rsid w:val="00797A7C"/>
    <w:rsid w:val="00797D66"/>
    <w:rsid w:val="007A052A"/>
    <w:rsid w:val="007A0B2A"/>
    <w:rsid w:val="007A0E46"/>
    <w:rsid w:val="007A15FB"/>
    <w:rsid w:val="007A1A5A"/>
    <w:rsid w:val="007A2267"/>
    <w:rsid w:val="007A23B4"/>
    <w:rsid w:val="007A245B"/>
    <w:rsid w:val="007A2AD8"/>
    <w:rsid w:val="007A2B63"/>
    <w:rsid w:val="007A3944"/>
    <w:rsid w:val="007A3975"/>
    <w:rsid w:val="007A44E8"/>
    <w:rsid w:val="007A5286"/>
    <w:rsid w:val="007A5A3F"/>
    <w:rsid w:val="007A5B36"/>
    <w:rsid w:val="007A5DBA"/>
    <w:rsid w:val="007A5FC9"/>
    <w:rsid w:val="007A6016"/>
    <w:rsid w:val="007A6107"/>
    <w:rsid w:val="007A6450"/>
    <w:rsid w:val="007A6FF3"/>
    <w:rsid w:val="007A73DD"/>
    <w:rsid w:val="007A73F6"/>
    <w:rsid w:val="007B0BDB"/>
    <w:rsid w:val="007B0C99"/>
    <w:rsid w:val="007B0EDC"/>
    <w:rsid w:val="007B1225"/>
    <w:rsid w:val="007B132B"/>
    <w:rsid w:val="007B16FF"/>
    <w:rsid w:val="007B181B"/>
    <w:rsid w:val="007B1BBB"/>
    <w:rsid w:val="007B1EAB"/>
    <w:rsid w:val="007B21BA"/>
    <w:rsid w:val="007B2480"/>
    <w:rsid w:val="007B25DB"/>
    <w:rsid w:val="007B28EC"/>
    <w:rsid w:val="007B28FB"/>
    <w:rsid w:val="007B2ACB"/>
    <w:rsid w:val="007B2D2E"/>
    <w:rsid w:val="007B3177"/>
    <w:rsid w:val="007B5045"/>
    <w:rsid w:val="007B53A3"/>
    <w:rsid w:val="007B575D"/>
    <w:rsid w:val="007B5893"/>
    <w:rsid w:val="007B5A3B"/>
    <w:rsid w:val="007B5A93"/>
    <w:rsid w:val="007B5B1D"/>
    <w:rsid w:val="007B5E0C"/>
    <w:rsid w:val="007B6473"/>
    <w:rsid w:val="007B6A7C"/>
    <w:rsid w:val="007B6D17"/>
    <w:rsid w:val="007B6E8F"/>
    <w:rsid w:val="007B70E3"/>
    <w:rsid w:val="007B72C3"/>
    <w:rsid w:val="007B7898"/>
    <w:rsid w:val="007B7C2B"/>
    <w:rsid w:val="007C0023"/>
    <w:rsid w:val="007C013D"/>
    <w:rsid w:val="007C088C"/>
    <w:rsid w:val="007C0EDB"/>
    <w:rsid w:val="007C101F"/>
    <w:rsid w:val="007C108C"/>
    <w:rsid w:val="007C11F3"/>
    <w:rsid w:val="007C135C"/>
    <w:rsid w:val="007C17E4"/>
    <w:rsid w:val="007C1A26"/>
    <w:rsid w:val="007C1FDF"/>
    <w:rsid w:val="007C2752"/>
    <w:rsid w:val="007C2834"/>
    <w:rsid w:val="007C28DB"/>
    <w:rsid w:val="007C409C"/>
    <w:rsid w:val="007C43E5"/>
    <w:rsid w:val="007C46E3"/>
    <w:rsid w:val="007C4EA0"/>
    <w:rsid w:val="007C501E"/>
    <w:rsid w:val="007C503B"/>
    <w:rsid w:val="007C5252"/>
    <w:rsid w:val="007C55FC"/>
    <w:rsid w:val="007C587B"/>
    <w:rsid w:val="007C673D"/>
    <w:rsid w:val="007C6A31"/>
    <w:rsid w:val="007C6BDA"/>
    <w:rsid w:val="007C6F1A"/>
    <w:rsid w:val="007C6FE4"/>
    <w:rsid w:val="007C7044"/>
    <w:rsid w:val="007C70C7"/>
    <w:rsid w:val="007C75D9"/>
    <w:rsid w:val="007D0088"/>
    <w:rsid w:val="007D0212"/>
    <w:rsid w:val="007D0462"/>
    <w:rsid w:val="007D0F41"/>
    <w:rsid w:val="007D10AD"/>
    <w:rsid w:val="007D1634"/>
    <w:rsid w:val="007D16AB"/>
    <w:rsid w:val="007D1781"/>
    <w:rsid w:val="007D1B21"/>
    <w:rsid w:val="007D220C"/>
    <w:rsid w:val="007D2792"/>
    <w:rsid w:val="007D2A45"/>
    <w:rsid w:val="007D3F75"/>
    <w:rsid w:val="007D3FE9"/>
    <w:rsid w:val="007D4671"/>
    <w:rsid w:val="007D51D7"/>
    <w:rsid w:val="007D5A59"/>
    <w:rsid w:val="007D5E42"/>
    <w:rsid w:val="007D5F2F"/>
    <w:rsid w:val="007D6298"/>
    <w:rsid w:val="007D65C3"/>
    <w:rsid w:val="007D65E0"/>
    <w:rsid w:val="007D67BF"/>
    <w:rsid w:val="007D6D21"/>
    <w:rsid w:val="007D6E94"/>
    <w:rsid w:val="007D72E2"/>
    <w:rsid w:val="007D7401"/>
    <w:rsid w:val="007D74EF"/>
    <w:rsid w:val="007E0164"/>
    <w:rsid w:val="007E0804"/>
    <w:rsid w:val="007E1315"/>
    <w:rsid w:val="007E172C"/>
    <w:rsid w:val="007E173C"/>
    <w:rsid w:val="007E1981"/>
    <w:rsid w:val="007E2582"/>
    <w:rsid w:val="007E2B6B"/>
    <w:rsid w:val="007E2C8D"/>
    <w:rsid w:val="007E2E49"/>
    <w:rsid w:val="007E2FE4"/>
    <w:rsid w:val="007E3795"/>
    <w:rsid w:val="007E3BD3"/>
    <w:rsid w:val="007E3CEE"/>
    <w:rsid w:val="007E42C9"/>
    <w:rsid w:val="007E4491"/>
    <w:rsid w:val="007E46F0"/>
    <w:rsid w:val="007E4836"/>
    <w:rsid w:val="007E48FB"/>
    <w:rsid w:val="007E503F"/>
    <w:rsid w:val="007E5A41"/>
    <w:rsid w:val="007E5BB8"/>
    <w:rsid w:val="007E5EEC"/>
    <w:rsid w:val="007E7776"/>
    <w:rsid w:val="007E7AB7"/>
    <w:rsid w:val="007E7BFB"/>
    <w:rsid w:val="007E7CAA"/>
    <w:rsid w:val="007E7CEA"/>
    <w:rsid w:val="007E7DF3"/>
    <w:rsid w:val="007F0047"/>
    <w:rsid w:val="007F00AC"/>
    <w:rsid w:val="007F01FC"/>
    <w:rsid w:val="007F14EE"/>
    <w:rsid w:val="007F15B2"/>
    <w:rsid w:val="007F15C0"/>
    <w:rsid w:val="007F2875"/>
    <w:rsid w:val="007F2D70"/>
    <w:rsid w:val="007F31F7"/>
    <w:rsid w:val="007F36D2"/>
    <w:rsid w:val="007F3F1E"/>
    <w:rsid w:val="007F400B"/>
    <w:rsid w:val="007F40ED"/>
    <w:rsid w:val="007F56C9"/>
    <w:rsid w:val="007F5C2E"/>
    <w:rsid w:val="007F6462"/>
    <w:rsid w:val="007F71D1"/>
    <w:rsid w:val="00800070"/>
    <w:rsid w:val="0080065A"/>
    <w:rsid w:val="00800981"/>
    <w:rsid w:val="00800B45"/>
    <w:rsid w:val="00800EB7"/>
    <w:rsid w:val="00801177"/>
    <w:rsid w:val="00801A16"/>
    <w:rsid w:val="00801EBA"/>
    <w:rsid w:val="008029D4"/>
    <w:rsid w:val="00802DB1"/>
    <w:rsid w:val="00803139"/>
    <w:rsid w:val="00803215"/>
    <w:rsid w:val="00803D11"/>
    <w:rsid w:val="008042CC"/>
    <w:rsid w:val="008045F2"/>
    <w:rsid w:val="00804C89"/>
    <w:rsid w:val="00804E61"/>
    <w:rsid w:val="00805AAC"/>
    <w:rsid w:val="008063B1"/>
    <w:rsid w:val="00806F50"/>
    <w:rsid w:val="00810051"/>
    <w:rsid w:val="00810FFE"/>
    <w:rsid w:val="00811306"/>
    <w:rsid w:val="00811784"/>
    <w:rsid w:val="00811831"/>
    <w:rsid w:val="00812528"/>
    <w:rsid w:val="00812534"/>
    <w:rsid w:val="0081257A"/>
    <w:rsid w:val="008126AF"/>
    <w:rsid w:val="008126D4"/>
    <w:rsid w:val="00812C0A"/>
    <w:rsid w:val="008131F3"/>
    <w:rsid w:val="00813763"/>
    <w:rsid w:val="00813779"/>
    <w:rsid w:val="00813865"/>
    <w:rsid w:val="008138D5"/>
    <w:rsid w:val="00813C18"/>
    <w:rsid w:val="008140F4"/>
    <w:rsid w:val="0081430C"/>
    <w:rsid w:val="0081540E"/>
    <w:rsid w:val="00815BF7"/>
    <w:rsid w:val="00816005"/>
    <w:rsid w:val="0081629D"/>
    <w:rsid w:val="008163AE"/>
    <w:rsid w:val="00816C64"/>
    <w:rsid w:val="00817343"/>
    <w:rsid w:val="00817351"/>
    <w:rsid w:val="00817A20"/>
    <w:rsid w:val="0082008F"/>
    <w:rsid w:val="008206A9"/>
    <w:rsid w:val="00820ED4"/>
    <w:rsid w:val="00821AED"/>
    <w:rsid w:val="00821C99"/>
    <w:rsid w:val="00822CAB"/>
    <w:rsid w:val="00822DC5"/>
    <w:rsid w:val="00822E4B"/>
    <w:rsid w:val="00824113"/>
    <w:rsid w:val="008243F0"/>
    <w:rsid w:val="00824915"/>
    <w:rsid w:val="00824C49"/>
    <w:rsid w:val="0082510D"/>
    <w:rsid w:val="0082556D"/>
    <w:rsid w:val="00825F0B"/>
    <w:rsid w:val="008267B9"/>
    <w:rsid w:val="00826963"/>
    <w:rsid w:val="00826B01"/>
    <w:rsid w:val="00826DBC"/>
    <w:rsid w:val="008274B8"/>
    <w:rsid w:val="00827EDA"/>
    <w:rsid w:val="00830067"/>
    <w:rsid w:val="00830636"/>
    <w:rsid w:val="00830A5A"/>
    <w:rsid w:val="00830D5A"/>
    <w:rsid w:val="00831137"/>
    <w:rsid w:val="00831506"/>
    <w:rsid w:val="00831A4E"/>
    <w:rsid w:val="00831B8A"/>
    <w:rsid w:val="00831E6D"/>
    <w:rsid w:val="008324B3"/>
    <w:rsid w:val="0083293E"/>
    <w:rsid w:val="0083377B"/>
    <w:rsid w:val="008340CD"/>
    <w:rsid w:val="0083436F"/>
    <w:rsid w:val="008348D9"/>
    <w:rsid w:val="008349EA"/>
    <w:rsid w:val="00835760"/>
    <w:rsid w:val="0083588E"/>
    <w:rsid w:val="0083629F"/>
    <w:rsid w:val="00836F5C"/>
    <w:rsid w:val="00837C06"/>
    <w:rsid w:val="00837E1C"/>
    <w:rsid w:val="008400DE"/>
    <w:rsid w:val="00840419"/>
    <w:rsid w:val="00840AEC"/>
    <w:rsid w:val="008430CB"/>
    <w:rsid w:val="0084414B"/>
    <w:rsid w:val="00844166"/>
    <w:rsid w:val="008443B6"/>
    <w:rsid w:val="00844C5D"/>
    <w:rsid w:val="00844D19"/>
    <w:rsid w:val="00844EC2"/>
    <w:rsid w:val="00845604"/>
    <w:rsid w:val="0084586F"/>
    <w:rsid w:val="008460EF"/>
    <w:rsid w:val="00846870"/>
    <w:rsid w:val="00847068"/>
    <w:rsid w:val="00847166"/>
    <w:rsid w:val="008502DE"/>
    <w:rsid w:val="00850447"/>
    <w:rsid w:val="00850503"/>
    <w:rsid w:val="008508CC"/>
    <w:rsid w:val="00850F4B"/>
    <w:rsid w:val="00851A96"/>
    <w:rsid w:val="00851C8E"/>
    <w:rsid w:val="00851F6F"/>
    <w:rsid w:val="0085200E"/>
    <w:rsid w:val="0085254E"/>
    <w:rsid w:val="008528F6"/>
    <w:rsid w:val="00852AA3"/>
    <w:rsid w:val="00853658"/>
    <w:rsid w:val="00853EE9"/>
    <w:rsid w:val="00854025"/>
    <w:rsid w:val="0085423B"/>
    <w:rsid w:val="0085435C"/>
    <w:rsid w:val="00854A27"/>
    <w:rsid w:val="00854C5F"/>
    <w:rsid w:val="00854E91"/>
    <w:rsid w:val="008550FF"/>
    <w:rsid w:val="0085589D"/>
    <w:rsid w:val="008559DF"/>
    <w:rsid w:val="0085607D"/>
    <w:rsid w:val="008560CB"/>
    <w:rsid w:val="00856224"/>
    <w:rsid w:val="00856252"/>
    <w:rsid w:val="0085669B"/>
    <w:rsid w:val="008574E8"/>
    <w:rsid w:val="00857548"/>
    <w:rsid w:val="008575DA"/>
    <w:rsid w:val="0085795A"/>
    <w:rsid w:val="00857995"/>
    <w:rsid w:val="00857E23"/>
    <w:rsid w:val="0086031C"/>
    <w:rsid w:val="008604D9"/>
    <w:rsid w:val="008606B5"/>
    <w:rsid w:val="0086080B"/>
    <w:rsid w:val="00860896"/>
    <w:rsid w:val="00860933"/>
    <w:rsid w:val="0086098A"/>
    <w:rsid w:val="00860FAE"/>
    <w:rsid w:val="008610D9"/>
    <w:rsid w:val="0086162F"/>
    <w:rsid w:val="00862588"/>
    <w:rsid w:val="00862D46"/>
    <w:rsid w:val="008640AA"/>
    <w:rsid w:val="0086413F"/>
    <w:rsid w:val="008641AD"/>
    <w:rsid w:val="008651E4"/>
    <w:rsid w:val="00865EF4"/>
    <w:rsid w:val="00866275"/>
    <w:rsid w:val="008662D8"/>
    <w:rsid w:val="00866790"/>
    <w:rsid w:val="00866949"/>
    <w:rsid w:val="00866CDD"/>
    <w:rsid w:val="00866E2D"/>
    <w:rsid w:val="00867496"/>
    <w:rsid w:val="008675D9"/>
    <w:rsid w:val="00867664"/>
    <w:rsid w:val="008678E9"/>
    <w:rsid w:val="008678F5"/>
    <w:rsid w:val="008679F4"/>
    <w:rsid w:val="00867FB7"/>
    <w:rsid w:val="00870730"/>
    <w:rsid w:val="008708AB"/>
    <w:rsid w:val="0087118C"/>
    <w:rsid w:val="0087134E"/>
    <w:rsid w:val="00871607"/>
    <w:rsid w:val="0087308B"/>
    <w:rsid w:val="00873B4F"/>
    <w:rsid w:val="00873B69"/>
    <w:rsid w:val="00873C1E"/>
    <w:rsid w:val="00874BF3"/>
    <w:rsid w:val="0087523F"/>
    <w:rsid w:val="0087525F"/>
    <w:rsid w:val="008753BC"/>
    <w:rsid w:val="00875AA5"/>
    <w:rsid w:val="00875CA5"/>
    <w:rsid w:val="00875E3A"/>
    <w:rsid w:val="008764D6"/>
    <w:rsid w:val="00877473"/>
    <w:rsid w:val="008777FB"/>
    <w:rsid w:val="00877DD8"/>
    <w:rsid w:val="00877EF9"/>
    <w:rsid w:val="008800B3"/>
    <w:rsid w:val="00880251"/>
    <w:rsid w:val="00880994"/>
    <w:rsid w:val="008809F2"/>
    <w:rsid w:val="008811C4"/>
    <w:rsid w:val="0088151B"/>
    <w:rsid w:val="00881CB1"/>
    <w:rsid w:val="008820AF"/>
    <w:rsid w:val="00882218"/>
    <w:rsid w:val="00882823"/>
    <w:rsid w:val="00882FAA"/>
    <w:rsid w:val="0088316F"/>
    <w:rsid w:val="00883461"/>
    <w:rsid w:val="008838B9"/>
    <w:rsid w:val="00883A38"/>
    <w:rsid w:val="008841B3"/>
    <w:rsid w:val="008844DF"/>
    <w:rsid w:val="008848CC"/>
    <w:rsid w:val="00884F4C"/>
    <w:rsid w:val="00885250"/>
    <w:rsid w:val="0088533F"/>
    <w:rsid w:val="0088542D"/>
    <w:rsid w:val="0088552C"/>
    <w:rsid w:val="0088647B"/>
    <w:rsid w:val="00886519"/>
    <w:rsid w:val="00886643"/>
    <w:rsid w:val="00886713"/>
    <w:rsid w:val="00886812"/>
    <w:rsid w:val="00886956"/>
    <w:rsid w:val="00886A5E"/>
    <w:rsid w:val="0088731F"/>
    <w:rsid w:val="008877E6"/>
    <w:rsid w:val="00887E25"/>
    <w:rsid w:val="00890717"/>
    <w:rsid w:val="008908F9"/>
    <w:rsid w:val="008908FE"/>
    <w:rsid w:val="00890D46"/>
    <w:rsid w:val="00891325"/>
    <w:rsid w:val="00891733"/>
    <w:rsid w:val="0089211A"/>
    <w:rsid w:val="008923BE"/>
    <w:rsid w:val="0089269F"/>
    <w:rsid w:val="00893709"/>
    <w:rsid w:val="00893CBE"/>
    <w:rsid w:val="00893ED0"/>
    <w:rsid w:val="00893F54"/>
    <w:rsid w:val="008940BB"/>
    <w:rsid w:val="008946CE"/>
    <w:rsid w:val="00894837"/>
    <w:rsid w:val="0089488A"/>
    <w:rsid w:val="00894A05"/>
    <w:rsid w:val="00894D66"/>
    <w:rsid w:val="0089529E"/>
    <w:rsid w:val="00896997"/>
    <w:rsid w:val="008972D2"/>
    <w:rsid w:val="008975B1"/>
    <w:rsid w:val="00897D32"/>
    <w:rsid w:val="008A1A99"/>
    <w:rsid w:val="008A1C34"/>
    <w:rsid w:val="008A1DD2"/>
    <w:rsid w:val="008A1E7B"/>
    <w:rsid w:val="008A1FBA"/>
    <w:rsid w:val="008A23D7"/>
    <w:rsid w:val="008A241B"/>
    <w:rsid w:val="008A26E0"/>
    <w:rsid w:val="008A2E43"/>
    <w:rsid w:val="008A4379"/>
    <w:rsid w:val="008A4834"/>
    <w:rsid w:val="008A4FD6"/>
    <w:rsid w:val="008A51B7"/>
    <w:rsid w:val="008A5881"/>
    <w:rsid w:val="008A5BA6"/>
    <w:rsid w:val="008A62CE"/>
    <w:rsid w:val="008A6886"/>
    <w:rsid w:val="008A72ED"/>
    <w:rsid w:val="008A74AF"/>
    <w:rsid w:val="008A783D"/>
    <w:rsid w:val="008A788E"/>
    <w:rsid w:val="008A793F"/>
    <w:rsid w:val="008A7CBC"/>
    <w:rsid w:val="008A7F39"/>
    <w:rsid w:val="008B02BE"/>
    <w:rsid w:val="008B02DA"/>
    <w:rsid w:val="008B041A"/>
    <w:rsid w:val="008B0C51"/>
    <w:rsid w:val="008B1B3F"/>
    <w:rsid w:val="008B1E9A"/>
    <w:rsid w:val="008B2854"/>
    <w:rsid w:val="008B2D62"/>
    <w:rsid w:val="008B3EC6"/>
    <w:rsid w:val="008B426C"/>
    <w:rsid w:val="008B4378"/>
    <w:rsid w:val="008B4890"/>
    <w:rsid w:val="008B51A3"/>
    <w:rsid w:val="008B51D4"/>
    <w:rsid w:val="008B5BE4"/>
    <w:rsid w:val="008B5EA8"/>
    <w:rsid w:val="008B5F4F"/>
    <w:rsid w:val="008B6E91"/>
    <w:rsid w:val="008C0547"/>
    <w:rsid w:val="008C0CE6"/>
    <w:rsid w:val="008C156A"/>
    <w:rsid w:val="008C1944"/>
    <w:rsid w:val="008C1967"/>
    <w:rsid w:val="008C27A5"/>
    <w:rsid w:val="008C2ED1"/>
    <w:rsid w:val="008C3269"/>
    <w:rsid w:val="008C3762"/>
    <w:rsid w:val="008C4441"/>
    <w:rsid w:val="008C4566"/>
    <w:rsid w:val="008C475E"/>
    <w:rsid w:val="008C47E9"/>
    <w:rsid w:val="008C5384"/>
    <w:rsid w:val="008C55D3"/>
    <w:rsid w:val="008C6140"/>
    <w:rsid w:val="008C6510"/>
    <w:rsid w:val="008C6697"/>
    <w:rsid w:val="008C7056"/>
    <w:rsid w:val="008C7396"/>
    <w:rsid w:val="008C7F67"/>
    <w:rsid w:val="008D0C19"/>
    <w:rsid w:val="008D13A9"/>
    <w:rsid w:val="008D13FB"/>
    <w:rsid w:val="008D19AB"/>
    <w:rsid w:val="008D2333"/>
    <w:rsid w:val="008D2C6D"/>
    <w:rsid w:val="008D2EEC"/>
    <w:rsid w:val="008D2F9A"/>
    <w:rsid w:val="008D32DB"/>
    <w:rsid w:val="008D3DC7"/>
    <w:rsid w:val="008D3FDB"/>
    <w:rsid w:val="008D5297"/>
    <w:rsid w:val="008D54A3"/>
    <w:rsid w:val="008D5BE5"/>
    <w:rsid w:val="008D5F63"/>
    <w:rsid w:val="008D6D88"/>
    <w:rsid w:val="008D6F41"/>
    <w:rsid w:val="008E0825"/>
    <w:rsid w:val="008E0888"/>
    <w:rsid w:val="008E1A30"/>
    <w:rsid w:val="008E236E"/>
    <w:rsid w:val="008E259C"/>
    <w:rsid w:val="008E2D87"/>
    <w:rsid w:val="008E43ED"/>
    <w:rsid w:val="008E47B8"/>
    <w:rsid w:val="008E53AB"/>
    <w:rsid w:val="008E60DF"/>
    <w:rsid w:val="008E6DC0"/>
    <w:rsid w:val="008E738C"/>
    <w:rsid w:val="008E7FE4"/>
    <w:rsid w:val="008F0214"/>
    <w:rsid w:val="008F04BA"/>
    <w:rsid w:val="008F0FC0"/>
    <w:rsid w:val="008F11EA"/>
    <w:rsid w:val="008F1750"/>
    <w:rsid w:val="008F1D2A"/>
    <w:rsid w:val="008F28EC"/>
    <w:rsid w:val="008F334E"/>
    <w:rsid w:val="008F3367"/>
    <w:rsid w:val="008F3991"/>
    <w:rsid w:val="008F3BE0"/>
    <w:rsid w:val="008F40BF"/>
    <w:rsid w:val="008F452C"/>
    <w:rsid w:val="008F4D77"/>
    <w:rsid w:val="008F4D89"/>
    <w:rsid w:val="008F4EFD"/>
    <w:rsid w:val="008F594C"/>
    <w:rsid w:val="008F5DD3"/>
    <w:rsid w:val="008F6A96"/>
    <w:rsid w:val="008F6CA7"/>
    <w:rsid w:val="008F7088"/>
    <w:rsid w:val="008F7137"/>
    <w:rsid w:val="008F72A1"/>
    <w:rsid w:val="008F7688"/>
    <w:rsid w:val="009000E6"/>
    <w:rsid w:val="009002AB"/>
    <w:rsid w:val="00901557"/>
    <w:rsid w:val="0090193C"/>
    <w:rsid w:val="00901BAC"/>
    <w:rsid w:val="00901C8A"/>
    <w:rsid w:val="00901EB6"/>
    <w:rsid w:val="00901F4A"/>
    <w:rsid w:val="0090248D"/>
    <w:rsid w:val="009024BA"/>
    <w:rsid w:val="0090272C"/>
    <w:rsid w:val="00902780"/>
    <w:rsid w:val="009027DD"/>
    <w:rsid w:val="00902C02"/>
    <w:rsid w:val="00902F9E"/>
    <w:rsid w:val="00903060"/>
    <w:rsid w:val="009030EE"/>
    <w:rsid w:val="00903793"/>
    <w:rsid w:val="00903CB4"/>
    <w:rsid w:val="00903EFD"/>
    <w:rsid w:val="0090476D"/>
    <w:rsid w:val="00905A64"/>
    <w:rsid w:val="00905DA7"/>
    <w:rsid w:val="00906516"/>
    <w:rsid w:val="00906F46"/>
    <w:rsid w:val="00907A50"/>
    <w:rsid w:val="00910080"/>
    <w:rsid w:val="0091072C"/>
    <w:rsid w:val="00910DC6"/>
    <w:rsid w:val="00911AD3"/>
    <w:rsid w:val="00911DF1"/>
    <w:rsid w:val="00911EAB"/>
    <w:rsid w:val="00912D91"/>
    <w:rsid w:val="00912DBB"/>
    <w:rsid w:val="00912E9B"/>
    <w:rsid w:val="009134DF"/>
    <w:rsid w:val="00913671"/>
    <w:rsid w:val="009137B2"/>
    <w:rsid w:val="009138FC"/>
    <w:rsid w:val="00913B92"/>
    <w:rsid w:val="00913D4D"/>
    <w:rsid w:val="00913F17"/>
    <w:rsid w:val="00913F9D"/>
    <w:rsid w:val="009140A9"/>
    <w:rsid w:val="00914409"/>
    <w:rsid w:val="00914B2D"/>
    <w:rsid w:val="00914B30"/>
    <w:rsid w:val="00915235"/>
    <w:rsid w:val="00915486"/>
    <w:rsid w:val="0091582F"/>
    <w:rsid w:val="009159F2"/>
    <w:rsid w:val="00915B2C"/>
    <w:rsid w:val="00915D0E"/>
    <w:rsid w:val="0091702C"/>
    <w:rsid w:val="00917232"/>
    <w:rsid w:val="0091770C"/>
    <w:rsid w:val="00917A18"/>
    <w:rsid w:val="00917D26"/>
    <w:rsid w:val="00917DEC"/>
    <w:rsid w:val="00920CDB"/>
    <w:rsid w:val="00921BCF"/>
    <w:rsid w:val="00921EAA"/>
    <w:rsid w:val="00922127"/>
    <w:rsid w:val="00922586"/>
    <w:rsid w:val="0092307F"/>
    <w:rsid w:val="009232C6"/>
    <w:rsid w:val="009234CD"/>
    <w:rsid w:val="009237BE"/>
    <w:rsid w:val="0092387C"/>
    <w:rsid w:val="009238C6"/>
    <w:rsid w:val="00923D0F"/>
    <w:rsid w:val="00923EF6"/>
    <w:rsid w:val="00924047"/>
    <w:rsid w:val="00924DAB"/>
    <w:rsid w:val="0092579C"/>
    <w:rsid w:val="009258CB"/>
    <w:rsid w:val="00925C43"/>
    <w:rsid w:val="00925EA4"/>
    <w:rsid w:val="00925F20"/>
    <w:rsid w:val="00926054"/>
    <w:rsid w:val="0092607E"/>
    <w:rsid w:val="009260ED"/>
    <w:rsid w:val="009264DF"/>
    <w:rsid w:val="0092660F"/>
    <w:rsid w:val="0092742B"/>
    <w:rsid w:val="009277F5"/>
    <w:rsid w:val="00927D40"/>
    <w:rsid w:val="0093036F"/>
    <w:rsid w:val="0093059E"/>
    <w:rsid w:val="00930A3F"/>
    <w:rsid w:val="00930EED"/>
    <w:rsid w:val="009318B2"/>
    <w:rsid w:val="00931A33"/>
    <w:rsid w:val="00931C20"/>
    <w:rsid w:val="009322FD"/>
    <w:rsid w:val="009324DF"/>
    <w:rsid w:val="009328AE"/>
    <w:rsid w:val="00934259"/>
    <w:rsid w:val="0093454D"/>
    <w:rsid w:val="0093470F"/>
    <w:rsid w:val="00934E14"/>
    <w:rsid w:val="009351FD"/>
    <w:rsid w:val="009352FC"/>
    <w:rsid w:val="00935400"/>
    <w:rsid w:val="00935A4A"/>
    <w:rsid w:val="009361C4"/>
    <w:rsid w:val="0093689C"/>
    <w:rsid w:val="00936AB1"/>
    <w:rsid w:val="00936EEB"/>
    <w:rsid w:val="00936F04"/>
    <w:rsid w:val="00936FC7"/>
    <w:rsid w:val="00937969"/>
    <w:rsid w:val="00937978"/>
    <w:rsid w:val="009379F2"/>
    <w:rsid w:val="00937B55"/>
    <w:rsid w:val="009401B7"/>
    <w:rsid w:val="0094079F"/>
    <w:rsid w:val="00940D74"/>
    <w:rsid w:val="00941081"/>
    <w:rsid w:val="00941578"/>
    <w:rsid w:val="00941B4D"/>
    <w:rsid w:val="00941B78"/>
    <w:rsid w:val="00941F0F"/>
    <w:rsid w:val="009429C4"/>
    <w:rsid w:val="00943432"/>
    <w:rsid w:val="009438DC"/>
    <w:rsid w:val="00943CE2"/>
    <w:rsid w:val="00944316"/>
    <w:rsid w:val="009445A1"/>
    <w:rsid w:val="009447FA"/>
    <w:rsid w:val="0094497C"/>
    <w:rsid w:val="00944DD3"/>
    <w:rsid w:val="0094526A"/>
    <w:rsid w:val="00945FCE"/>
    <w:rsid w:val="009468BC"/>
    <w:rsid w:val="00946E10"/>
    <w:rsid w:val="00946FE9"/>
    <w:rsid w:val="00947200"/>
    <w:rsid w:val="009475EC"/>
    <w:rsid w:val="00947DF2"/>
    <w:rsid w:val="009506E6"/>
    <w:rsid w:val="00950A0F"/>
    <w:rsid w:val="00950A52"/>
    <w:rsid w:val="0095121F"/>
    <w:rsid w:val="0095166C"/>
    <w:rsid w:val="00951BF4"/>
    <w:rsid w:val="00951DEE"/>
    <w:rsid w:val="0095215E"/>
    <w:rsid w:val="00952E53"/>
    <w:rsid w:val="00952FD1"/>
    <w:rsid w:val="009539CC"/>
    <w:rsid w:val="00953BC4"/>
    <w:rsid w:val="00953FD2"/>
    <w:rsid w:val="0095408A"/>
    <w:rsid w:val="00954AE4"/>
    <w:rsid w:val="00955575"/>
    <w:rsid w:val="0095577A"/>
    <w:rsid w:val="009561A5"/>
    <w:rsid w:val="00956742"/>
    <w:rsid w:val="00956887"/>
    <w:rsid w:val="00956898"/>
    <w:rsid w:val="00957075"/>
    <w:rsid w:val="009574C4"/>
    <w:rsid w:val="00957520"/>
    <w:rsid w:val="00957918"/>
    <w:rsid w:val="0096013A"/>
    <w:rsid w:val="009605AE"/>
    <w:rsid w:val="00960797"/>
    <w:rsid w:val="009608D3"/>
    <w:rsid w:val="00960933"/>
    <w:rsid w:val="00960A59"/>
    <w:rsid w:val="00961312"/>
    <w:rsid w:val="009614E3"/>
    <w:rsid w:val="00961D16"/>
    <w:rsid w:val="00962016"/>
    <w:rsid w:val="0096308F"/>
    <w:rsid w:val="00963EC8"/>
    <w:rsid w:val="009645D9"/>
    <w:rsid w:val="0096489A"/>
    <w:rsid w:val="00964E9B"/>
    <w:rsid w:val="00965285"/>
    <w:rsid w:val="009664B2"/>
    <w:rsid w:val="00966626"/>
    <w:rsid w:val="0096687B"/>
    <w:rsid w:val="00966AC6"/>
    <w:rsid w:val="009671AF"/>
    <w:rsid w:val="009671B1"/>
    <w:rsid w:val="0096776A"/>
    <w:rsid w:val="00970EFB"/>
    <w:rsid w:val="00971164"/>
    <w:rsid w:val="00971D29"/>
    <w:rsid w:val="00972343"/>
    <w:rsid w:val="00972B6C"/>
    <w:rsid w:val="00974817"/>
    <w:rsid w:val="009755B1"/>
    <w:rsid w:val="0097565E"/>
    <w:rsid w:val="0097576C"/>
    <w:rsid w:val="0097593B"/>
    <w:rsid w:val="00975A6C"/>
    <w:rsid w:val="009767D9"/>
    <w:rsid w:val="00977586"/>
    <w:rsid w:val="00977635"/>
    <w:rsid w:val="00977F9A"/>
    <w:rsid w:val="00980C1B"/>
    <w:rsid w:val="009814E4"/>
    <w:rsid w:val="0098164D"/>
    <w:rsid w:val="00981903"/>
    <w:rsid w:val="009828CF"/>
    <w:rsid w:val="00982F7D"/>
    <w:rsid w:val="00983261"/>
    <w:rsid w:val="0098332A"/>
    <w:rsid w:val="00983631"/>
    <w:rsid w:val="00983773"/>
    <w:rsid w:val="00983D56"/>
    <w:rsid w:val="00983E52"/>
    <w:rsid w:val="009841DB"/>
    <w:rsid w:val="0098435D"/>
    <w:rsid w:val="0098452C"/>
    <w:rsid w:val="00984673"/>
    <w:rsid w:val="009851CB"/>
    <w:rsid w:val="00985A93"/>
    <w:rsid w:val="009861FD"/>
    <w:rsid w:val="0098635A"/>
    <w:rsid w:val="00986F83"/>
    <w:rsid w:val="00987407"/>
    <w:rsid w:val="00987B67"/>
    <w:rsid w:val="00987DF1"/>
    <w:rsid w:val="00987FC4"/>
    <w:rsid w:val="009901F6"/>
    <w:rsid w:val="0099048A"/>
    <w:rsid w:val="00990561"/>
    <w:rsid w:val="00991006"/>
    <w:rsid w:val="009911D2"/>
    <w:rsid w:val="009919FF"/>
    <w:rsid w:val="009922A8"/>
    <w:rsid w:val="0099241B"/>
    <w:rsid w:val="00992B6E"/>
    <w:rsid w:val="00992F00"/>
    <w:rsid w:val="00993B4C"/>
    <w:rsid w:val="00993E66"/>
    <w:rsid w:val="00994146"/>
    <w:rsid w:val="0099442A"/>
    <w:rsid w:val="0099587A"/>
    <w:rsid w:val="009959D4"/>
    <w:rsid w:val="00996123"/>
    <w:rsid w:val="00996464"/>
    <w:rsid w:val="009966B8"/>
    <w:rsid w:val="009977A1"/>
    <w:rsid w:val="00997CD3"/>
    <w:rsid w:val="009A0C46"/>
    <w:rsid w:val="009A0C8E"/>
    <w:rsid w:val="009A0D51"/>
    <w:rsid w:val="009A1425"/>
    <w:rsid w:val="009A19FC"/>
    <w:rsid w:val="009A1BC8"/>
    <w:rsid w:val="009A1E13"/>
    <w:rsid w:val="009A20B4"/>
    <w:rsid w:val="009A2288"/>
    <w:rsid w:val="009A23A7"/>
    <w:rsid w:val="009A2671"/>
    <w:rsid w:val="009A2A77"/>
    <w:rsid w:val="009A2D50"/>
    <w:rsid w:val="009A3234"/>
    <w:rsid w:val="009A33D8"/>
    <w:rsid w:val="009A377C"/>
    <w:rsid w:val="009A3A4E"/>
    <w:rsid w:val="009A40FA"/>
    <w:rsid w:val="009A41C4"/>
    <w:rsid w:val="009A4344"/>
    <w:rsid w:val="009A4CF4"/>
    <w:rsid w:val="009A4E50"/>
    <w:rsid w:val="009A5942"/>
    <w:rsid w:val="009A668B"/>
    <w:rsid w:val="009A6A79"/>
    <w:rsid w:val="009A7114"/>
    <w:rsid w:val="009A72A0"/>
    <w:rsid w:val="009A7655"/>
    <w:rsid w:val="009A7877"/>
    <w:rsid w:val="009A7964"/>
    <w:rsid w:val="009B04BB"/>
    <w:rsid w:val="009B0CF6"/>
    <w:rsid w:val="009B0D1B"/>
    <w:rsid w:val="009B0FA4"/>
    <w:rsid w:val="009B2532"/>
    <w:rsid w:val="009B32D7"/>
    <w:rsid w:val="009B46B0"/>
    <w:rsid w:val="009B46DD"/>
    <w:rsid w:val="009B517E"/>
    <w:rsid w:val="009B56F6"/>
    <w:rsid w:val="009B66A0"/>
    <w:rsid w:val="009B6EED"/>
    <w:rsid w:val="009B7046"/>
    <w:rsid w:val="009B7615"/>
    <w:rsid w:val="009B7D82"/>
    <w:rsid w:val="009B7F1A"/>
    <w:rsid w:val="009C04A6"/>
    <w:rsid w:val="009C067E"/>
    <w:rsid w:val="009C0EEE"/>
    <w:rsid w:val="009C1D88"/>
    <w:rsid w:val="009C2AE6"/>
    <w:rsid w:val="009C2BCA"/>
    <w:rsid w:val="009C2DF2"/>
    <w:rsid w:val="009C2E12"/>
    <w:rsid w:val="009C2EF4"/>
    <w:rsid w:val="009C3C57"/>
    <w:rsid w:val="009C3F40"/>
    <w:rsid w:val="009C43C3"/>
    <w:rsid w:val="009C4741"/>
    <w:rsid w:val="009C4C4F"/>
    <w:rsid w:val="009C4E5B"/>
    <w:rsid w:val="009C543F"/>
    <w:rsid w:val="009C549D"/>
    <w:rsid w:val="009C563C"/>
    <w:rsid w:val="009C5DA6"/>
    <w:rsid w:val="009C60BA"/>
    <w:rsid w:val="009C65D6"/>
    <w:rsid w:val="009C6935"/>
    <w:rsid w:val="009C6AD6"/>
    <w:rsid w:val="009C7961"/>
    <w:rsid w:val="009D0166"/>
    <w:rsid w:val="009D0459"/>
    <w:rsid w:val="009D0D6C"/>
    <w:rsid w:val="009D0E09"/>
    <w:rsid w:val="009D1EF2"/>
    <w:rsid w:val="009D2201"/>
    <w:rsid w:val="009D28B2"/>
    <w:rsid w:val="009D2A8B"/>
    <w:rsid w:val="009D2C0C"/>
    <w:rsid w:val="009D303D"/>
    <w:rsid w:val="009D3461"/>
    <w:rsid w:val="009D34D3"/>
    <w:rsid w:val="009D394E"/>
    <w:rsid w:val="009D3AE7"/>
    <w:rsid w:val="009D4651"/>
    <w:rsid w:val="009D4DF7"/>
    <w:rsid w:val="009D5219"/>
    <w:rsid w:val="009D55DB"/>
    <w:rsid w:val="009D5AA3"/>
    <w:rsid w:val="009D5D6B"/>
    <w:rsid w:val="009D63B5"/>
    <w:rsid w:val="009D6951"/>
    <w:rsid w:val="009D6DC1"/>
    <w:rsid w:val="009D6DE9"/>
    <w:rsid w:val="009D6FB4"/>
    <w:rsid w:val="009D7440"/>
    <w:rsid w:val="009D7467"/>
    <w:rsid w:val="009D74C0"/>
    <w:rsid w:val="009D756B"/>
    <w:rsid w:val="009D7CC9"/>
    <w:rsid w:val="009E0DCF"/>
    <w:rsid w:val="009E10C6"/>
    <w:rsid w:val="009E139F"/>
    <w:rsid w:val="009E1785"/>
    <w:rsid w:val="009E1CFD"/>
    <w:rsid w:val="009E2062"/>
    <w:rsid w:val="009E356F"/>
    <w:rsid w:val="009E3BBC"/>
    <w:rsid w:val="009E3E59"/>
    <w:rsid w:val="009E3F8A"/>
    <w:rsid w:val="009E4375"/>
    <w:rsid w:val="009E43A4"/>
    <w:rsid w:val="009E4925"/>
    <w:rsid w:val="009E4D17"/>
    <w:rsid w:val="009E51D6"/>
    <w:rsid w:val="009E526F"/>
    <w:rsid w:val="009E5509"/>
    <w:rsid w:val="009E5BB9"/>
    <w:rsid w:val="009E5C39"/>
    <w:rsid w:val="009E5F36"/>
    <w:rsid w:val="009E63B0"/>
    <w:rsid w:val="009E6769"/>
    <w:rsid w:val="009E729E"/>
    <w:rsid w:val="009E7ECD"/>
    <w:rsid w:val="009F00AE"/>
    <w:rsid w:val="009F0770"/>
    <w:rsid w:val="009F099A"/>
    <w:rsid w:val="009F0E25"/>
    <w:rsid w:val="009F1E9F"/>
    <w:rsid w:val="009F1FD9"/>
    <w:rsid w:val="009F2048"/>
    <w:rsid w:val="009F2072"/>
    <w:rsid w:val="009F2139"/>
    <w:rsid w:val="009F2280"/>
    <w:rsid w:val="009F2798"/>
    <w:rsid w:val="009F2A61"/>
    <w:rsid w:val="009F2BDF"/>
    <w:rsid w:val="009F3468"/>
    <w:rsid w:val="009F3590"/>
    <w:rsid w:val="009F3787"/>
    <w:rsid w:val="009F38B3"/>
    <w:rsid w:val="009F3D48"/>
    <w:rsid w:val="009F40A8"/>
    <w:rsid w:val="009F52B2"/>
    <w:rsid w:val="009F6000"/>
    <w:rsid w:val="009F6D86"/>
    <w:rsid w:val="009F76CB"/>
    <w:rsid w:val="009F7BD2"/>
    <w:rsid w:val="009F7F4D"/>
    <w:rsid w:val="00A00A0C"/>
    <w:rsid w:val="00A00D24"/>
    <w:rsid w:val="00A01112"/>
    <w:rsid w:val="00A0133F"/>
    <w:rsid w:val="00A01551"/>
    <w:rsid w:val="00A01856"/>
    <w:rsid w:val="00A019A1"/>
    <w:rsid w:val="00A01D2A"/>
    <w:rsid w:val="00A02BE5"/>
    <w:rsid w:val="00A03433"/>
    <w:rsid w:val="00A0377B"/>
    <w:rsid w:val="00A03845"/>
    <w:rsid w:val="00A03A8C"/>
    <w:rsid w:val="00A04322"/>
    <w:rsid w:val="00A046C6"/>
    <w:rsid w:val="00A049AF"/>
    <w:rsid w:val="00A049C2"/>
    <w:rsid w:val="00A04ABD"/>
    <w:rsid w:val="00A04C00"/>
    <w:rsid w:val="00A04CC2"/>
    <w:rsid w:val="00A057FD"/>
    <w:rsid w:val="00A05932"/>
    <w:rsid w:val="00A06282"/>
    <w:rsid w:val="00A06744"/>
    <w:rsid w:val="00A06866"/>
    <w:rsid w:val="00A06D63"/>
    <w:rsid w:val="00A06D7E"/>
    <w:rsid w:val="00A07768"/>
    <w:rsid w:val="00A07C1A"/>
    <w:rsid w:val="00A10FB9"/>
    <w:rsid w:val="00A11920"/>
    <w:rsid w:val="00A11C03"/>
    <w:rsid w:val="00A11C19"/>
    <w:rsid w:val="00A11C30"/>
    <w:rsid w:val="00A129C1"/>
    <w:rsid w:val="00A13143"/>
    <w:rsid w:val="00A131FF"/>
    <w:rsid w:val="00A13B67"/>
    <w:rsid w:val="00A14800"/>
    <w:rsid w:val="00A15046"/>
    <w:rsid w:val="00A15175"/>
    <w:rsid w:val="00A1632F"/>
    <w:rsid w:val="00A165AD"/>
    <w:rsid w:val="00A16836"/>
    <w:rsid w:val="00A16CD0"/>
    <w:rsid w:val="00A17401"/>
    <w:rsid w:val="00A174FA"/>
    <w:rsid w:val="00A17EC1"/>
    <w:rsid w:val="00A2044E"/>
    <w:rsid w:val="00A206C1"/>
    <w:rsid w:val="00A21DB8"/>
    <w:rsid w:val="00A21F1D"/>
    <w:rsid w:val="00A2265D"/>
    <w:rsid w:val="00A23671"/>
    <w:rsid w:val="00A23714"/>
    <w:rsid w:val="00A23D57"/>
    <w:rsid w:val="00A23E93"/>
    <w:rsid w:val="00A245DD"/>
    <w:rsid w:val="00A24716"/>
    <w:rsid w:val="00A249C6"/>
    <w:rsid w:val="00A2588C"/>
    <w:rsid w:val="00A25AA7"/>
    <w:rsid w:val="00A25B19"/>
    <w:rsid w:val="00A25C9B"/>
    <w:rsid w:val="00A25E6A"/>
    <w:rsid w:val="00A264F6"/>
    <w:rsid w:val="00A26B9F"/>
    <w:rsid w:val="00A270DA"/>
    <w:rsid w:val="00A2740D"/>
    <w:rsid w:val="00A2793A"/>
    <w:rsid w:val="00A27AAA"/>
    <w:rsid w:val="00A27D5A"/>
    <w:rsid w:val="00A3044A"/>
    <w:rsid w:val="00A30EF3"/>
    <w:rsid w:val="00A31419"/>
    <w:rsid w:val="00A316AB"/>
    <w:rsid w:val="00A31B0F"/>
    <w:rsid w:val="00A325C3"/>
    <w:rsid w:val="00A33469"/>
    <w:rsid w:val="00A33995"/>
    <w:rsid w:val="00A339DA"/>
    <w:rsid w:val="00A33CB8"/>
    <w:rsid w:val="00A3441C"/>
    <w:rsid w:val="00A345CF"/>
    <w:rsid w:val="00A34EEE"/>
    <w:rsid w:val="00A351E0"/>
    <w:rsid w:val="00A36208"/>
    <w:rsid w:val="00A364D7"/>
    <w:rsid w:val="00A367E7"/>
    <w:rsid w:val="00A36D2D"/>
    <w:rsid w:val="00A36F50"/>
    <w:rsid w:val="00A36F97"/>
    <w:rsid w:val="00A3771C"/>
    <w:rsid w:val="00A37FBC"/>
    <w:rsid w:val="00A40423"/>
    <w:rsid w:val="00A41E6F"/>
    <w:rsid w:val="00A425E3"/>
    <w:rsid w:val="00A42CDB"/>
    <w:rsid w:val="00A43252"/>
    <w:rsid w:val="00A433FF"/>
    <w:rsid w:val="00A43472"/>
    <w:rsid w:val="00A439E7"/>
    <w:rsid w:val="00A43ED3"/>
    <w:rsid w:val="00A44651"/>
    <w:rsid w:val="00A446B0"/>
    <w:rsid w:val="00A44E0A"/>
    <w:rsid w:val="00A44ED5"/>
    <w:rsid w:val="00A4508A"/>
    <w:rsid w:val="00A45375"/>
    <w:rsid w:val="00A45DD7"/>
    <w:rsid w:val="00A46085"/>
    <w:rsid w:val="00A46501"/>
    <w:rsid w:val="00A504F7"/>
    <w:rsid w:val="00A50DE4"/>
    <w:rsid w:val="00A51CDF"/>
    <w:rsid w:val="00A51D11"/>
    <w:rsid w:val="00A521D6"/>
    <w:rsid w:val="00A52235"/>
    <w:rsid w:val="00A523EB"/>
    <w:rsid w:val="00A5259D"/>
    <w:rsid w:val="00A52989"/>
    <w:rsid w:val="00A54361"/>
    <w:rsid w:val="00A547AB"/>
    <w:rsid w:val="00A54C01"/>
    <w:rsid w:val="00A54CFF"/>
    <w:rsid w:val="00A55051"/>
    <w:rsid w:val="00A555C6"/>
    <w:rsid w:val="00A55754"/>
    <w:rsid w:val="00A557C8"/>
    <w:rsid w:val="00A557EF"/>
    <w:rsid w:val="00A560BA"/>
    <w:rsid w:val="00A571A0"/>
    <w:rsid w:val="00A576E6"/>
    <w:rsid w:val="00A600F7"/>
    <w:rsid w:val="00A601C7"/>
    <w:rsid w:val="00A606D8"/>
    <w:rsid w:val="00A60C7D"/>
    <w:rsid w:val="00A60EB4"/>
    <w:rsid w:val="00A614B3"/>
    <w:rsid w:val="00A61B03"/>
    <w:rsid w:val="00A62019"/>
    <w:rsid w:val="00A62174"/>
    <w:rsid w:val="00A63491"/>
    <w:rsid w:val="00A63717"/>
    <w:rsid w:val="00A638C8"/>
    <w:rsid w:val="00A6419A"/>
    <w:rsid w:val="00A64E06"/>
    <w:rsid w:val="00A6538A"/>
    <w:rsid w:val="00A65992"/>
    <w:rsid w:val="00A65D31"/>
    <w:rsid w:val="00A67A4A"/>
    <w:rsid w:val="00A67BE5"/>
    <w:rsid w:val="00A70208"/>
    <w:rsid w:val="00A70608"/>
    <w:rsid w:val="00A708DF"/>
    <w:rsid w:val="00A70ECD"/>
    <w:rsid w:val="00A717A4"/>
    <w:rsid w:val="00A71C01"/>
    <w:rsid w:val="00A71D0D"/>
    <w:rsid w:val="00A72357"/>
    <w:rsid w:val="00A72550"/>
    <w:rsid w:val="00A7264A"/>
    <w:rsid w:val="00A72D5F"/>
    <w:rsid w:val="00A72FC2"/>
    <w:rsid w:val="00A72FEE"/>
    <w:rsid w:val="00A731D3"/>
    <w:rsid w:val="00A73558"/>
    <w:rsid w:val="00A74058"/>
    <w:rsid w:val="00A74393"/>
    <w:rsid w:val="00A744DE"/>
    <w:rsid w:val="00A7470B"/>
    <w:rsid w:val="00A74E2B"/>
    <w:rsid w:val="00A7540C"/>
    <w:rsid w:val="00A75E7A"/>
    <w:rsid w:val="00A76976"/>
    <w:rsid w:val="00A76B3B"/>
    <w:rsid w:val="00A77091"/>
    <w:rsid w:val="00A77399"/>
    <w:rsid w:val="00A77609"/>
    <w:rsid w:val="00A77A54"/>
    <w:rsid w:val="00A77E91"/>
    <w:rsid w:val="00A806DC"/>
    <w:rsid w:val="00A80ABD"/>
    <w:rsid w:val="00A80D5D"/>
    <w:rsid w:val="00A81038"/>
    <w:rsid w:val="00A8149D"/>
    <w:rsid w:val="00A8150B"/>
    <w:rsid w:val="00A8238A"/>
    <w:rsid w:val="00A82931"/>
    <w:rsid w:val="00A8354C"/>
    <w:rsid w:val="00A83795"/>
    <w:rsid w:val="00A839BC"/>
    <w:rsid w:val="00A84118"/>
    <w:rsid w:val="00A847AA"/>
    <w:rsid w:val="00A84833"/>
    <w:rsid w:val="00A849F3"/>
    <w:rsid w:val="00A8555A"/>
    <w:rsid w:val="00A85612"/>
    <w:rsid w:val="00A85A17"/>
    <w:rsid w:val="00A85A20"/>
    <w:rsid w:val="00A86803"/>
    <w:rsid w:val="00A86845"/>
    <w:rsid w:val="00A87BA1"/>
    <w:rsid w:val="00A87CF9"/>
    <w:rsid w:val="00A90190"/>
    <w:rsid w:val="00A90201"/>
    <w:rsid w:val="00A90D92"/>
    <w:rsid w:val="00A915DF"/>
    <w:rsid w:val="00A91D1D"/>
    <w:rsid w:val="00A922A7"/>
    <w:rsid w:val="00A923EC"/>
    <w:rsid w:val="00A92542"/>
    <w:rsid w:val="00A92728"/>
    <w:rsid w:val="00A92DA9"/>
    <w:rsid w:val="00A93209"/>
    <w:rsid w:val="00A9357B"/>
    <w:rsid w:val="00A93CCD"/>
    <w:rsid w:val="00A93E96"/>
    <w:rsid w:val="00A94374"/>
    <w:rsid w:val="00A9442D"/>
    <w:rsid w:val="00A94F30"/>
    <w:rsid w:val="00A950B0"/>
    <w:rsid w:val="00A95B32"/>
    <w:rsid w:val="00A95FEA"/>
    <w:rsid w:val="00A961E8"/>
    <w:rsid w:val="00A96529"/>
    <w:rsid w:val="00A9676F"/>
    <w:rsid w:val="00A96779"/>
    <w:rsid w:val="00A96837"/>
    <w:rsid w:val="00A97708"/>
    <w:rsid w:val="00A97745"/>
    <w:rsid w:val="00A97792"/>
    <w:rsid w:val="00AA0C64"/>
    <w:rsid w:val="00AA1121"/>
    <w:rsid w:val="00AA1370"/>
    <w:rsid w:val="00AA25C6"/>
    <w:rsid w:val="00AA267C"/>
    <w:rsid w:val="00AA26E3"/>
    <w:rsid w:val="00AA27DC"/>
    <w:rsid w:val="00AA283E"/>
    <w:rsid w:val="00AA4331"/>
    <w:rsid w:val="00AA51C2"/>
    <w:rsid w:val="00AA5656"/>
    <w:rsid w:val="00AA5FE7"/>
    <w:rsid w:val="00AA6193"/>
    <w:rsid w:val="00AA61C4"/>
    <w:rsid w:val="00AA7364"/>
    <w:rsid w:val="00AA7A43"/>
    <w:rsid w:val="00AB050A"/>
    <w:rsid w:val="00AB0972"/>
    <w:rsid w:val="00AB0A42"/>
    <w:rsid w:val="00AB109D"/>
    <w:rsid w:val="00AB15F3"/>
    <w:rsid w:val="00AB239E"/>
    <w:rsid w:val="00AB2870"/>
    <w:rsid w:val="00AB3022"/>
    <w:rsid w:val="00AB3527"/>
    <w:rsid w:val="00AB3902"/>
    <w:rsid w:val="00AB43C9"/>
    <w:rsid w:val="00AB454D"/>
    <w:rsid w:val="00AB578E"/>
    <w:rsid w:val="00AB6061"/>
    <w:rsid w:val="00AB6546"/>
    <w:rsid w:val="00AB6A94"/>
    <w:rsid w:val="00AB6C93"/>
    <w:rsid w:val="00AB70DC"/>
    <w:rsid w:val="00AB7547"/>
    <w:rsid w:val="00AB774A"/>
    <w:rsid w:val="00AB77EF"/>
    <w:rsid w:val="00AB7880"/>
    <w:rsid w:val="00AB7C04"/>
    <w:rsid w:val="00AB7D78"/>
    <w:rsid w:val="00AC003C"/>
    <w:rsid w:val="00AC0E80"/>
    <w:rsid w:val="00AC0EFD"/>
    <w:rsid w:val="00AC130C"/>
    <w:rsid w:val="00AC1543"/>
    <w:rsid w:val="00AC18E3"/>
    <w:rsid w:val="00AC1D5C"/>
    <w:rsid w:val="00AC2AAB"/>
    <w:rsid w:val="00AC3A7A"/>
    <w:rsid w:val="00AC4405"/>
    <w:rsid w:val="00AC4B54"/>
    <w:rsid w:val="00AC4E5D"/>
    <w:rsid w:val="00AC5395"/>
    <w:rsid w:val="00AC5A23"/>
    <w:rsid w:val="00AC5C5E"/>
    <w:rsid w:val="00AC5F8A"/>
    <w:rsid w:val="00AC6268"/>
    <w:rsid w:val="00AC6923"/>
    <w:rsid w:val="00AC6B9D"/>
    <w:rsid w:val="00AC71F7"/>
    <w:rsid w:val="00AD17A0"/>
    <w:rsid w:val="00AD2914"/>
    <w:rsid w:val="00AD29E4"/>
    <w:rsid w:val="00AD2FFA"/>
    <w:rsid w:val="00AD32FE"/>
    <w:rsid w:val="00AD3C2E"/>
    <w:rsid w:val="00AD3D1B"/>
    <w:rsid w:val="00AD3EE8"/>
    <w:rsid w:val="00AD3FE8"/>
    <w:rsid w:val="00AD4488"/>
    <w:rsid w:val="00AD50E0"/>
    <w:rsid w:val="00AD533D"/>
    <w:rsid w:val="00AD5DA7"/>
    <w:rsid w:val="00AD640E"/>
    <w:rsid w:val="00AD6A62"/>
    <w:rsid w:val="00AD73D7"/>
    <w:rsid w:val="00AD74F9"/>
    <w:rsid w:val="00AD77E4"/>
    <w:rsid w:val="00AD7B24"/>
    <w:rsid w:val="00AD7F61"/>
    <w:rsid w:val="00AE0C33"/>
    <w:rsid w:val="00AE0C64"/>
    <w:rsid w:val="00AE0EC0"/>
    <w:rsid w:val="00AE1044"/>
    <w:rsid w:val="00AE133B"/>
    <w:rsid w:val="00AE1593"/>
    <w:rsid w:val="00AE15B4"/>
    <w:rsid w:val="00AE1FEA"/>
    <w:rsid w:val="00AE207B"/>
    <w:rsid w:val="00AE27F4"/>
    <w:rsid w:val="00AE2F94"/>
    <w:rsid w:val="00AE34D7"/>
    <w:rsid w:val="00AE45EC"/>
    <w:rsid w:val="00AE46C3"/>
    <w:rsid w:val="00AE46F7"/>
    <w:rsid w:val="00AE494D"/>
    <w:rsid w:val="00AE4C2A"/>
    <w:rsid w:val="00AE51E3"/>
    <w:rsid w:val="00AE56FF"/>
    <w:rsid w:val="00AE5774"/>
    <w:rsid w:val="00AE5888"/>
    <w:rsid w:val="00AE5B2B"/>
    <w:rsid w:val="00AE5EB6"/>
    <w:rsid w:val="00AE643D"/>
    <w:rsid w:val="00AE6630"/>
    <w:rsid w:val="00AE67C2"/>
    <w:rsid w:val="00AE684E"/>
    <w:rsid w:val="00AE72E3"/>
    <w:rsid w:val="00AE787C"/>
    <w:rsid w:val="00AE78AA"/>
    <w:rsid w:val="00AF0874"/>
    <w:rsid w:val="00AF1005"/>
    <w:rsid w:val="00AF101E"/>
    <w:rsid w:val="00AF132D"/>
    <w:rsid w:val="00AF1598"/>
    <w:rsid w:val="00AF2C2B"/>
    <w:rsid w:val="00AF2C86"/>
    <w:rsid w:val="00AF350D"/>
    <w:rsid w:val="00AF40EB"/>
    <w:rsid w:val="00AF4E62"/>
    <w:rsid w:val="00AF4FBD"/>
    <w:rsid w:val="00AF5085"/>
    <w:rsid w:val="00AF521D"/>
    <w:rsid w:val="00AF54F9"/>
    <w:rsid w:val="00AF5603"/>
    <w:rsid w:val="00AF63B5"/>
    <w:rsid w:val="00AF6769"/>
    <w:rsid w:val="00AF68CA"/>
    <w:rsid w:val="00B00576"/>
    <w:rsid w:val="00B00E37"/>
    <w:rsid w:val="00B01C55"/>
    <w:rsid w:val="00B01C5F"/>
    <w:rsid w:val="00B02253"/>
    <w:rsid w:val="00B02A55"/>
    <w:rsid w:val="00B034CF"/>
    <w:rsid w:val="00B036D8"/>
    <w:rsid w:val="00B03AEB"/>
    <w:rsid w:val="00B04172"/>
    <w:rsid w:val="00B042DD"/>
    <w:rsid w:val="00B04991"/>
    <w:rsid w:val="00B04B59"/>
    <w:rsid w:val="00B04BC1"/>
    <w:rsid w:val="00B04D04"/>
    <w:rsid w:val="00B06271"/>
    <w:rsid w:val="00B06B11"/>
    <w:rsid w:val="00B07038"/>
    <w:rsid w:val="00B07040"/>
    <w:rsid w:val="00B070B4"/>
    <w:rsid w:val="00B07CD2"/>
    <w:rsid w:val="00B07F20"/>
    <w:rsid w:val="00B10A3A"/>
    <w:rsid w:val="00B1106B"/>
    <w:rsid w:val="00B110CB"/>
    <w:rsid w:val="00B1130F"/>
    <w:rsid w:val="00B115A6"/>
    <w:rsid w:val="00B1211B"/>
    <w:rsid w:val="00B1298F"/>
    <w:rsid w:val="00B13022"/>
    <w:rsid w:val="00B136EA"/>
    <w:rsid w:val="00B13FDE"/>
    <w:rsid w:val="00B1409F"/>
    <w:rsid w:val="00B140F7"/>
    <w:rsid w:val="00B144B7"/>
    <w:rsid w:val="00B14595"/>
    <w:rsid w:val="00B145BC"/>
    <w:rsid w:val="00B14705"/>
    <w:rsid w:val="00B14950"/>
    <w:rsid w:val="00B14C3D"/>
    <w:rsid w:val="00B15013"/>
    <w:rsid w:val="00B1563E"/>
    <w:rsid w:val="00B15DD5"/>
    <w:rsid w:val="00B15F09"/>
    <w:rsid w:val="00B164F4"/>
    <w:rsid w:val="00B16EEF"/>
    <w:rsid w:val="00B17327"/>
    <w:rsid w:val="00B17537"/>
    <w:rsid w:val="00B17750"/>
    <w:rsid w:val="00B17A12"/>
    <w:rsid w:val="00B2004E"/>
    <w:rsid w:val="00B204F9"/>
    <w:rsid w:val="00B2052E"/>
    <w:rsid w:val="00B21101"/>
    <w:rsid w:val="00B214B8"/>
    <w:rsid w:val="00B21739"/>
    <w:rsid w:val="00B218FE"/>
    <w:rsid w:val="00B21C30"/>
    <w:rsid w:val="00B21E71"/>
    <w:rsid w:val="00B2275B"/>
    <w:rsid w:val="00B22B77"/>
    <w:rsid w:val="00B22BC1"/>
    <w:rsid w:val="00B22CF6"/>
    <w:rsid w:val="00B23AA7"/>
    <w:rsid w:val="00B240E4"/>
    <w:rsid w:val="00B242A6"/>
    <w:rsid w:val="00B24CB4"/>
    <w:rsid w:val="00B2518D"/>
    <w:rsid w:val="00B252EF"/>
    <w:rsid w:val="00B253D0"/>
    <w:rsid w:val="00B25924"/>
    <w:rsid w:val="00B262CB"/>
    <w:rsid w:val="00B26681"/>
    <w:rsid w:val="00B266F5"/>
    <w:rsid w:val="00B26991"/>
    <w:rsid w:val="00B26F7C"/>
    <w:rsid w:val="00B26FD0"/>
    <w:rsid w:val="00B2725A"/>
    <w:rsid w:val="00B303C0"/>
    <w:rsid w:val="00B30545"/>
    <w:rsid w:val="00B30876"/>
    <w:rsid w:val="00B30A1F"/>
    <w:rsid w:val="00B30E4A"/>
    <w:rsid w:val="00B3108B"/>
    <w:rsid w:val="00B31356"/>
    <w:rsid w:val="00B31845"/>
    <w:rsid w:val="00B320A4"/>
    <w:rsid w:val="00B323A7"/>
    <w:rsid w:val="00B3258D"/>
    <w:rsid w:val="00B33723"/>
    <w:rsid w:val="00B3399C"/>
    <w:rsid w:val="00B33A08"/>
    <w:rsid w:val="00B34072"/>
    <w:rsid w:val="00B35141"/>
    <w:rsid w:val="00B35F3E"/>
    <w:rsid w:val="00B360AC"/>
    <w:rsid w:val="00B36163"/>
    <w:rsid w:val="00B366CF"/>
    <w:rsid w:val="00B36A24"/>
    <w:rsid w:val="00B36BFD"/>
    <w:rsid w:val="00B36C34"/>
    <w:rsid w:val="00B36E51"/>
    <w:rsid w:val="00B378FD"/>
    <w:rsid w:val="00B37AD4"/>
    <w:rsid w:val="00B40097"/>
    <w:rsid w:val="00B4019F"/>
    <w:rsid w:val="00B403FD"/>
    <w:rsid w:val="00B4077B"/>
    <w:rsid w:val="00B41C77"/>
    <w:rsid w:val="00B41F20"/>
    <w:rsid w:val="00B42A1D"/>
    <w:rsid w:val="00B42D46"/>
    <w:rsid w:val="00B430A2"/>
    <w:rsid w:val="00B43BA1"/>
    <w:rsid w:val="00B43C80"/>
    <w:rsid w:val="00B43D28"/>
    <w:rsid w:val="00B43F81"/>
    <w:rsid w:val="00B44088"/>
    <w:rsid w:val="00B44153"/>
    <w:rsid w:val="00B44195"/>
    <w:rsid w:val="00B442AB"/>
    <w:rsid w:val="00B446F5"/>
    <w:rsid w:val="00B44A71"/>
    <w:rsid w:val="00B44B3A"/>
    <w:rsid w:val="00B44CEE"/>
    <w:rsid w:val="00B44DA2"/>
    <w:rsid w:val="00B44F6E"/>
    <w:rsid w:val="00B45002"/>
    <w:rsid w:val="00B45454"/>
    <w:rsid w:val="00B4547D"/>
    <w:rsid w:val="00B4563F"/>
    <w:rsid w:val="00B45946"/>
    <w:rsid w:val="00B45A9C"/>
    <w:rsid w:val="00B45DE8"/>
    <w:rsid w:val="00B46036"/>
    <w:rsid w:val="00B465E6"/>
    <w:rsid w:val="00B469D2"/>
    <w:rsid w:val="00B47490"/>
    <w:rsid w:val="00B47E66"/>
    <w:rsid w:val="00B504F3"/>
    <w:rsid w:val="00B509B2"/>
    <w:rsid w:val="00B50CC0"/>
    <w:rsid w:val="00B50F65"/>
    <w:rsid w:val="00B51558"/>
    <w:rsid w:val="00B51BDC"/>
    <w:rsid w:val="00B51D23"/>
    <w:rsid w:val="00B51E40"/>
    <w:rsid w:val="00B52AD0"/>
    <w:rsid w:val="00B52F48"/>
    <w:rsid w:val="00B531CF"/>
    <w:rsid w:val="00B53268"/>
    <w:rsid w:val="00B541C7"/>
    <w:rsid w:val="00B54485"/>
    <w:rsid w:val="00B5468D"/>
    <w:rsid w:val="00B5496D"/>
    <w:rsid w:val="00B549E2"/>
    <w:rsid w:val="00B54C76"/>
    <w:rsid w:val="00B54CE2"/>
    <w:rsid w:val="00B554DB"/>
    <w:rsid w:val="00B5563B"/>
    <w:rsid w:val="00B55850"/>
    <w:rsid w:val="00B55CF4"/>
    <w:rsid w:val="00B560E2"/>
    <w:rsid w:val="00B561C0"/>
    <w:rsid w:val="00B564B4"/>
    <w:rsid w:val="00B564C9"/>
    <w:rsid w:val="00B564FC"/>
    <w:rsid w:val="00B566FE"/>
    <w:rsid w:val="00B567E4"/>
    <w:rsid w:val="00B56D06"/>
    <w:rsid w:val="00B604F0"/>
    <w:rsid w:val="00B60F54"/>
    <w:rsid w:val="00B61695"/>
    <w:rsid w:val="00B61A15"/>
    <w:rsid w:val="00B61CF0"/>
    <w:rsid w:val="00B62284"/>
    <w:rsid w:val="00B631B1"/>
    <w:rsid w:val="00B6321B"/>
    <w:rsid w:val="00B63964"/>
    <w:rsid w:val="00B63C3E"/>
    <w:rsid w:val="00B63C90"/>
    <w:rsid w:val="00B64303"/>
    <w:rsid w:val="00B643B5"/>
    <w:rsid w:val="00B64E1F"/>
    <w:rsid w:val="00B64FF0"/>
    <w:rsid w:val="00B65691"/>
    <w:rsid w:val="00B66E10"/>
    <w:rsid w:val="00B67751"/>
    <w:rsid w:val="00B70146"/>
    <w:rsid w:val="00B7026C"/>
    <w:rsid w:val="00B70538"/>
    <w:rsid w:val="00B7065F"/>
    <w:rsid w:val="00B70C3F"/>
    <w:rsid w:val="00B71813"/>
    <w:rsid w:val="00B71881"/>
    <w:rsid w:val="00B71A88"/>
    <w:rsid w:val="00B71D87"/>
    <w:rsid w:val="00B71EED"/>
    <w:rsid w:val="00B726B0"/>
    <w:rsid w:val="00B72736"/>
    <w:rsid w:val="00B72DAF"/>
    <w:rsid w:val="00B734EE"/>
    <w:rsid w:val="00B736BB"/>
    <w:rsid w:val="00B73888"/>
    <w:rsid w:val="00B73FAB"/>
    <w:rsid w:val="00B74ED4"/>
    <w:rsid w:val="00B74FA6"/>
    <w:rsid w:val="00B7712B"/>
    <w:rsid w:val="00B773CE"/>
    <w:rsid w:val="00B77533"/>
    <w:rsid w:val="00B7766E"/>
    <w:rsid w:val="00B77F7A"/>
    <w:rsid w:val="00B8026B"/>
    <w:rsid w:val="00B80A9A"/>
    <w:rsid w:val="00B8110B"/>
    <w:rsid w:val="00B81623"/>
    <w:rsid w:val="00B81BE8"/>
    <w:rsid w:val="00B81F4A"/>
    <w:rsid w:val="00B820CC"/>
    <w:rsid w:val="00B826A3"/>
    <w:rsid w:val="00B826A7"/>
    <w:rsid w:val="00B82DF0"/>
    <w:rsid w:val="00B835BE"/>
    <w:rsid w:val="00B83D5B"/>
    <w:rsid w:val="00B83E1F"/>
    <w:rsid w:val="00B83E35"/>
    <w:rsid w:val="00B8422C"/>
    <w:rsid w:val="00B84458"/>
    <w:rsid w:val="00B848CC"/>
    <w:rsid w:val="00B8543F"/>
    <w:rsid w:val="00B85C94"/>
    <w:rsid w:val="00B86102"/>
    <w:rsid w:val="00B870B6"/>
    <w:rsid w:val="00B8792D"/>
    <w:rsid w:val="00B8793C"/>
    <w:rsid w:val="00B87CCF"/>
    <w:rsid w:val="00B90103"/>
    <w:rsid w:val="00B90786"/>
    <w:rsid w:val="00B90890"/>
    <w:rsid w:val="00B90C87"/>
    <w:rsid w:val="00B912FB"/>
    <w:rsid w:val="00B916E9"/>
    <w:rsid w:val="00B91859"/>
    <w:rsid w:val="00B922B4"/>
    <w:rsid w:val="00B92698"/>
    <w:rsid w:val="00B92B10"/>
    <w:rsid w:val="00B92B5F"/>
    <w:rsid w:val="00B93626"/>
    <w:rsid w:val="00B93EEA"/>
    <w:rsid w:val="00B94110"/>
    <w:rsid w:val="00B946F8"/>
    <w:rsid w:val="00B94E32"/>
    <w:rsid w:val="00B94F9C"/>
    <w:rsid w:val="00B95485"/>
    <w:rsid w:val="00B955F3"/>
    <w:rsid w:val="00B958A7"/>
    <w:rsid w:val="00B95B0A"/>
    <w:rsid w:val="00B96DD2"/>
    <w:rsid w:val="00B96E31"/>
    <w:rsid w:val="00B96E65"/>
    <w:rsid w:val="00BA0042"/>
    <w:rsid w:val="00BA091B"/>
    <w:rsid w:val="00BA0AEA"/>
    <w:rsid w:val="00BA0C8C"/>
    <w:rsid w:val="00BA0E37"/>
    <w:rsid w:val="00BA18CC"/>
    <w:rsid w:val="00BA18FB"/>
    <w:rsid w:val="00BA2701"/>
    <w:rsid w:val="00BA297E"/>
    <w:rsid w:val="00BA2AB7"/>
    <w:rsid w:val="00BA3744"/>
    <w:rsid w:val="00BA3A28"/>
    <w:rsid w:val="00BA3A8D"/>
    <w:rsid w:val="00BA3C60"/>
    <w:rsid w:val="00BA3D42"/>
    <w:rsid w:val="00BA42BF"/>
    <w:rsid w:val="00BA44A4"/>
    <w:rsid w:val="00BA45E2"/>
    <w:rsid w:val="00BA466F"/>
    <w:rsid w:val="00BA49C5"/>
    <w:rsid w:val="00BA5211"/>
    <w:rsid w:val="00BA52A8"/>
    <w:rsid w:val="00BA5480"/>
    <w:rsid w:val="00BA57F6"/>
    <w:rsid w:val="00BA58DF"/>
    <w:rsid w:val="00BA5DA7"/>
    <w:rsid w:val="00BA5FB3"/>
    <w:rsid w:val="00BA5FBD"/>
    <w:rsid w:val="00BA6C12"/>
    <w:rsid w:val="00BA70FD"/>
    <w:rsid w:val="00BA7A70"/>
    <w:rsid w:val="00BA7D6A"/>
    <w:rsid w:val="00BB029A"/>
    <w:rsid w:val="00BB07C1"/>
    <w:rsid w:val="00BB0B8C"/>
    <w:rsid w:val="00BB0DB5"/>
    <w:rsid w:val="00BB1ED1"/>
    <w:rsid w:val="00BB2668"/>
    <w:rsid w:val="00BB3694"/>
    <w:rsid w:val="00BB457B"/>
    <w:rsid w:val="00BB46CD"/>
    <w:rsid w:val="00BB4A5C"/>
    <w:rsid w:val="00BB4B02"/>
    <w:rsid w:val="00BB4FC7"/>
    <w:rsid w:val="00BB571E"/>
    <w:rsid w:val="00BB5C1C"/>
    <w:rsid w:val="00BB5CC7"/>
    <w:rsid w:val="00BB6C05"/>
    <w:rsid w:val="00BB6D3E"/>
    <w:rsid w:val="00BB744C"/>
    <w:rsid w:val="00BB78D7"/>
    <w:rsid w:val="00BC0217"/>
    <w:rsid w:val="00BC0C17"/>
    <w:rsid w:val="00BC17F7"/>
    <w:rsid w:val="00BC1E17"/>
    <w:rsid w:val="00BC1FEF"/>
    <w:rsid w:val="00BC24FC"/>
    <w:rsid w:val="00BC268A"/>
    <w:rsid w:val="00BC2B62"/>
    <w:rsid w:val="00BC2C61"/>
    <w:rsid w:val="00BC387A"/>
    <w:rsid w:val="00BC39A2"/>
    <w:rsid w:val="00BC3C15"/>
    <w:rsid w:val="00BC5B1E"/>
    <w:rsid w:val="00BC6103"/>
    <w:rsid w:val="00BC626E"/>
    <w:rsid w:val="00BC6490"/>
    <w:rsid w:val="00BC66DC"/>
    <w:rsid w:val="00BC6A90"/>
    <w:rsid w:val="00BC6D72"/>
    <w:rsid w:val="00BC7024"/>
    <w:rsid w:val="00BC7087"/>
    <w:rsid w:val="00BC71BA"/>
    <w:rsid w:val="00BD0C5E"/>
    <w:rsid w:val="00BD0DCC"/>
    <w:rsid w:val="00BD114C"/>
    <w:rsid w:val="00BD1B18"/>
    <w:rsid w:val="00BD256D"/>
    <w:rsid w:val="00BD257A"/>
    <w:rsid w:val="00BD2803"/>
    <w:rsid w:val="00BD2C23"/>
    <w:rsid w:val="00BD3825"/>
    <w:rsid w:val="00BD3A28"/>
    <w:rsid w:val="00BD3CA9"/>
    <w:rsid w:val="00BD49FD"/>
    <w:rsid w:val="00BD4A1B"/>
    <w:rsid w:val="00BD4AA1"/>
    <w:rsid w:val="00BD4C1A"/>
    <w:rsid w:val="00BD5F81"/>
    <w:rsid w:val="00BD663C"/>
    <w:rsid w:val="00BD6678"/>
    <w:rsid w:val="00BE01DC"/>
    <w:rsid w:val="00BE064A"/>
    <w:rsid w:val="00BE08D5"/>
    <w:rsid w:val="00BE0E04"/>
    <w:rsid w:val="00BE10BB"/>
    <w:rsid w:val="00BE176C"/>
    <w:rsid w:val="00BE1883"/>
    <w:rsid w:val="00BE196F"/>
    <w:rsid w:val="00BE21EB"/>
    <w:rsid w:val="00BE2FE3"/>
    <w:rsid w:val="00BE32FA"/>
    <w:rsid w:val="00BE3431"/>
    <w:rsid w:val="00BE3869"/>
    <w:rsid w:val="00BE3BB0"/>
    <w:rsid w:val="00BE4397"/>
    <w:rsid w:val="00BE47B6"/>
    <w:rsid w:val="00BE556F"/>
    <w:rsid w:val="00BE5B31"/>
    <w:rsid w:val="00BE60C8"/>
    <w:rsid w:val="00BE6252"/>
    <w:rsid w:val="00BE69FD"/>
    <w:rsid w:val="00BE6C90"/>
    <w:rsid w:val="00BE7009"/>
    <w:rsid w:val="00BE7079"/>
    <w:rsid w:val="00BE724F"/>
    <w:rsid w:val="00BE73D5"/>
    <w:rsid w:val="00BE7909"/>
    <w:rsid w:val="00BE7D85"/>
    <w:rsid w:val="00BF0BAD"/>
    <w:rsid w:val="00BF14CF"/>
    <w:rsid w:val="00BF1997"/>
    <w:rsid w:val="00BF228E"/>
    <w:rsid w:val="00BF2909"/>
    <w:rsid w:val="00BF2C99"/>
    <w:rsid w:val="00BF389F"/>
    <w:rsid w:val="00BF3D46"/>
    <w:rsid w:val="00BF46BE"/>
    <w:rsid w:val="00BF4C24"/>
    <w:rsid w:val="00BF4CB7"/>
    <w:rsid w:val="00BF4E85"/>
    <w:rsid w:val="00BF516C"/>
    <w:rsid w:val="00BF55D6"/>
    <w:rsid w:val="00BF588F"/>
    <w:rsid w:val="00BF59D9"/>
    <w:rsid w:val="00BF6313"/>
    <w:rsid w:val="00BF636C"/>
    <w:rsid w:val="00BF6425"/>
    <w:rsid w:val="00BF6491"/>
    <w:rsid w:val="00BF662D"/>
    <w:rsid w:val="00BF69CD"/>
    <w:rsid w:val="00BF6B67"/>
    <w:rsid w:val="00BF6BC6"/>
    <w:rsid w:val="00BF7095"/>
    <w:rsid w:val="00BF79F9"/>
    <w:rsid w:val="00C001C2"/>
    <w:rsid w:val="00C00949"/>
    <w:rsid w:val="00C00B4F"/>
    <w:rsid w:val="00C01071"/>
    <w:rsid w:val="00C0114F"/>
    <w:rsid w:val="00C0140E"/>
    <w:rsid w:val="00C015BC"/>
    <w:rsid w:val="00C0162A"/>
    <w:rsid w:val="00C01EC3"/>
    <w:rsid w:val="00C024E4"/>
    <w:rsid w:val="00C032BA"/>
    <w:rsid w:val="00C03B22"/>
    <w:rsid w:val="00C0409B"/>
    <w:rsid w:val="00C040B8"/>
    <w:rsid w:val="00C0427D"/>
    <w:rsid w:val="00C047A1"/>
    <w:rsid w:val="00C04E3A"/>
    <w:rsid w:val="00C04E7F"/>
    <w:rsid w:val="00C051DB"/>
    <w:rsid w:val="00C05270"/>
    <w:rsid w:val="00C055C1"/>
    <w:rsid w:val="00C056AD"/>
    <w:rsid w:val="00C0578A"/>
    <w:rsid w:val="00C05C2D"/>
    <w:rsid w:val="00C071E7"/>
    <w:rsid w:val="00C07423"/>
    <w:rsid w:val="00C07D99"/>
    <w:rsid w:val="00C10119"/>
    <w:rsid w:val="00C1016A"/>
    <w:rsid w:val="00C10987"/>
    <w:rsid w:val="00C10AA1"/>
    <w:rsid w:val="00C10C23"/>
    <w:rsid w:val="00C110FA"/>
    <w:rsid w:val="00C11390"/>
    <w:rsid w:val="00C11BBF"/>
    <w:rsid w:val="00C12548"/>
    <w:rsid w:val="00C129D1"/>
    <w:rsid w:val="00C12DE9"/>
    <w:rsid w:val="00C13027"/>
    <w:rsid w:val="00C131C8"/>
    <w:rsid w:val="00C142B6"/>
    <w:rsid w:val="00C14912"/>
    <w:rsid w:val="00C14DC0"/>
    <w:rsid w:val="00C15128"/>
    <w:rsid w:val="00C15A3F"/>
    <w:rsid w:val="00C15BF3"/>
    <w:rsid w:val="00C16E71"/>
    <w:rsid w:val="00C176DE"/>
    <w:rsid w:val="00C17BA4"/>
    <w:rsid w:val="00C206D1"/>
    <w:rsid w:val="00C215A8"/>
    <w:rsid w:val="00C216A6"/>
    <w:rsid w:val="00C21963"/>
    <w:rsid w:val="00C21D42"/>
    <w:rsid w:val="00C225E6"/>
    <w:rsid w:val="00C23385"/>
    <w:rsid w:val="00C23874"/>
    <w:rsid w:val="00C23884"/>
    <w:rsid w:val="00C23CC9"/>
    <w:rsid w:val="00C243F0"/>
    <w:rsid w:val="00C24594"/>
    <w:rsid w:val="00C24F0D"/>
    <w:rsid w:val="00C25548"/>
    <w:rsid w:val="00C255BF"/>
    <w:rsid w:val="00C25916"/>
    <w:rsid w:val="00C25DCC"/>
    <w:rsid w:val="00C2608F"/>
    <w:rsid w:val="00C2672B"/>
    <w:rsid w:val="00C26778"/>
    <w:rsid w:val="00C26AD6"/>
    <w:rsid w:val="00C26C40"/>
    <w:rsid w:val="00C27714"/>
    <w:rsid w:val="00C301A6"/>
    <w:rsid w:val="00C307D8"/>
    <w:rsid w:val="00C3138E"/>
    <w:rsid w:val="00C316DD"/>
    <w:rsid w:val="00C3202D"/>
    <w:rsid w:val="00C325F4"/>
    <w:rsid w:val="00C3296E"/>
    <w:rsid w:val="00C3360C"/>
    <w:rsid w:val="00C3399F"/>
    <w:rsid w:val="00C33B70"/>
    <w:rsid w:val="00C34136"/>
    <w:rsid w:val="00C3451B"/>
    <w:rsid w:val="00C345A8"/>
    <w:rsid w:val="00C34659"/>
    <w:rsid w:val="00C34845"/>
    <w:rsid w:val="00C3491C"/>
    <w:rsid w:val="00C3602B"/>
    <w:rsid w:val="00C36241"/>
    <w:rsid w:val="00C366E7"/>
    <w:rsid w:val="00C368EE"/>
    <w:rsid w:val="00C37A83"/>
    <w:rsid w:val="00C37B32"/>
    <w:rsid w:val="00C4015F"/>
    <w:rsid w:val="00C40814"/>
    <w:rsid w:val="00C40BA5"/>
    <w:rsid w:val="00C411AE"/>
    <w:rsid w:val="00C41BC6"/>
    <w:rsid w:val="00C42194"/>
    <w:rsid w:val="00C43516"/>
    <w:rsid w:val="00C43563"/>
    <w:rsid w:val="00C44ED8"/>
    <w:rsid w:val="00C45958"/>
    <w:rsid w:val="00C45F20"/>
    <w:rsid w:val="00C46DF6"/>
    <w:rsid w:val="00C473E0"/>
    <w:rsid w:val="00C476DC"/>
    <w:rsid w:val="00C476FC"/>
    <w:rsid w:val="00C4770D"/>
    <w:rsid w:val="00C4799F"/>
    <w:rsid w:val="00C47B30"/>
    <w:rsid w:val="00C47BB0"/>
    <w:rsid w:val="00C47CDB"/>
    <w:rsid w:val="00C47D98"/>
    <w:rsid w:val="00C50032"/>
    <w:rsid w:val="00C50CED"/>
    <w:rsid w:val="00C511E8"/>
    <w:rsid w:val="00C51441"/>
    <w:rsid w:val="00C514DC"/>
    <w:rsid w:val="00C51629"/>
    <w:rsid w:val="00C51D0B"/>
    <w:rsid w:val="00C52118"/>
    <w:rsid w:val="00C5247D"/>
    <w:rsid w:val="00C5263D"/>
    <w:rsid w:val="00C5295C"/>
    <w:rsid w:val="00C52C4D"/>
    <w:rsid w:val="00C53409"/>
    <w:rsid w:val="00C538DC"/>
    <w:rsid w:val="00C53E3E"/>
    <w:rsid w:val="00C54750"/>
    <w:rsid w:val="00C5485A"/>
    <w:rsid w:val="00C551B6"/>
    <w:rsid w:val="00C5523A"/>
    <w:rsid w:val="00C5555E"/>
    <w:rsid w:val="00C5591F"/>
    <w:rsid w:val="00C55CE9"/>
    <w:rsid w:val="00C563D9"/>
    <w:rsid w:val="00C567A6"/>
    <w:rsid w:val="00C568B1"/>
    <w:rsid w:val="00C56BDE"/>
    <w:rsid w:val="00C57955"/>
    <w:rsid w:val="00C57AE2"/>
    <w:rsid w:val="00C57AEA"/>
    <w:rsid w:val="00C60046"/>
    <w:rsid w:val="00C608D9"/>
    <w:rsid w:val="00C608FD"/>
    <w:rsid w:val="00C60F79"/>
    <w:rsid w:val="00C61059"/>
    <w:rsid w:val="00C61083"/>
    <w:rsid w:val="00C610F0"/>
    <w:rsid w:val="00C61134"/>
    <w:rsid w:val="00C61744"/>
    <w:rsid w:val="00C61C45"/>
    <w:rsid w:val="00C63674"/>
    <w:rsid w:val="00C64846"/>
    <w:rsid w:val="00C648B5"/>
    <w:rsid w:val="00C64AC5"/>
    <w:rsid w:val="00C65F17"/>
    <w:rsid w:val="00C660CB"/>
    <w:rsid w:val="00C66BA5"/>
    <w:rsid w:val="00C66EC2"/>
    <w:rsid w:val="00C673A2"/>
    <w:rsid w:val="00C67568"/>
    <w:rsid w:val="00C67ACF"/>
    <w:rsid w:val="00C67AFB"/>
    <w:rsid w:val="00C67AFF"/>
    <w:rsid w:val="00C67EF7"/>
    <w:rsid w:val="00C7097D"/>
    <w:rsid w:val="00C71383"/>
    <w:rsid w:val="00C71954"/>
    <w:rsid w:val="00C71E6A"/>
    <w:rsid w:val="00C723EF"/>
    <w:rsid w:val="00C72462"/>
    <w:rsid w:val="00C7271A"/>
    <w:rsid w:val="00C72E7E"/>
    <w:rsid w:val="00C72FFE"/>
    <w:rsid w:val="00C7309F"/>
    <w:rsid w:val="00C7333C"/>
    <w:rsid w:val="00C73791"/>
    <w:rsid w:val="00C73989"/>
    <w:rsid w:val="00C73DAB"/>
    <w:rsid w:val="00C7417F"/>
    <w:rsid w:val="00C74322"/>
    <w:rsid w:val="00C7436B"/>
    <w:rsid w:val="00C74395"/>
    <w:rsid w:val="00C74A12"/>
    <w:rsid w:val="00C74BB8"/>
    <w:rsid w:val="00C750F3"/>
    <w:rsid w:val="00C75792"/>
    <w:rsid w:val="00C75874"/>
    <w:rsid w:val="00C76FCA"/>
    <w:rsid w:val="00C7764D"/>
    <w:rsid w:val="00C77EEA"/>
    <w:rsid w:val="00C80234"/>
    <w:rsid w:val="00C80A1F"/>
    <w:rsid w:val="00C80EA4"/>
    <w:rsid w:val="00C8159E"/>
    <w:rsid w:val="00C816A2"/>
    <w:rsid w:val="00C8186B"/>
    <w:rsid w:val="00C81975"/>
    <w:rsid w:val="00C826DB"/>
    <w:rsid w:val="00C8303D"/>
    <w:rsid w:val="00C8324B"/>
    <w:rsid w:val="00C83449"/>
    <w:rsid w:val="00C83A82"/>
    <w:rsid w:val="00C83C04"/>
    <w:rsid w:val="00C83C9F"/>
    <w:rsid w:val="00C84000"/>
    <w:rsid w:val="00C845E6"/>
    <w:rsid w:val="00C84A6A"/>
    <w:rsid w:val="00C84B77"/>
    <w:rsid w:val="00C850CD"/>
    <w:rsid w:val="00C85202"/>
    <w:rsid w:val="00C85286"/>
    <w:rsid w:val="00C85521"/>
    <w:rsid w:val="00C85DD4"/>
    <w:rsid w:val="00C85F59"/>
    <w:rsid w:val="00C85FA7"/>
    <w:rsid w:val="00C8639C"/>
    <w:rsid w:val="00C868F3"/>
    <w:rsid w:val="00C8790E"/>
    <w:rsid w:val="00C87D4F"/>
    <w:rsid w:val="00C87DA4"/>
    <w:rsid w:val="00C902BD"/>
    <w:rsid w:val="00C902CF"/>
    <w:rsid w:val="00C90479"/>
    <w:rsid w:val="00C909D9"/>
    <w:rsid w:val="00C90DAE"/>
    <w:rsid w:val="00C9121C"/>
    <w:rsid w:val="00C915B0"/>
    <w:rsid w:val="00C91823"/>
    <w:rsid w:val="00C91874"/>
    <w:rsid w:val="00C92C3D"/>
    <w:rsid w:val="00C92E8B"/>
    <w:rsid w:val="00C932F2"/>
    <w:rsid w:val="00C9356E"/>
    <w:rsid w:val="00C9360E"/>
    <w:rsid w:val="00C93CF9"/>
    <w:rsid w:val="00C94A19"/>
    <w:rsid w:val="00C94B8A"/>
    <w:rsid w:val="00C95588"/>
    <w:rsid w:val="00C96333"/>
    <w:rsid w:val="00C96354"/>
    <w:rsid w:val="00C9684A"/>
    <w:rsid w:val="00C97B55"/>
    <w:rsid w:val="00C97D45"/>
    <w:rsid w:val="00C97E7E"/>
    <w:rsid w:val="00CA05D2"/>
    <w:rsid w:val="00CA05EA"/>
    <w:rsid w:val="00CA1B0C"/>
    <w:rsid w:val="00CA1C29"/>
    <w:rsid w:val="00CA239D"/>
    <w:rsid w:val="00CA2E3A"/>
    <w:rsid w:val="00CA30B5"/>
    <w:rsid w:val="00CA3250"/>
    <w:rsid w:val="00CA35C6"/>
    <w:rsid w:val="00CA40DB"/>
    <w:rsid w:val="00CA4886"/>
    <w:rsid w:val="00CA4A8A"/>
    <w:rsid w:val="00CA4F7D"/>
    <w:rsid w:val="00CA5047"/>
    <w:rsid w:val="00CA5781"/>
    <w:rsid w:val="00CA5A9C"/>
    <w:rsid w:val="00CA5B0B"/>
    <w:rsid w:val="00CA693C"/>
    <w:rsid w:val="00CA69C3"/>
    <w:rsid w:val="00CA6F14"/>
    <w:rsid w:val="00CA720A"/>
    <w:rsid w:val="00CA7370"/>
    <w:rsid w:val="00CA7482"/>
    <w:rsid w:val="00CA7914"/>
    <w:rsid w:val="00CB033B"/>
    <w:rsid w:val="00CB0869"/>
    <w:rsid w:val="00CB0A03"/>
    <w:rsid w:val="00CB1164"/>
    <w:rsid w:val="00CB1165"/>
    <w:rsid w:val="00CB1574"/>
    <w:rsid w:val="00CB1904"/>
    <w:rsid w:val="00CB1EAF"/>
    <w:rsid w:val="00CB1ED6"/>
    <w:rsid w:val="00CB2FC3"/>
    <w:rsid w:val="00CB304C"/>
    <w:rsid w:val="00CB314D"/>
    <w:rsid w:val="00CB35DE"/>
    <w:rsid w:val="00CB397B"/>
    <w:rsid w:val="00CB3999"/>
    <w:rsid w:val="00CB3BC1"/>
    <w:rsid w:val="00CB417B"/>
    <w:rsid w:val="00CB4565"/>
    <w:rsid w:val="00CB467B"/>
    <w:rsid w:val="00CB4A38"/>
    <w:rsid w:val="00CB4FF2"/>
    <w:rsid w:val="00CB512E"/>
    <w:rsid w:val="00CB554A"/>
    <w:rsid w:val="00CB66CE"/>
    <w:rsid w:val="00CB67BA"/>
    <w:rsid w:val="00CB6AAB"/>
    <w:rsid w:val="00CB6BA6"/>
    <w:rsid w:val="00CB6EF9"/>
    <w:rsid w:val="00CB7750"/>
    <w:rsid w:val="00CC044B"/>
    <w:rsid w:val="00CC11BF"/>
    <w:rsid w:val="00CC152F"/>
    <w:rsid w:val="00CC16FC"/>
    <w:rsid w:val="00CC1A7D"/>
    <w:rsid w:val="00CC1B20"/>
    <w:rsid w:val="00CC2F7B"/>
    <w:rsid w:val="00CC3362"/>
    <w:rsid w:val="00CC37B4"/>
    <w:rsid w:val="00CC3BA1"/>
    <w:rsid w:val="00CC42ED"/>
    <w:rsid w:val="00CC4467"/>
    <w:rsid w:val="00CC4535"/>
    <w:rsid w:val="00CC55C3"/>
    <w:rsid w:val="00CC5CA9"/>
    <w:rsid w:val="00CC6030"/>
    <w:rsid w:val="00CC6056"/>
    <w:rsid w:val="00CC6F29"/>
    <w:rsid w:val="00CC7685"/>
    <w:rsid w:val="00CC77D0"/>
    <w:rsid w:val="00CC7AAC"/>
    <w:rsid w:val="00CC7AF4"/>
    <w:rsid w:val="00CC7CE6"/>
    <w:rsid w:val="00CC7DC4"/>
    <w:rsid w:val="00CD0032"/>
    <w:rsid w:val="00CD03AE"/>
    <w:rsid w:val="00CD1546"/>
    <w:rsid w:val="00CD1710"/>
    <w:rsid w:val="00CD1826"/>
    <w:rsid w:val="00CD1E1E"/>
    <w:rsid w:val="00CD32E4"/>
    <w:rsid w:val="00CD3334"/>
    <w:rsid w:val="00CD36F8"/>
    <w:rsid w:val="00CD3711"/>
    <w:rsid w:val="00CD3F32"/>
    <w:rsid w:val="00CD3FE3"/>
    <w:rsid w:val="00CD47E3"/>
    <w:rsid w:val="00CD525B"/>
    <w:rsid w:val="00CD57D1"/>
    <w:rsid w:val="00CD5A05"/>
    <w:rsid w:val="00CD5FF8"/>
    <w:rsid w:val="00CD7161"/>
    <w:rsid w:val="00CD74A6"/>
    <w:rsid w:val="00CD7723"/>
    <w:rsid w:val="00CD7F08"/>
    <w:rsid w:val="00CD7F3C"/>
    <w:rsid w:val="00CE0F14"/>
    <w:rsid w:val="00CE0FB5"/>
    <w:rsid w:val="00CE13CE"/>
    <w:rsid w:val="00CE16C6"/>
    <w:rsid w:val="00CE38E9"/>
    <w:rsid w:val="00CE3C11"/>
    <w:rsid w:val="00CE3DB5"/>
    <w:rsid w:val="00CE3EB4"/>
    <w:rsid w:val="00CE3FF6"/>
    <w:rsid w:val="00CE4014"/>
    <w:rsid w:val="00CE4071"/>
    <w:rsid w:val="00CE480E"/>
    <w:rsid w:val="00CE4D7F"/>
    <w:rsid w:val="00CE4ED2"/>
    <w:rsid w:val="00CE5273"/>
    <w:rsid w:val="00CE57DA"/>
    <w:rsid w:val="00CE5864"/>
    <w:rsid w:val="00CE5DDB"/>
    <w:rsid w:val="00CE65A6"/>
    <w:rsid w:val="00CE6A41"/>
    <w:rsid w:val="00CE70BB"/>
    <w:rsid w:val="00CE717D"/>
    <w:rsid w:val="00CE74BD"/>
    <w:rsid w:val="00CE757F"/>
    <w:rsid w:val="00CE7B21"/>
    <w:rsid w:val="00CE7FBC"/>
    <w:rsid w:val="00CF005C"/>
    <w:rsid w:val="00CF0146"/>
    <w:rsid w:val="00CF0F35"/>
    <w:rsid w:val="00CF14E1"/>
    <w:rsid w:val="00CF177E"/>
    <w:rsid w:val="00CF2030"/>
    <w:rsid w:val="00CF2486"/>
    <w:rsid w:val="00CF4929"/>
    <w:rsid w:val="00CF49E5"/>
    <w:rsid w:val="00CF51AB"/>
    <w:rsid w:val="00CF5405"/>
    <w:rsid w:val="00CF572A"/>
    <w:rsid w:val="00CF5846"/>
    <w:rsid w:val="00CF58C6"/>
    <w:rsid w:val="00CF5960"/>
    <w:rsid w:val="00CF5BB4"/>
    <w:rsid w:val="00CF5EBC"/>
    <w:rsid w:val="00CF66A1"/>
    <w:rsid w:val="00CF67F2"/>
    <w:rsid w:val="00CF7F22"/>
    <w:rsid w:val="00D008AB"/>
    <w:rsid w:val="00D00984"/>
    <w:rsid w:val="00D00C6F"/>
    <w:rsid w:val="00D011B5"/>
    <w:rsid w:val="00D01731"/>
    <w:rsid w:val="00D01A76"/>
    <w:rsid w:val="00D01B78"/>
    <w:rsid w:val="00D01D79"/>
    <w:rsid w:val="00D02BA6"/>
    <w:rsid w:val="00D02BD8"/>
    <w:rsid w:val="00D03721"/>
    <w:rsid w:val="00D03BBF"/>
    <w:rsid w:val="00D040C4"/>
    <w:rsid w:val="00D041EC"/>
    <w:rsid w:val="00D059BC"/>
    <w:rsid w:val="00D05B30"/>
    <w:rsid w:val="00D05CAD"/>
    <w:rsid w:val="00D05E4C"/>
    <w:rsid w:val="00D05F5B"/>
    <w:rsid w:val="00D0623F"/>
    <w:rsid w:val="00D06483"/>
    <w:rsid w:val="00D06738"/>
    <w:rsid w:val="00D067C7"/>
    <w:rsid w:val="00D06AE9"/>
    <w:rsid w:val="00D07D12"/>
    <w:rsid w:val="00D10187"/>
    <w:rsid w:val="00D10744"/>
    <w:rsid w:val="00D10C5C"/>
    <w:rsid w:val="00D1150B"/>
    <w:rsid w:val="00D11B90"/>
    <w:rsid w:val="00D11C34"/>
    <w:rsid w:val="00D1250A"/>
    <w:rsid w:val="00D13035"/>
    <w:rsid w:val="00D13771"/>
    <w:rsid w:val="00D13827"/>
    <w:rsid w:val="00D1392D"/>
    <w:rsid w:val="00D13AE9"/>
    <w:rsid w:val="00D140C3"/>
    <w:rsid w:val="00D1450E"/>
    <w:rsid w:val="00D1475E"/>
    <w:rsid w:val="00D14AEB"/>
    <w:rsid w:val="00D14CE9"/>
    <w:rsid w:val="00D1507B"/>
    <w:rsid w:val="00D169B7"/>
    <w:rsid w:val="00D16F79"/>
    <w:rsid w:val="00D1757D"/>
    <w:rsid w:val="00D17D75"/>
    <w:rsid w:val="00D20709"/>
    <w:rsid w:val="00D210D5"/>
    <w:rsid w:val="00D215D2"/>
    <w:rsid w:val="00D21652"/>
    <w:rsid w:val="00D218C7"/>
    <w:rsid w:val="00D21981"/>
    <w:rsid w:val="00D21C64"/>
    <w:rsid w:val="00D22208"/>
    <w:rsid w:val="00D22771"/>
    <w:rsid w:val="00D22B2B"/>
    <w:rsid w:val="00D22ED8"/>
    <w:rsid w:val="00D23368"/>
    <w:rsid w:val="00D23572"/>
    <w:rsid w:val="00D236C1"/>
    <w:rsid w:val="00D23A51"/>
    <w:rsid w:val="00D24734"/>
    <w:rsid w:val="00D248FD"/>
    <w:rsid w:val="00D2498B"/>
    <w:rsid w:val="00D25801"/>
    <w:rsid w:val="00D25C8D"/>
    <w:rsid w:val="00D267C2"/>
    <w:rsid w:val="00D2698E"/>
    <w:rsid w:val="00D26990"/>
    <w:rsid w:val="00D26FF3"/>
    <w:rsid w:val="00D270C3"/>
    <w:rsid w:val="00D270F0"/>
    <w:rsid w:val="00D27485"/>
    <w:rsid w:val="00D2789D"/>
    <w:rsid w:val="00D279DA"/>
    <w:rsid w:val="00D27CAF"/>
    <w:rsid w:val="00D27D66"/>
    <w:rsid w:val="00D301FD"/>
    <w:rsid w:val="00D307BE"/>
    <w:rsid w:val="00D315D1"/>
    <w:rsid w:val="00D31744"/>
    <w:rsid w:val="00D32356"/>
    <w:rsid w:val="00D326AE"/>
    <w:rsid w:val="00D32E65"/>
    <w:rsid w:val="00D32F8B"/>
    <w:rsid w:val="00D33048"/>
    <w:rsid w:val="00D33226"/>
    <w:rsid w:val="00D33E9E"/>
    <w:rsid w:val="00D33F7C"/>
    <w:rsid w:val="00D34362"/>
    <w:rsid w:val="00D3446B"/>
    <w:rsid w:val="00D3464E"/>
    <w:rsid w:val="00D34706"/>
    <w:rsid w:val="00D34BB4"/>
    <w:rsid w:val="00D34EAB"/>
    <w:rsid w:val="00D35050"/>
    <w:rsid w:val="00D3518F"/>
    <w:rsid w:val="00D35CA7"/>
    <w:rsid w:val="00D362CF"/>
    <w:rsid w:val="00D36442"/>
    <w:rsid w:val="00D37582"/>
    <w:rsid w:val="00D37AFE"/>
    <w:rsid w:val="00D4002D"/>
    <w:rsid w:val="00D40060"/>
    <w:rsid w:val="00D4105B"/>
    <w:rsid w:val="00D41B4E"/>
    <w:rsid w:val="00D421F9"/>
    <w:rsid w:val="00D4255C"/>
    <w:rsid w:val="00D4260A"/>
    <w:rsid w:val="00D43542"/>
    <w:rsid w:val="00D4356B"/>
    <w:rsid w:val="00D437D3"/>
    <w:rsid w:val="00D43884"/>
    <w:rsid w:val="00D43CD4"/>
    <w:rsid w:val="00D44519"/>
    <w:rsid w:val="00D44EFB"/>
    <w:rsid w:val="00D44F9B"/>
    <w:rsid w:val="00D4513F"/>
    <w:rsid w:val="00D453C3"/>
    <w:rsid w:val="00D45E38"/>
    <w:rsid w:val="00D461C0"/>
    <w:rsid w:val="00D4622B"/>
    <w:rsid w:val="00D4689F"/>
    <w:rsid w:val="00D47185"/>
    <w:rsid w:val="00D475FF"/>
    <w:rsid w:val="00D47E40"/>
    <w:rsid w:val="00D50F25"/>
    <w:rsid w:val="00D51955"/>
    <w:rsid w:val="00D51B16"/>
    <w:rsid w:val="00D51F03"/>
    <w:rsid w:val="00D5263E"/>
    <w:rsid w:val="00D526A7"/>
    <w:rsid w:val="00D52899"/>
    <w:rsid w:val="00D52AC9"/>
    <w:rsid w:val="00D52C06"/>
    <w:rsid w:val="00D53C9D"/>
    <w:rsid w:val="00D54FBC"/>
    <w:rsid w:val="00D551F0"/>
    <w:rsid w:val="00D55913"/>
    <w:rsid w:val="00D559A3"/>
    <w:rsid w:val="00D56142"/>
    <w:rsid w:val="00D56E7B"/>
    <w:rsid w:val="00D57064"/>
    <w:rsid w:val="00D575CC"/>
    <w:rsid w:val="00D577F0"/>
    <w:rsid w:val="00D57A77"/>
    <w:rsid w:val="00D57A7E"/>
    <w:rsid w:val="00D6107E"/>
    <w:rsid w:val="00D61B1C"/>
    <w:rsid w:val="00D61C78"/>
    <w:rsid w:val="00D61DBE"/>
    <w:rsid w:val="00D63B54"/>
    <w:rsid w:val="00D63E69"/>
    <w:rsid w:val="00D64856"/>
    <w:rsid w:val="00D64A58"/>
    <w:rsid w:val="00D656CD"/>
    <w:rsid w:val="00D65B40"/>
    <w:rsid w:val="00D65BDC"/>
    <w:rsid w:val="00D66823"/>
    <w:rsid w:val="00D66977"/>
    <w:rsid w:val="00D669DA"/>
    <w:rsid w:val="00D671BD"/>
    <w:rsid w:val="00D67235"/>
    <w:rsid w:val="00D673D4"/>
    <w:rsid w:val="00D67E61"/>
    <w:rsid w:val="00D67F93"/>
    <w:rsid w:val="00D704FC"/>
    <w:rsid w:val="00D7185B"/>
    <w:rsid w:val="00D71A5B"/>
    <w:rsid w:val="00D722CB"/>
    <w:rsid w:val="00D72396"/>
    <w:rsid w:val="00D723F9"/>
    <w:rsid w:val="00D72565"/>
    <w:rsid w:val="00D72ABA"/>
    <w:rsid w:val="00D72B15"/>
    <w:rsid w:val="00D72B2A"/>
    <w:rsid w:val="00D72F38"/>
    <w:rsid w:val="00D734A3"/>
    <w:rsid w:val="00D737A9"/>
    <w:rsid w:val="00D738E2"/>
    <w:rsid w:val="00D73961"/>
    <w:rsid w:val="00D7399C"/>
    <w:rsid w:val="00D748F9"/>
    <w:rsid w:val="00D74990"/>
    <w:rsid w:val="00D74C9A"/>
    <w:rsid w:val="00D74DFF"/>
    <w:rsid w:val="00D74F2D"/>
    <w:rsid w:val="00D75203"/>
    <w:rsid w:val="00D75581"/>
    <w:rsid w:val="00D75809"/>
    <w:rsid w:val="00D75C0D"/>
    <w:rsid w:val="00D75EE9"/>
    <w:rsid w:val="00D76333"/>
    <w:rsid w:val="00D76539"/>
    <w:rsid w:val="00D7684C"/>
    <w:rsid w:val="00D76C3B"/>
    <w:rsid w:val="00D76C8C"/>
    <w:rsid w:val="00D76F25"/>
    <w:rsid w:val="00D7723D"/>
    <w:rsid w:val="00D77841"/>
    <w:rsid w:val="00D77A9C"/>
    <w:rsid w:val="00D8041C"/>
    <w:rsid w:val="00D809BF"/>
    <w:rsid w:val="00D80A7A"/>
    <w:rsid w:val="00D8112E"/>
    <w:rsid w:val="00D81839"/>
    <w:rsid w:val="00D81EAF"/>
    <w:rsid w:val="00D81F2F"/>
    <w:rsid w:val="00D8260A"/>
    <w:rsid w:val="00D826BE"/>
    <w:rsid w:val="00D831C5"/>
    <w:rsid w:val="00D84721"/>
    <w:rsid w:val="00D857E5"/>
    <w:rsid w:val="00D8606E"/>
    <w:rsid w:val="00D8672E"/>
    <w:rsid w:val="00D8673D"/>
    <w:rsid w:val="00D871B6"/>
    <w:rsid w:val="00D87C71"/>
    <w:rsid w:val="00D87FE1"/>
    <w:rsid w:val="00D90000"/>
    <w:rsid w:val="00D90C5F"/>
    <w:rsid w:val="00D90C86"/>
    <w:rsid w:val="00D90E66"/>
    <w:rsid w:val="00D91F91"/>
    <w:rsid w:val="00D9283A"/>
    <w:rsid w:val="00D93F8F"/>
    <w:rsid w:val="00D94400"/>
    <w:rsid w:val="00D944CF"/>
    <w:rsid w:val="00D945D1"/>
    <w:rsid w:val="00D94774"/>
    <w:rsid w:val="00D95479"/>
    <w:rsid w:val="00D956B8"/>
    <w:rsid w:val="00D95A7F"/>
    <w:rsid w:val="00D95B0D"/>
    <w:rsid w:val="00D95D06"/>
    <w:rsid w:val="00D960C5"/>
    <w:rsid w:val="00D962B3"/>
    <w:rsid w:val="00D965B6"/>
    <w:rsid w:val="00D965E3"/>
    <w:rsid w:val="00D96A23"/>
    <w:rsid w:val="00D97010"/>
    <w:rsid w:val="00DA0077"/>
    <w:rsid w:val="00DA01C0"/>
    <w:rsid w:val="00DA01EB"/>
    <w:rsid w:val="00DA0292"/>
    <w:rsid w:val="00DA0D3F"/>
    <w:rsid w:val="00DA16A3"/>
    <w:rsid w:val="00DA1CDF"/>
    <w:rsid w:val="00DA2AAC"/>
    <w:rsid w:val="00DA329F"/>
    <w:rsid w:val="00DA4503"/>
    <w:rsid w:val="00DA4BBE"/>
    <w:rsid w:val="00DA5803"/>
    <w:rsid w:val="00DA589C"/>
    <w:rsid w:val="00DA5EFD"/>
    <w:rsid w:val="00DA6102"/>
    <w:rsid w:val="00DA6357"/>
    <w:rsid w:val="00DA636E"/>
    <w:rsid w:val="00DA6648"/>
    <w:rsid w:val="00DA66DD"/>
    <w:rsid w:val="00DA66EA"/>
    <w:rsid w:val="00DA6A87"/>
    <w:rsid w:val="00DA6B15"/>
    <w:rsid w:val="00DA6D97"/>
    <w:rsid w:val="00DA7289"/>
    <w:rsid w:val="00DB0950"/>
    <w:rsid w:val="00DB0EB5"/>
    <w:rsid w:val="00DB0F4E"/>
    <w:rsid w:val="00DB1F4B"/>
    <w:rsid w:val="00DB2570"/>
    <w:rsid w:val="00DB2585"/>
    <w:rsid w:val="00DB2A82"/>
    <w:rsid w:val="00DB3506"/>
    <w:rsid w:val="00DB358A"/>
    <w:rsid w:val="00DB361C"/>
    <w:rsid w:val="00DB3B58"/>
    <w:rsid w:val="00DB3DCE"/>
    <w:rsid w:val="00DB3F8F"/>
    <w:rsid w:val="00DB41DE"/>
    <w:rsid w:val="00DB4452"/>
    <w:rsid w:val="00DB477F"/>
    <w:rsid w:val="00DB4798"/>
    <w:rsid w:val="00DB487D"/>
    <w:rsid w:val="00DB4932"/>
    <w:rsid w:val="00DB4CDE"/>
    <w:rsid w:val="00DB5A56"/>
    <w:rsid w:val="00DB5B26"/>
    <w:rsid w:val="00DB5DD1"/>
    <w:rsid w:val="00DB6EED"/>
    <w:rsid w:val="00DB71EB"/>
    <w:rsid w:val="00DC060A"/>
    <w:rsid w:val="00DC0DEE"/>
    <w:rsid w:val="00DC2175"/>
    <w:rsid w:val="00DC245E"/>
    <w:rsid w:val="00DC26BE"/>
    <w:rsid w:val="00DC29F9"/>
    <w:rsid w:val="00DC2F43"/>
    <w:rsid w:val="00DC3098"/>
    <w:rsid w:val="00DC33E1"/>
    <w:rsid w:val="00DC3EC5"/>
    <w:rsid w:val="00DC4119"/>
    <w:rsid w:val="00DC4219"/>
    <w:rsid w:val="00DC45BE"/>
    <w:rsid w:val="00DC4C71"/>
    <w:rsid w:val="00DC4FE7"/>
    <w:rsid w:val="00DC53D0"/>
    <w:rsid w:val="00DC53D8"/>
    <w:rsid w:val="00DC5ACB"/>
    <w:rsid w:val="00DC606F"/>
    <w:rsid w:val="00DC677A"/>
    <w:rsid w:val="00DC6A2D"/>
    <w:rsid w:val="00DD0027"/>
    <w:rsid w:val="00DD015C"/>
    <w:rsid w:val="00DD0B5C"/>
    <w:rsid w:val="00DD0D61"/>
    <w:rsid w:val="00DD1729"/>
    <w:rsid w:val="00DD1AC0"/>
    <w:rsid w:val="00DD1B3E"/>
    <w:rsid w:val="00DD22C4"/>
    <w:rsid w:val="00DD2AB1"/>
    <w:rsid w:val="00DD3180"/>
    <w:rsid w:val="00DD363B"/>
    <w:rsid w:val="00DD3EB0"/>
    <w:rsid w:val="00DD3FEA"/>
    <w:rsid w:val="00DD497C"/>
    <w:rsid w:val="00DD52E0"/>
    <w:rsid w:val="00DD5536"/>
    <w:rsid w:val="00DD56D4"/>
    <w:rsid w:val="00DD57E5"/>
    <w:rsid w:val="00DD67D8"/>
    <w:rsid w:val="00DD7B32"/>
    <w:rsid w:val="00DD7D44"/>
    <w:rsid w:val="00DD7D75"/>
    <w:rsid w:val="00DD7F6D"/>
    <w:rsid w:val="00DE0352"/>
    <w:rsid w:val="00DE0D8E"/>
    <w:rsid w:val="00DE1B2A"/>
    <w:rsid w:val="00DE1C71"/>
    <w:rsid w:val="00DE247C"/>
    <w:rsid w:val="00DE2A15"/>
    <w:rsid w:val="00DE2B7C"/>
    <w:rsid w:val="00DE3123"/>
    <w:rsid w:val="00DE42A0"/>
    <w:rsid w:val="00DE4B89"/>
    <w:rsid w:val="00DE5236"/>
    <w:rsid w:val="00DE54BB"/>
    <w:rsid w:val="00DE615A"/>
    <w:rsid w:val="00DE69AC"/>
    <w:rsid w:val="00DE6D32"/>
    <w:rsid w:val="00DE6DA4"/>
    <w:rsid w:val="00DE767F"/>
    <w:rsid w:val="00DE7773"/>
    <w:rsid w:val="00DF041C"/>
    <w:rsid w:val="00DF1753"/>
    <w:rsid w:val="00DF18EA"/>
    <w:rsid w:val="00DF1F21"/>
    <w:rsid w:val="00DF207E"/>
    <w:rsid w:val="00DF21B9"/>
    <w:rsid w:val="00DF2603"/>
    <w:rsid w:val="00DF26EA"/>
    <w:rsid w:val="00DF2DEC"/>
    <w:rsid w:val="00DF2E41"/>
    <w:rsid w:val="00DF331E"/>
    <w:rsid w:val="00DF344A"/>
    <w:rsid w:val="00DF3C72"/>
    <w:rsid w:val="00DF3C94"/>
    <w:rsid w:val="00DF3D39"/>
    <w:rsid w:val="00DF3FB5"/>
    <w:rsid w:val="00DF433F"/>
    <w:rsid w:val="00DF465E"/>
    <w:rsid w:val="00DF496B"/>
    <w:rsid w:val="00DF4C97"/>
    <w:rsid w:val="00DF5252"/>
    <w:rsid w:val="00DF53FE"/>
    <w:rsid w:val="00DF55A5"/>
    <w:rsid w:val="00DF5A9D"/>
    <w:rsid w:val="00DF62F6"/>
    <w:rsid w:val="00DF74B8"/>
    <w:rsid w:val="00DF7513"/>
    <w:rsid w:val="00DF7FD4"/>
    <w:rsid w:val="00E00249"/>
    <w:rsid w:val="00E018C0"/>
    <w:rsid w:val="00E01904"/>
    <w:rsid w:val="00E019F0"/>
    <w:rsid w:val="00E0217F"/>
    <w:rsid w:val="00E021A3"/>
    <w:rsid w:val="00E02261"/>
    <w:rsid w:val="00E023F0"/>
    <w:rsid w:val="00E025B3"/>
    <w:rsid w:val="00E02965"/>
    <w:rsid w:val="00E032C0"/>
    <w:rsid w:val="00E04C35"/>
    <w:rsid w:val="00E05050"/>
    <w:rsid w:val="00E051B2"/>
    <w:rsid w:val="00E0571E"/>
    <w:rsid w:val="00E0619F"/>
    <w:rsid w:val="00E0656B"/>
    <w:rsid w:val="00E065C9"/>
    <w:rsid w:val="00E0681E"/>
    <w:rsid w:val="00E0713D"/>
    <w:rsid w:val="00E07509"/>
    <w:rsid w:val="00E07512"/>
    <w:rsid w:val="00E07528"/>
    <w:rsid w:val="00E0752D"/>
    <w:rsid w:val="00E079E9"/>
    <w:rsid w:val="00E07F79"/>
    <w:rsid w:val="00E1052B"/>
    <w:rsid w:val="00E108A3"/>
    <w:rsid w:val="00E10EBA"/>
    <w:rsid w:val="00E10F88"/>
    <w:rsid w:val="00E11752"/>
    <w:rsid w:val="00E1215C"/>
    <w:rsid w:val="00E127AF"/>
    <w:rsid w:val="00E12CBD"/>
    <w:rsid w:val="00E13151"/>
    <w:rsid w:val="00E14994"/>
    <w:rsid w:val="00E14D15"/>
    <w:rsid w:val="00E14D24"/>
    <w:rsid w:val="00E15327"/>
    <w:rsid w:val="00E15C27"/>
    <w:rsid w:val="00E15D09"/>
    <w:rsid w:val="00E15ECA"/>
    <w:rsid w:val="00E16112"/>
    <w:rsid w:val="00E16A83"/>
    <w:rsid w:val="00E16EED"/>
    <w:rsid w:val="00E174B1"/>
    <w:rsid w:val="00E17527"/>
    <w:rsid w:val="00E17AFA"/>
    <w:rsid w:val="00E20DEB"/>
    <w:rsid w:val="00E2327D"/>
    <w:rsid w:val="00E232C2"/>
    <w:rsid w:val="00E232F5"/>
    <w:rsid w:val="00E23764"/>
    <w:rsid w:val="00E2393A"/>
    <w:rsid w:val="00E23D9B"/>
    <w:rsid w:val="00E2493F"/>
    <w:rsid w:val="00E24D34"/>
    <w:rsid w:val="00E24FD6"/>
    <w:rsid w:val="00E24FE8"/>
    <w:rsid w:val="00E2535B"/>
    <w:rsid w:val="00E256F8"/>
    <w:rsid w:val="00E259DB"/>
    <w:rsid w:val="00E25E3E"/>
    <w:rsid w:val="00E2688D"/>
    <w:rsid w:val="00E26BC6"/>
    <w:rsid w:val="00E273EE"/>
    <w:rsid w:val="00E27679"/>
    <w:rsid w:val="00E27784"/>
    <w:rsid w:val="00E3029A"/>
    <w:rsid w:val="00E30E6F"/>
    <w:rsid w:val="00E316F2"/>
    <w:rsid w:val="00E318BC"/>
    <w:rsid w:val="00E32001"/>
    <w:rsid w:val="00E32130"/>
    <w:rsid w:val="00E3239E"/>
    <w:rsid w:val="00E32B38"/>
    <w:rsid w:val="00E32C81"/>
    <w:rsid w:val="00E3304F"/>
    <w:rsid w:val="00E33DD4"/>
    <w:rsid w:val="00E33E25"/>
    <w:rsid w:val="00E3459C"/>
    <w:rsid w:val="00E34D45"/>
    <w:rsid w:val="00E359D8"/>
    <w:rsid w:val="00E362D7"/>
    <w:rsid w:val="00E36726"/>
    <w:rsid w:val="00E36A71"/>
    <w:rsid w:val="00E36EE1"/>
    <w:rsid w:val="00E37FEE"/>
    <w:rsid w:val="00E4051B"/>
    <w:rsid w:val="00E405CF"/>
    <w:rsid w:val="00E40AB9"/>
    <w:rsid w:val="00E40AF5"/>
    <w:rsid w:val="00E41DBF"/>
    <w:rsid w:val="00E4303B"/>
    <w:rsid w:val="00E431CA"/>
    <w:rsid w:val="00E43660"/>
    <w:rsid w:val="00E437D3"/>
    <w:rsid w:val="00E43BAD"/>
    <w:rsid w:val="00E44078"/>
    <w:rsid w:val="00E4453C"/>
    <w:rsid w:val="00E45285"/>
    <w:rsid w:val="00E454C2"/>
    <w:rsid w:val="00E4572D"/>
    <w:rsid w:val="00E46275"/>
    <w:rsid w:val="00E46296"/>
    <w:rsid w:val="00E462EA"/>
    <w:rsid w:val="00E4648E"/>
    <w:rsid w:val="00E4742B"/>
    <w:rsid w:val="00E47792"/>
    <w:rsid w:val="00E47C73"/>
    <w:rsid w:val="00E5017F"/>
    <w:rsid w:val="00E501B7"/>
    <w:rsid w:val="00E50412"/>
    <w:rsid w:val="00E5087D"/>
    <w:rsid w:val="00E5119D"/>
    <w:rsid w:val="00E51237"/>
    <w:rsid w:val="00E516E0"/>
    <w:rsid w:val="00E51F7A"/>
    <w:rsid w:val="00E5205B"/>
    <w:rsid w:val="00E52DB4"/>
    <w:rsid w:val="00E536BF"/>
    <w:rsid w:val="00E54B4B"/>
    <w:rsid w:val="00E54CCB"/>
    <w:rsid w:val="00E5502F"/>
    <w:rsid w:val="00E5554D"/>
    <w:rsid w:val="00E55F25"/>
    <w:rsid w:val="00E563CD"/>
    <w:rsid w:val="00E56681"/>
    <w:rsid w:val="00E56E3C"/>
    <w:rsid w:val="00E56E54"/>
    <w:rsid w:val="00E56EC9"/>
    <w:rsid w:val="00E572C5"/>
    <w:rsid w:val="00E576CD"/>
    <w:rsid w:val="00E5782C"/>
    <w:rsid w:val="00E57BE6"/>
    <w:rsid w:val="00E602EB"/>
    <w:rsid w:val="00E60592"/>
    <w:rsid w:val="00E607E2"/>
    <w:rsid w:val="00E60ACC"/>
    <w:rsid w:val="00E60F9F"/>
    <w:rsid w:val="00E613C9"/>
    <w:rsid w:val="00E6142F"/>
    <w:rsid w:val="00E61994"/>
    <w:rsid w:val="00E61A75"/>
    <w:rsid w:val="00E620C7"/>
    <w:rsid w:val="00E6255E"/>
    <w:rsid w:val="00E630DA"/>
    <w:rsid w:val="00E6447F"/>
    <w:rsid w:val="00E64D34"/>
    <w:rsid w:val="00E6527C"/>
    <w:rsid w:val="00E652E7"/>
    <w:rsid w:val="00E65819"/>
    <w:rsid w:val="00E660C6"/>
    <w:rsid w:val="00E67D18"/>
    <w:rsid w:val="00E71C67"/>
    <w:rsid w:val="00E71CE7"/>
    <w:rsid w:val="00E72325"/>
    <w:rsid w:val="00E72433"/>
    <w:rsid w:val="00E72C8E"/>
    <w:rsid w:val="00E72D1E"/>
    <w:rsid w:val="00E7348F"/>
    <w:rsid w:val="00E73A87"/>
    <w:rsid w:val="00E73C29"/>
    <w:rsid w:val="00E742DD"/>
    <w:rsid w:val="00E747A6"/>
    <w:rsid w:val="00E74C30"/>
    <w:rsid w:val="00E75999"/>
    <w:rsid w:val="00E759E1"/>
    <w:rsid w:val="00E76247"/>
    <w:rsid w:val="00E76DE9"/>
    <w:rsid w:val="00E7724E"/>
    <w:rsid w:val="00E80048"/>
    <w:rsid w:val="00E807F3"/>
    <w:rsid w:val="00E80BC0"/>
    <w:rsid w:val="00E80CED"/>
    <w:rsid w:val="00E80FFF"/>
    <w:rsid w:val="00E822CE"/>
    <w:rsid w:val="00E82690"/>
    <w:rsid w:val="00E8271A"/>
    <w:rsid w:val="00E82BD0"/>
    <w:rsid w:val="00E82CDA"/>
    <w:rsid w:val="00E830F1"/>
    <w:rsid w:val="00E832BA"/>
    <w:rsid w:val="00E83456"/>
    <w:rsid w:val="00E83CDA"/>
    <w:rsid w:val="00E8435D"/>
    <w:rsid w:val="00E843CC"/>
    <w:rsid w:val="00E84B61"/>
    <w:rsid w:val="00E84C59"/>
    <w:rsid w:val="00E85257"/>
    <w:rsid w:val="00E85D1B"/>
    <w:rsid w:val="00E878C9"/>
    <w:rsid w:val="00E90993"/>
    <w:rsid w:val="00E90B33"/>
    <w:rsid w:val="00E910C9"/>
    <w:rsid w:val="00E91250"/>
    <w:rsid w:val="00E914D0"/>
    <w:rsid w:val="00E91A40"/>
    <w:rsid w:val="00E91EFF"/>
    <w:rsid w:val="00E932FA"/>
    <w:rsid w:val="00E93D03"/>
    <w:rsid w:val="00E943DB"/>
    <w:rsid w:val="00E94461"/>
    <w:rsid w:val="00E94BDA"/>
    <w:rsid w:val="00E9530C"/>
    <w:rsid w:val="00E96457"/>
    <w:rsid w:val="00E9690D"/>
    <w:rsid w:val="00E96C0C"/>
    <w:rsid w:val="00E97164"/>
    <w:rsid w:val="00E975C9"/>
    <w:rsid w:val="00E976A0"/>
    <w:rsid w:val="00E97D66"/>
    <w:rsid w:val="00E97F0D"/>
    <w:rsid w:val="00EA03AA"/>
    <w:rsid w:val="00EA08A1"/>
    <w:rsid w:val="00EA0940"/>
    <w:rsid w:val="00EA0BDB"/>
    <w:rsid w:val="00EA13E6"/>
    <w:rsid w:val="00EA1476"/>
    <w:rsid w:val="00EA1F59"/>
    <w:rsid w:val="00EA27E0"/>
    <w:rsid w:val="00EA4142"/>
    <w:rsid w:val="00EA503F"/>
    <w:rsid w:val="00EA556D"/>
    <w:rsid w:val="00EA5637"/>
    <w:rsid w:val="00EA5F87"/>
    <w:rsid w:val="00EA6121"/>
    <w:rsid w:val="00EA6619"/>
    <w:rsid w:val="00EA6732"/>
    <w:rsid w:val="00EA7A43"/>
    <w:rsid w:val="00EA7D8A"/>
    <w:rsid w:val="00EB062E"/>
    <w:rsid w:val="00EB0652"/>
    <w:rsid w:val="00EB1AF1"/>
    <w:rsid w:val="00EB200F"/>
    <w:rsid w:val="00EB2157"/>
    <w:rsid w:val="00EB27B7"/>
    <w:rsid w:val="00EB2E8E"/>
    <w:rsid w:val="00EB3552"/>
    <w:rsid w:val="00EB3B1C"/>
    <w:rsid w:val="00EB43BA"/>
    <w:rsid w:val="00EB4919"/>
    <w:rsid w:val="00EB510F"/>
    <w:rsid w:val="00EB51BD"/>
    <w:rsid w:val="00EB5391"/>
    <w:rsid w:val="00EB5532"/>
    <w:rsid w:val="00EB58B6"/>
    <w:rsid w:val="00EB5A84"/>
    <w:rsid w:val="00EB61B1"/>
    <w:rsid w:val="00EB7126"/>
    <w:rsid w:val="00EB7292"/>
    <w:rsid w:val="00EB7995"/>
    <w:rsid w:val="00EB7BAF"/>
    <w:rsid w:val="00EC02BA"/>
    <w:rsid w:val="00EC08D9"/>
    <w:rsid w:val="00EC09EA"/>
    <w:rsid w:val="00EC0A09"/>
    <w:rsid w:val="00EC1142"/>
    <w:rsid w:val="00EC16DB"/>
    <w:rsid w:val="00EC1AD3"/>
    <w:rsid w:val="00EC24EF"/>
    <w:rsid w:val="00EC3866"/>
    <w:rsid w:val="00EC3B7E"/>
    <w:rsid w:val="00EC3CBC"/>
    <w:rsid w:val="00EC3F08"/>
    <w:rsid w:val="00EC4344"/>
    <w:rsid w:val="00EC536C"/>
    <w:rsid w:val="00EC5584"/>
    <w:rsid w:val="00EC55EB"/>
    <w:rsid w:val="00EC62A2"/>
    <w:rsid w:val="00EC6BD4"/>
    <w:rsid w:val="00EC6DF9"/>
    <w:rsid w:val="00EC6F10"/>
    <w:rsid w:val="00EC6FA9"/>
    <w:rsid w:val="00EC7B91"/>
    <w:rsid w:val="00EC7CFE"/>
    <w:rsid w:val="00ED002B"/>
    <w:rsid w:val="00ED058A"/>
    <w:rsid w:val="00ED09B2"/>
    <w:rsid w:val="00ED09F5"/>
    <w:rsid w:val="00ED0CA5"/>
    <w:rsid w:val="00ED0F88"/>
    <w:rsid w:val="00ED13B1"/>
    <w:rsid w:val="00ED1710"/>
    <w:rsid w:val="00ED216A"/>
    <w:rsid w:val="00ED236E"/>
    <w:rsid w:val="00ED2A82"/>
    <w:rsid w:val="00ED2C23"/>
    <w:rsid w:val="00ED3244"/>
    <w:rsid w:val="00ED34A5"/>
    <w:rsid w:val="00ED3630"/>
    <w:rsid w:val="00ED3908"/>
    <w:rsid w:val="00ED3BBA"/>
    <w:rsid w:val="00ED410B"/>
    <w:rsid w:val="00ED43D6"/>
    <w:rsid w:val="00ED4A1E"/>
    <w:rsid w:val="00ED5411"/>
    <w:rsid w:val="00ED5F94"/>
    <w:rsid w:val="00ED68FC"/>
    <w:rsid w:val="00ED6D0C"/>
    <w:rsid w:val="00ED6EDF"/>
    <w:rsid w:val="00EE02A0"/>
    <w:rsid w:val="00EE03C9"/>
    <w:rsid w:val="00EE041E"/>
    <w:rsid w:val="00EE05F1"/>
    <w:rsid w:val="00EE1292"/>
    <w:rsid w:val="00EE12F2"/>
    <w:rsid w:val="00EE1573"/>
    <w:rsid w:val="00EE1ED3"/>
    <w:rsid w:val="00EE2947"/>
    <w:rsid w:val="00EE29F1"/>
    <w:rsid w:val="00EE2A04"/>
    <w:rsid w:val="00EE2B09"/>
    <w:rsid w:val="00EE40BC"/>
    <w:rsid w:val="00EE4435"/>
    <w:rsid w:val="00EE448A"/>
    <w:rsid w:val="00EE4C2D"/>
    <w:rsid w:val="00EE4DD6"/>
    <w:rsid w:val="00EE569F"/>
    <w:rsid w:val="00EE5B0D"/>
    <w:rsid w:val="00EE5E06"/>
    <w:rsid w:val="00EE5E75"/>
    <w:rsid w:val="00EE6023"/>
    <w:rsid w:val="00EE66E1"/>
    <w:rsid w:val="00EE76F6"/>
    <w:rsid w:val="00EE778D"/>
    <w:rsid w:val="00EE7B03"/>
    <w:rsid w:val="00EE7BE2"/>
    <w:rsid w:val="00EF029A"/>
    <w:rsid w:val="00EF0958"/>
    <w:rsid w:val="00EF0C87"/>
    <w:rsid w:val="00EF0E44"/>
    <w:rsid w:val="00EF1300"/>
    <w:rsid w:val="00EF1A5E"/>
    <w:rsid w:val="00EF1C9A"/>
    <w:rsid w:val="00EF20C5"/>
    <w:rsid w:val="00EF21FB"/>
    <w:rsid w:val="00EF2615"/>
    <w:rsid w:val="00EF2829"/>
    <w:rsid w:val="00EF2DFD"/>
    <w:rsid w:val="00EF34BE"/>
    <w:rsid w:val="00EF354E"/>
    <w:rsid w:val="00EF41F3"/>
    <w:rsid w:val="00EF4536"/>
    <w:rsid w:val="00EF572E"/>
    <w:rsid w:val="00EF6AF7"/>
    <w:rsid w:val="00EF7858"/>
    <w:rsid w:val="00EF79B9"/>
    <w:rsid w:val="00EF7DF6"/>
    <w:rsid w:val="00F00728"/>
    <w:rsid w:val="00F01272"/>
    <w:rsid w:val="00F01618"/>
    <w:rsid w:val="00F01EEA"/>
    <w:rsid w:val="00F02DBB"/>
    <w:rsid w:val="00F02E12"/>
    <w:rsid w:val="00F02E15"/>
    <w:rsid w:val="00F02F47"/>
    <w:rsid w:val="00F03535"/>
    <w:rsid w:val="00F03741"/>
    <w:rsid w:val="00F037B5"/>
    <w:rsid w:val="00F0400B"/>
    <w:rsid w:val="00F040ED"/>
    <w:rsid w:val="00F05895"/>
    <w:rsid w:val="00F05D4D"/>
    <w:rsid w:val="00F05E13"/>
    <w:rsid w:val="00F067B1"/>
    <w:rsid w:val="00F06E78"/>
    <w:rsid w:val="00F0708C"/>
    <w:rsid w:val="00F073E8"/>
    <w:rsid w:val="00F078C2"/>
    <w:rsid w:val="00F079A9"/>
    <w:rsid w:val="00F07A46"/>
    <w:rsid w:val="00F107EA"/>
    <w:rsid w:val="00F10C90"/>
    <w:rsid w:val="00F113F8"/>
    <w:rsid w:val="00F116E5"/>
    <w:rsid w:val="00F1171F"/>
    <w:rsid w:val="00F11BB7"/>
    <w:rsid w:val="00F11FA0"/>
    <w:rsid w:val="00F1307F"/>
    <w:rsid w:val="00F1327C"/>
    <w:rsid w:val="00F1328B"/>
    <w:rsid w:val="00F133EC"/>
    <w:rsid w:val="00F137B2"/>
    <w:rsid w:val="00F13E3F"/>
    <w:rsid w:val="00F14364"/>
    <w:rsid w:val="00F14978"/>
    <w:rsid w:val="00F149F1"/>
    <w:rsid w:val="00F14F97"/>
    <w:rsid w:val="00F151A7"/>
    <w:rsid w:val="00F15A7C"/>
    <w:rsid w:val="00F16934"/>
    <w:rsid w:val="00F169DE"/>
    <w:rsid w:val="00F16E43"/>
    <w:rsid w:val="00F204CE"/>
    <w:rsid w:val="00F211C2"/>
    <w:rsid w:val="00F21267"/>
    <w:rsid w:val="00F213DF"/>
    <w:rsid w:val="00F21B59"/>
    <w:rsid w:val="00F21E08"/>
    <w:rsid w:val="00F22054"/>
    <w:rsid w:val="00F2228B"/>
    <w:rsid w:val="00F22AF4"/>
    <w:rsid w:val="00F23294"/>
    <w:rsid w:val="00F23512"/>
    <w:rsid w:val="00F23536"/>
    <w:rsid w:val="00F23A65"/>
    <w:rsid w:val="00F23C7D"/>
    <w:rsid w:val="00F23E3E"/>
    <w:rsid w:val="00F23EE1"/>
    <w:rsid w:val="00F249BF"/>
    <w:rsid w:val="00F24ACE"/>
    <w:rsid w:val="00F24B3A"/>
    <w:rsid w:val="00F24E0D"/>
    <w:rsid w:val="00F25057"/>
    <w:rsid w:val="00F253AE"/>
    <w:rsid w:val="00F25600"/>
    <w:rsid w:val="00F26744"/>
    <w:rsid w:val="00F26CA6"/>
    <w:rsid w:val="00F2703A"/>
    <w:rsid w:val="00F27286"/>
    <w:rsid w:val="00F32019"/>
    <w:rsid w:val="00F3220F"/>
    <w:rsid w:val="00F324E2"/>
    <w:rsid w:val="00F32F40"/>
    <w:rsid w:val="00F33A8F"/>
    <w:rsid w:val="00F33D51"/>
    <w:rsid w:val="00F33DFF"/>
    <w:rsid w:val="00F33E75"/>
    <w:rsid w:val="00F33F77"/>
    <w:rsid w:val="00F340D4"/>
    <w:rsid w:val="00F3415D"/>
    <w:rsid w:val="00F34987"/>
    <w:rsid w:val="00F34B2C"/>
    <w:rsid w:val="00F3545E"/>
    <w:rsid w:val="00F35795"/>
    <w:rsid w:val="00F3694B"/>
    <w:rsid w:val="00F36FB2"/>
    <w:rsid w:val="00F372E7"/>
    <w:rsid w:val="00F3773D"/>
    <w:rsid w:val="00F40C32"/>
    <w:rsid w:val="00F40D1C"/>
    <w:rsid w:val="00F40FDA"/>
    <w:rsid w:val="00F41D83"/>
    <w:rsid w:val="00F42DC8"/>
    <w:rsid w:val="00F434B0"/>
    <w:rsid w:val="00F4350C"/>
    <w:rsid w:val="00F4375F"/>
    <w:rsid w:val="00F438A0"/>
    <w:rsid w:val="00F43A6C"/>
    <w:rsid w:val="00F43B77"/>
    <w:rsid w:val="00F4418F"/>
    <w:rsid w:val="00F4475E"/>
    <w:rsid w:val="00F44F94"/>
    <w:rsid w:val="00F454D9"/>
    <w:rsid w:val="00F454E6"/>
    <w:rsid w:val="00F45825"/>
    <w:rsid w:val="00F45955"/>
    <w:rsid w:val="00F467CE"/>
    <w:rsid w:val="00F46F7E"/>
    <w:rsid w:val="00F472E2"/>
    <w:rsid w:val="00F472F8"/>
    <w:rsid w:val="00F476A7"/>
    <w:rsid w:val="00F4793C"/>
    <w:rsid w:val="00F50485"/>
    <w:rsid w:val="00F51F6B"/>
    <w:rsid w:val="00F523D4"/>
    <w:rsid w:val="00F525BD"/>
    <w:rsid w:val="00F5265E"/>
    <w:rsid w:val="00F528B5"/>
    <w:rsid w:val="00F52AE6"/>
    <w:rsid w:val="00F52B47"/>
    <w:rsid w:val="00F53480"/>
    <w:rsid w:val="00F54002"/>
    <w:rsid w:val="00F5431A"/>
    <w:rsid w:val="00F5464F"/>
    <w:rsid w:val="00F54A11"/>
    <w:rsid w:val="00F54DC4"/>
    <w:rsid w:val="00F54F30"/>
    <w:rsid w:val="00F55111"/>
    <w:rsid w:val="00F560A1"/>
    <w:rsid w:val="00F564E1"/>
    <w:rsid w:val="00F56872"/>
    <w:rsid w:val="00F56BDA"/>
    <w:rsid w:val="00F57946"/>
    <w:rsid w:val="00F602ED"/>
    <w:rsid w:val="00F60FF0"/>
    <w:rsid w:val="00F62695"/>
    <w:rsid w:val="00F628A1"/>
    <w:rsid w:val="00F62E93"/>
    <w:rsid w:val="00F634E7"/>
    <w:rsid w:val="00F636C9"/>
    <w:rsid w:val="00F639E2"/>
    <w:rsid w:val="00F64186"/>
    <w:rsid w:val="00F649CF"/>
    <w:rsid w:val="00F64A21"/>
    <w:rsid w:val="00F64AF8"/>
    <w:rsid w:val="00F66190"/>
    <w:rsid w:val="00F6671D"/>
    <w:rsid w:val="00F67018"/>
    <w:rsid w:val="00F67533"/>
    <w:rsid w:val="00F67934"/>
    <w:rsid w:val="00F67F98"/>
    <w:rsid w:val="00F7066E"/>
    <w:rsid w:val="00F708ED"/>
    <w:rsid w:val="00F70948"/>
    <w:rsid w:val="00F70C42"/>
    <w:rsid w:val="00F71187"/>
    <w:rsid w:val="00F723C3"/>
    <w:rsid w:val="00F72A50"/>
    <w:rsid w:val="00F72CE9"/>
    <w:rsid w:val="00F72D16"/>
    <w:rsid w:val="00F7333C"/>
    <w:rsid w:val="00F73621"/>
    <w:rsid w:val="00F7386E"/>
    <w:rsid w:val="00F740F6"/>
    <w:rsid w:val="00F74651"/>
    <w:rsid w:val="00F74878"/>
    <w:rsid w:val="00F74A18"/>
    <w:rsid w:val="00F74D12"/>
    <w:rsid w:val="00F74D71"/>
    <w:rsid w:val="00F75227"/>
    <w:rsid w:val="00F75D8B"/>
    <w:rsid w:val="00F76711"/>
    <w:rsid w:val="00F76842"/>
    <w:rsid w:val="00F7694B"/>
    <w:rsid w:val="00F769D9"/>
    <w:rsid w:val="00F76B17"/>
    <w:rsid w:val="00F77B18"/>
    <w:rsid w:val="00F77F43"/>
    <w:rsid w:val="00F80349"/>
    <w:rsid w:val="00F80749"/>
    <w:rsid w:val="00F81306"/>
    <w:rsid w:val="00F814B9"/>
    <w:rsid w:val="00F81504"/>
    <w:rsid w:val="00F815E3"/>
    <w:rsid w:val="00F81695"/>
    <w:rsid w:val="00F81BB7"/>
    <w:rsid w:val="00F82CD8"/>
    <w:rsid w:val="00F82E10"/>
    <w:rsid w:val="00F8386C"/>
    <w:rsid w:val="00F8386E"/>
    <w:rsid w:val="00F8442B"/>
    <w:rsid w:val="00F847BF"/>
    <w:rsid w:val="00F85D04"/>
    <w:rsid w:val="00F85F50"/>
    <w:rsid w:val="00F8708D"/>
    <w:rsid w:val="00F8714C"/>
    <w:rsid w:val="00F905DF"/>
    <w:rsid w:val="00F90727"/>
    <w:rsid w:val="00F91489"/>
    <w:rsid w:val="00F92233"/>
    <w:rsid w:val="00F92443"/>
    <w:rsid w:val="00F92A03"/>
    <w:rsid w:val="00F92CC9"/>
    <w:rsid w:val="00F933F1"/>
    <w:rsid w:val="00F93644"/>
    <w:rsid w:val="00F93AE4"/>
    <w:rsid w:val="00F94630"/>
    <w:rsid w:val="00F94838"/>
    <w:rsid w:val="00F951AE"/>
    <w:rsid w:val="00F955C6"/>
    <w:rsid w:val="00F9572D"/>
    <w:rsid w:val="00F95EC2"/>
    <w:rsid w:val="00F95FFD"/>
    <w:rsid w:val="00F9633F"/>
    <w:rsid w:val="00F97D9C"/>
    <w:rsid w:val="00FA03BC"/>
    <w:rsid w:val="00FA0C89"/>
    <w:rsid w:val="00FA16E0"/>
    <w:rsid w:val="00FA1C12"/>
    <w:rsid w:val="00FA232A"/>
    <w:rsid w:val="00FA25DC"/>
    <w:rsid w:val="00FA297A"/>
    <w:rsid w:val="00FA2AD1"/>
    <w:rsid w:val="00FA2CF1"/>
    <w:rsid w:val="00FA3AF0"/>
    <w:rsid w:val="00FA3C2A"/>
    <w:rsid w:val="00FA3F6C"/>
    <w:rsid w:val="00FA4BC1"/>
    <w:rsid w:val="00FA5094"/>
    <w:rsid w:val="00FA55B7"/>
    <w:rsid w:val="00FA5717"/>
    <w:rsid w:val="00FA5A23"/>
    <w:rsid w:val="00FA5E4F"/>
    <w:rsid w:val="00FA5FA7"/>
    <w:rsid w:val="00FA640E"/>
    <w:rsid w:val="00FA6AFC"/>
    <w:rsid w:val="00FA6B16"/>
    <w:rsid w:val="00FA6C3A"/>
    <w:rsid w:val="00FB02DD"/>
    <w:rsid w:val="00FB0F2D"/>
    <w:rsid w:val="00FB1019"/>
    <w:rsid w:val="00FB1443"/>
    <w:rsid w:val="00FB3F3D"/>
    <w:rsid w:val="00FB443F"/>
    <w:rsid w:val="00FB44A0"/>
    <w:rsid w:val="00FB4549"/>
    <w:rsid w:val="00FB4A79"/>
    <w:rsid w:val="00FB4D88"/>
    <w:rsid w:val="00FB5710"/>
    <w:rsid w:val="00FB5BD7"/>
    <w:rsid w:val="00FB5F4D"/>
    <w:rsid w:val="00FB60A4"/>
    <w:rsid w:val="00FB6BA5"/>
    <w:rsid w:val="00FB70F6"/>
    <w:rsid w:val="00FB7DD9"/>
    <w:rsid w:val="00FC0832"/>
    <w:rsid w:val="00FC12CF"/>
    <w:rsid w:val="00FC306E"/>
    <w:rsid w:val="00FC36B8"/>
    <w:rsid w:val="00FC3A7B"/>
    <w:rsid w:val="00FC3B25"/>
    <w:rsid w:val="00FC4161"/>
    <w:rsid w:val="00FC42D7"/>
    <w:rsid w:val="00FC4536"/>
    <w:rsid w:val="00FC4D4B"/>
    <w:rsid w:val="00FC4F80"/>
    <w:rsid w:val="00FC5450"/>
    <w:rsid w:val="00FC61EC"/>
    <w:rsid w:val="00FC638E"/>
    <w:rsid w:val="00FC63E5"/>
    <w:rsid w:val="00FC6B21"/>
    <w:rsid w:val="00FC6B33"/>
    <w:rsid w:val="00FC6E87"/>
    <w:rsid w:val="00FC6FA9"/>
    <w:rsid w:val="00FC73A0"/>
    <w:rsid w:val="00FC7797"/>
    <w:rsid w:val="00FC79DF"/>
    <w:rsid w:val="00FD008F"/>
    <w:rsid w:val="00FD06FD"/>
    <w:rsid w:val="00FD0C56"/>
    <w:rsid w:val="00FD0E0E"/>
    <w:rsid w:val="00FD103D"/>
    <w:rsid w:val="00FD11E9"/>
    <w:rsid w:val="00FD17C2"/>
    <w:rsid w:val="00FD1E8A"/>
    <w:rsid w:val="00FD1F31"/>
    <w:rsid w:val="00FD276B"/>
    <w:rsid w:val="00FD286E"/>
    <w:rsid w:val="00FD31A0"/>
    <w:rsid w:val="00FD3F8F"/>
    <w:rsid w:val="00FD428E"/>
    <w:rsid w:val="00FD4315"/>
    <w:rsid w:val="00FD45B5"/>
    <w:rsid w:val="00FD47D5"/>
    <w:rsid w:val="00FD4DF6"/>
    <w:rsid w:val="00FD5026"/>
    <w:rsid w:val="00FD59CB"/>
    <w:rsid w:val="00FD64D5"/>
    <w:rsid w:val="00FD695E"/>
    <w:rsid w:val="00FD6BD0"/>
    <w:rsid w:val="00FD6E4B"/>
    <w:rsid w:val="00FD7426"/>
    <w:rsid w:val="00FD774C"/>
    <w:rsid w:val="00FD790D"/>
    <w:rsid w:val="00FD7D8C"/>
    <w:rsid w:val="00FE02DD"/>
    <w:rsid w:val="00FE05B7"/>
    <w:rsid w:val="00FE0933"/>
    <w:rsid w:val="00FE1DBD"/>
    <w:rsid w:val="00FE1EE0"/>
    <w:rsid w:val="00FE1F76"/>
    <w:rsid w:val="00FE29F9"/>
    <w:rsid w:val="00FE2A1C"/>
    <w:rsid w:val="00FE2D06"/>
    <w:rsid w:val="00FE3431"/>
    <w:rsid w:val="00FE3AB4"/>
    <w:rsid w:val="00FE3F52"/>
    <w:rsid w:val="00FE4395"/>
    <w:rsid w:val="00FE4791"/>
    <w:rsid w:val="00FE4E58"/>
    <w:rsid w:val="00FE58B3"/>
    <w:rsid w:val="00FE5EEC"/>
    <w:rsid w:val="00FE63EB"/>
    <w:rsid w:val="00FE6A4C"/>
    <w:rsid w:val="00FE7B07"/>
    <w:rsid w:val="00FE7C81"/>
    <w:rsid w:val="00FE7D88"/>
    <w:rsid w:val="00FF0ABB"/>
    <w:rsid w:val="00FF0ABD"/>
    <w:rsid w:val="00FF0C84"/>
    <w:rsid w:val="00FF0F06"/>
    <w:rsid w:val="00FF0F2C"/>
    <w:rsid w:val="00FF1063"/>
    <w:rsid w:val="00FF1543"/>
    <w:rsid w:val="00FF1860"/>
    <w:rsid w:val="00FF1D83"/>
    <w:rsid w:val="00FF2DAE"/>
    <w:rsid w:val="00FF30D8"/>
    <w:rsid w:val="00FF4777"/>
    <w:rsid w:val="00FF514C"/>
    <w:rsid w:val="00FF5962"/>
    <w:rsid w:val="00FF5975"/>
    <w:rsid w:val="00FF668C"/>
    <w:rsid w:val="00FF690D"/>
    <w:rsid w:val="00FF6C17"/>
    <w:rsid w:val="00FF7396"/>
    <w:rsid w:val="016EB822"/>
    <w:rsid w:val="01B16F42"/>
    <w:rsid w:val="02120F15"/>
    <w:rsid w:val="0369B3B0"/>
    <w:rsid w:val="03A7BA33"/>
    <w:rsid w:val="03B15B41"/>
    <w:rsid w:val="04C23329"/>
    <w:rsid w:val="07278CE6"/>
    <w:rsid w:val="078F34A2"/>
    <w:rsid w:val="07B7E579"/>
    <w:rsid w:val="0842D50E"/>
    <w:rsid w:val="0883D50F"/>
    <w:rsid w:val="08A0EBF2"/>
    <w:rsid w:val="09931423"/>
    <w:rsid w:val="09B56B54"/>
    <w:rsid w:val="09EFBC2A"/>
    <w:rsid w:val="0A8F9303"/>
    <w:rsid w:val="0B086E33"/>
    <w:rsid w:val="0C583686"/>
    <w:rsid w:val="0DB482A9"/>
    <w:rsid w:val="0DC784BE"/>
    <w:rsid w:val="0DFE7260"/>
    <w:rsid w:val="0E847111"/>
    <w:rsid w:val="0EB4FC4D"/>
    <w:rsid w:val="0F7808E4"/>
    <w:rsid w:val="1128DECE"/>
    <w:rsid w:val="120812EC"/>
    <w:rsid w:val="121C2201"/>
    <w:rsid w:val="1226CD6D"/>
    <w:rsid w:val="1454FAF3"/>
    <w:rsid w:val="14C57BBC"/>
    <w:rsid w:val="157C3598"/>
    <w:rsid w:val="16015C1B"/>
    <w:rsid w:val="178C1F80"/>
    <w:rsid w:val="1836F9C7"/>
    <w:rsid w:val="18AA60CE"/>
    <w:rsid w:val="18D5B1C5"/>
    <w:rsid w:val="1BD36EFF"/>
    <w:rsid w:val="1C3F92D9"/>
    <w:rsid w:val="1C6E007D"/>
    <w:rsid w:val="1C955D26"/>
    <w:rsid w:val="1D4C7A2A"/>
    <w:rsid w:val="1E1C6992"/>
    <w:rsid w:val="1FC99992"/>
    <w:rsid w:val="20649418"/>
    <w:rsid w:val="21C8CDFA"/>
    <w:rsid w:val="2249668F"/>
    <w:rsid w:val="235F4CC5"/>
    <w:rsid w:val="23E232B2"/>
    <w:rsid w:val="244261D7"/>
    <w:rsid w:val="24DB0AFE"/>
    <w:rsid w:val="24FCABEA"/>
    <w:rsid w:val="251405C0"/>
    <w:rsid w:val="2590540E"/>
    <w:rsid w:val="25D39521"/>
    <w:rsid w:val="269D2ADC"/>
    <w:rsid w:val="27FC880E"/>
    <w:rsid w:val="28AF1B52"/>
    <w:rsid w:val="292D6377"/>
    <w:rsid w:val="29D7128E"/>
    <w:rsid w:val="2A42EE56"/>
    <w:rsid w:val="2A794BF2"/>
    <w:rsid w:val="2A7E89FA"/>
    <w:rsid w:val="2A88C69F"/>
    <w:rsid w:val="2AA13A5E"/>
    <w:rsid w:val="2ADA0D36"/>
    <w:rsid w:val="2B3620D1"/>
    <w:rsid w:val="2BD3687B"/>
    <w:rsid w:val="2BF21716"/>
    <w:rsid w:val="2CB73018"/>
    <w:rsid w:val="2DE7EE00"/>
    <w:rsid w:val="305BD98C"/>
    <w:rsid w:val="3067A42B"/>
    <w:rsid w:val="3089CE5A"/>
    <w:rsid w:val="3114A408"/>
    <w:rsid w:val="31B50A6C"/>
    <w:rsid w:val="31F7BEC3"/>
    <w:rsid w:val="32315DC8"/>
    <w:rsid w:val="327FA770"/>
    <w:rsid w:val="32ACB8F0"/>
    <w:rsid w:val="32CD3A24"/>
    <w:rsid w:val="334DC50B"/>
    <w:rsid w:val="33E3A464"/>
    <w:rsid w:val="33FD1765"/>
    <w:rsid w:val="3421900E"/>
    <w:rsid w:val="3479625B"/>
    <w:rsid w:val="3535D1D3"/>
    <w:rsid w:val="35894022"/>
    <w:rsid w:val="359CB57A"/>
    <w:rsid w:val="35B46CC3"/>
    <w:rsid w:val="360FE405"/>
    <w:rsid w:val="36D79554"/>
    <w:rsid w:val="370CB32D"/>
    <w:rsid w:val="37123050"/>
    <w:rsid w:val="37F88A08"/>
    <w:rsid w:val="384055D7"/>
    <w:rsid w:val="38A5DFD0"/>
    <w:rsid w:val="392CB842"/>
    <w:rsid w:val="3939BA98"/>
    <w:rsid w:val="3957EE20"/>
    <w:rsid w:val="39E26A4A"/>
    <w:rsid w:val="3A2816C9"/>
    <w:rsid w:val="3A33FC0F"/>
    <w:rsid w:val="3AD0CFEB"/>
    <w:rsid w:val="3AD1197B"/>
    <w:rsid w:val="3B88662C"/>
    <w:rsid w:val="3BE02C5A"/>
    <w:rsid w:val="3D143A32"/>
    <w:rsid w:val="3DD03289"/>
    <w:rsid w:val="3DD824A1"/>
    <w:rsid w:val="3F2E75D6"/>
    <w:rsid w:val="3F8AE31A"/>
    <w:rsid w:val="3F96712F"/>
    <w:rsid w:val="3F9F6CA6"/>
    <w:rsid w:val="3FB76826"/>
    <w:rsid w:val="405DC0C7"/>
    <w:rsid w:val="409CA7BB"/>
    <w:rsid w:val="41B435D5"/>
    <w:rsid w:val="4259D43A"/>
    <w:rsid w:val="427F1D82"/>
    <w:rsid w:val="42DBC0DB"/>
    <w:rsid w:val="43593F92"/>
    <w:rsid w:val="436115E2"/>
    <w:rsid w:val="43C92FAF"/>
    <w:rsid w:val="43ED5912"/>
    <w:rsid w:val="43F5B56B"/>
    <w:rsid w:val="4486562B"/>
    <w:rsid w:val="455FDAF0"/>
    <w:rsid w:val="464058EF"/>
    <w:rsid w:val="46596B2F"/>
    <w:rsid w:val="46F79107"/>
    <w:rsid w:val="47F5957C"/>
    <w:rsid w:val="48B9E14B"/>
    <w:rsid w:val="491A993D"/>
    <w:rsid w:val="49ACA0B5"/>
    <w:rsid w:val="4A9ECBB6"/>
    <w:rsid w:val="4AF9C987"/>
    <w:rsid w:val="4B2D4058"/>
    <w:rsid w:val="4B63338A"/>
    <w:rsid w:val="4C3965FB"/>
    <w:rsid w:val="4C6EA5CF"/>
    <w:rsid w:val="4CBC53B6"/>
    <w:rsid w:val="4D95296E"/>
    <w:rsid w:val="4DF35065"/>
    <w:rsid w:val="4E76E475"/>
    <w:rsid w:val="4E8B1F1B"/>
    <w:rsid w:val="4EDBBA0F"/>
    <w:rsid w:val="4EF08995"/>
    <w:rsid w:val="4F4673C3"/>
    <w:rsid w:val="4F52E1BD"/>
    <w:rsid w:val="4F860701"/>
    <w:rsid w:val="50255CFA"/>
    <w:rsid w:val="50FBC7C3"/>
    <w:rsid w:val="5168AD76"/>
    <w:rsid w:val="51886FE5"/>
    <w:rsid w:val="51C0E8D5"/>
    <w:rsid w:val="51D00720"/>
    <w:rsid w:val="53B335AA"/>
    <w:rsid w:val="56FFCF67"/>
    <w:rsid w:val="57129CBE"/>
    <w:rsid w:val="594416B5"/>
    <w:rsid w:val="59A3BF01"/>
    <w:rsid w:val="5A411C3E"/>
    <w:rsid w:val="5A6588D4"/>
    <w:rsid w:val="5ADBDECC"/>
    <w:rsid w:val="5AEB82B1"/>
    <w:rsid w:val="5B4C6A41"/>
    <w:rsid w:val="5B4E451A"/>
    <w:rsid w:val="5B5094F5"/>
    <w:rsid w:val="5B5D96D7"/>
    <w:rsid w:val="5B5EE56A"/>
    <w:rsid w:val="5B92F380"/>
    <w:rsid w:val="5BA0A07E"/>
    <w:rsid w:val="5CC54716"/>
    <w:rsid w:val="5D69AEAB"/>
    <w:rsid w:val="5D79A98B"/>
    <w:rsid w:val="5E5319EB"/>
    <w:rsid w:val="5E5C8F91"/>
    <w:rsid w:val="5E81D6BD"/>
    <w:rsid w:val="60336025"/>
    <w:rsid w:val="608A70DC"/>
    <w:rsid w:val="6115B467"/>
    <w:rsid w:val="6208C213"/>
    <w:rsid w:val="62558512"/>
    <w:rsid w:val="631765E0"/>
    <w:rsid w:val="645299AE"/>
    <w:rsid w:val="6479978A"/>
    <w:rsid w:val="64BC42F9"/>
    <w:rsid w:val="6617A925"/>
    <w:rsid w:val="66D3CCEC"/>
    <w:rsid w:val="6881208D"/>
    <w:rsid w:val="693C1AEF"/>
    <w:rsid w:val="69DD87F7"/>
    <w:rsid w:val="6B4A7739"/>
    <w:rsid w:val="6B7B235A"/>
    <w:rsid w:val="6BD346FB"/>
    <w:rsid w:val="6C0064F3"/>
    <w:rsid w:val="6C6CBEED"/>
    <w:rsid w:val="6C764DDB"/>
    <w:rsid w:val="6CCE2655"/>
    <w:rsid w:val="6D150169"/>
    <w:rsid w:val="6D537474"/>
    <w:rsid w:val="6E4A44D6"/>
    <w:rsid w:val="6E711F74"/>
    <w:rsid w:val="6E96200B"/>
    <w:rsid w:val="6EB54991"/>
    <w:rsid w:val="70CA2897"/>
    <w:rsid w:val="712509C8"/>
    <w:rsid w:val="715D6E2A"/>
    <w:rsid w:val="72090DEE"/>
    <w:rsid w:val="748B569B"/>
    <w:rsid w:val="7516CF1D"/>
    <w:rsid w:val="767F3629"/>
    <w:rsid w:val="76AB4B0D"/>
    <w:rsid w:val="76BACBD0"/>
    <w:rsid w:val="7766E8F8"/>
    <w:rsid w:val="780AD4E5"/>
    <w:rsid w:val="782C62D4"/>
    <w:rsid w:val="784B879B"/>
    <w:rsid w:val="787653DA"/>
    <w:rsid w:val="7912ECA4"/>
    <w:rsid w:val="79511D00"/>
    <w:rsid w:val="7981354F"/>
    <w:rsid w:val="79BB8AD0"/>
    <w:rsid w:val="7A5C34B1"/>
    <w:rsid w:val="7B48409C"/>
    <w:rsid w:val="7B66E6AF"/>
    <w:rsid w:val="7CADF08D"/>
    <w:rsid w:val="7D53A424"/>
    <w:rsid w:val="7E8ECCA4"/>
    <w:rsid w:val="7EB6458F"/>
    <w:rsid w:val="7ECC0E35"/>
    <w:rsid w:val="7ED0F3C6"/>
    <w:rsid w:val="7EFD116F"/>
    <w:rsid w:val="7F361F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092E"/>
  <w15:chartTrackingRefBased/>
  <w15:docId w15:val="{2358A845-40D7-4DAB-BEA0-2E0EE00F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509"/>
    <w:pPr>
      <w:spacing w:before="100" w:beforeAutospacing="1" w:after="100" w:afterAutospacing="1" w:line="276" w:lineRule="auto"/>
    </w:pPr>
    <w:rPr>
      <w:rFonts w:ascii="Arial" w:hAnsi="Arial" w:cs="Times New Roman"/>
      <w:sz w:val="24"/>
      <w:szCs w:val="20"/>
    </w:rPr>
  </w:style>
  <w:style w:type="paragraph" w:styleId="Heading1">
    <w:name w:val="heading 1"/>
    <w:aliases w:val="Outline1"/>
    <w:basedOn w:val="DH1"/>
    <w:next w:val="Normal"/>
    <w:link w:val="Heading1Char"/>
    <w:autoRedefine/>
    <w:uiPriority w:val="9"/>
    <w:qFormat/>
    <w:rsid w:val="0083377B"/>
    <w:pPr>
      <w:numPr>
        <w:numId w:val="0"/>
      </w:numPr>
      <w:tabs>
        <w:tab w:val="left" w:pos="567"/>
      </w:tabs>
      <w:ind w:right="0"/>
      <w:jc w:val="both"/>
    </w:pPr>
  </w:style>
  <w:style w:type="paragraph" w:styleId="Heading2">
    <w:name w:val="heading 2"/>
    <w:aliases w:val="Outline2"/>
    <w:basedOn w:val="DH2"/>
    <w:next w:val="Normal"/>
    <w:link w:val="Heading2Char"/>
    <w:autoRedefine/>
    <w:uiPriority w:val="9"/>
    <w:qFormat/>
    <w:rsid w:val="0083377B"/>
    <w:pPr>
      <w:numPr>
        <w:ilvl w:val="0"/>
        <w:numId w:val="0"/>
      </w:numPr>
      <w:tabs>
        <w:tab w:val="left" w:pos="567"/>
      </w:tabs>
      <w:jc w:val="both"/>
    </w:pPr>
  </w:style>
  <w:style w:type="paragraph" w:styleId="Heading3">
    <w:name w:val="heading 3"/>
    <w:aliases w:val="Outline3"/>
    <w:basedOn w:val="Heading2"/>
    <w:next w:val="Normal"/>
    <w:link w:val="Heading3Char"/>
    <w:uiPriority w:val="9"/>
    <w:qFormat/>
    <w:rsid w:val="00B2518D"/>
    <w:pPr>
      <w:outlineLvl w:val="2"/>
    </w:pPr>
    <w:rPr>
      <w:b/>
      <w:color w:val="21219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qFormat/>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qFormat/>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1"/>
      </w:numPr>
      <w:tabs>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qFormat/>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aliases w:val="Outline1 Char"/>
    <w:basedOn w:val="DefaultParagraphFont"/>
    <w:link w:val="Heading1"/>
    <w:uiPriority w:val="9"/>
    <w:rsid w:val="00A82931"/>
    <w:rPr>
      <w:rFonts w:ascii="Montserrat SemiBold" w:hAnsi="Montserrat SemiBold" w:cstheme="minorHAnsi"/>
      <w:b/>
      <w:color w:val="212194"/>
      <w:sz w:val="32"/>
      <w:szCs w:val="32"/>
      <w:lang w:eastAsia="en-GB"/>
    </w:rPr>
  </w:style>
  <w:style w:type="character" w:customStyle="1" w:styleId="Heading2Char">
    <w:name w:val="Heading 2 Char"/>
    <w:aliases w:val="Outline2 Char"/>
    <w:basedOn w:val="DefaultParagraphFont"/>
    <w:link w:val="Heading2"/>
    <w:uiPriority w:val="9"/>
    <w:rsid w:val="00A82931"/>
    <w:rPr>
      <w:rFonts w:ascii="Montserrat SemiBold" w:hAnsi="Montserrat SemiBold" w:cstheme="minorHAnsi"/>
      <w:color w:val="212194"/>
      <w:sz w:val="32"/>
      <w:szCs w:val="32"/>
      <w:lang w:val="fr-FR"/>
    </w:rPr>
  </w:style>
  <w:style w:type="character" w:customStyle="1" w:styleId="Heading3Char">
    <w:name w:val="Heading 3 Char"/>
    <w:aliases w:val="Outline3 Char"/>
    <w:basedOn w:val="DefaultParagraphFont"/>
    <w:link w:val="Heading3"/>
    <w:uiPriority w:val="9"/>
    <w:rsid w:val="00B2518D"/>
    <w:rPr>
      <w:rFonts w:ascii="Montserrat SemiBold" w:hAnsi="Montserrat SemiBold" w:cstheme="minorHAnsi"/>
      <w:b/>
      <w:color w:val="212192"/>
      <w:sz w:val="32"/>
      <w:szCs w:val="32"/>
      <w:lang w:val="fr-FR"/>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3"/>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B2518D"/>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Segoe Sans Small Hairline" w:hAnsi="Segoe Sans Small Hairline"/>
        <w:b/>
        <w:color w:val="FFFFFF" w:themeColor="background1"/>
        <w:sz w:val="24"/>
      </w:rPr>
      <w:tblPr/>
      <w:trPr>
        <w:cantSplit/>
        <w:tblHeader/>
      </w:trPr>
      <w:tcPr>
        <w:shd w:val="clear" w:color="auto" w:fill="595959" w:themeFill="text1" w:themeFillTint="A6"/>
      </w:tcPr>
    </w:tblStylePr>
  </w:style>
  <w:style w:type="paragraph" w:styleId="Caption">
    <w:name w:val="caption"/>
    <w:aliases w:val="The caption"/>
    <w:basedOn w:val="Normal"/>
    <w:next w:val="Normal"/>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Montserrat SemiBold" w:eastAsiaTheme="majorEastAsia" w:hAnsi="Montserrat SemiBold" w:cstheme="majorBidi"/>
      <w:b/>
      <w:iCs/>
      <w:color w:val="212192" w:themeColor="text2"/>
      <w:sz w:val="28"/>
      <w:szCs w:val="32"/>
      <w:lang w:val="fr-FR"/>
    </w:rPr>
  </w:style>
  <w:style w:type="character" w:customStyle="1" w:styleId="Heading5Char">
    <w:name w:val="Heading 5 Char"/>
    <w:basedOn w:val="DefaultParagraphFont"/>
    <w:link w:val="Heading5"/>
    <w:uiPriority w:val="9"/>
    <w:rsid w:val="00A86803"/>
    <w:rPr>
      <w:rFonts w:ascii="Montserrat SemiBold" w:eastAsiaTheme="majorEastAsia" w:hAnsi="Montserrat SemiBold" w:cstheme="majorBidi"/>
      <w:b/>
      <w:iCs/>
      <w:color w:val="212192" w:themeColor="text2"/>
      <w:sz w:val="26"/>
      <w:szCs w:val="32"/>
      <w:lang w:val="fr-FR"/>
    </w:rPr>
  </w:style>
  <w:style w:type="character" w:customStyle="1" w:styleId="Heading6Char">
    <w:name w:val="Heading 6 Char"/>
    <w:basedOn w:val="DefaultParagraphFont"/>
    <w:link w:val="Heading6"/>
    <w:uiPriority w:val="9"/>
    <w:rsid w:val="00A86803"/>
    <w:rPr>
      <w:rFonts w:ascii="Montserrat SemiBold" w:eastAsiaTheme="majorEastAsia" w:hAnsi="Montserrat SemiBold" w:cstheme="majorBidi"/>
      <w:b/>
      <w:iCs/>
      <w:color w:val="212192" w:themeColor="text2"/>
      <w:sz w:val="24"/>
      <w:szCs w:val="32"/>
      <w:lang w:val="fr-FR"/>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qFormat/>
    <w:rsid w:val="00F34B2C"/>
    <w:pPr>
      <w:spacing w:after="160" w:line="259" w:lineRule="auto"/>
    </w:pPr>
    <w:rPr>
      <w:rFonts w:ascii="Montserrat" w:eastAsiaTheme="minorHAnsi" w:hAnsi="Montserrat" w:cstheme="minorBidi"/>
      <w:b/>
      <w:color w:val="FFFFFF" w:themeColor="background1"/>
      <w:sz w:val="72"/>
      <w:szCs w:val="72"/>
    </w:rPr>
  </w:style>
  <w:style w:type="character" w:customStyle="1" w:styleId="TitleChar">
    <w:name w:val="Title Char"/>
    <w:basedOn w:val="DefaultParagraphFont"/>
    <w:link w:val="Title"/>
    <w:uiPriority w:val="10"/>
    <w:rsid w:val="00F34B2C"/>
    <w:rPr>
      <w:rFonts w:ascii="Montserrat" w:eastAsiaTheme="minorHAnsi" w:hAnsi="Montserrat"/>
      <w:b/>
      <w:color w:val="FFFFFF" w:themeColor="background1"/>
      <w:sz w:val="72"/>
      <w:szCs w:val="72"/>
    </w:rPr>
  </w:style>
  <w:style w:type="paragraph" w:styleId="Subtitle">
    <w:name w:val="Subtitle"/>
    <w:basedOn w:val="Title"/>
    <w:next w:val="Normal"/>
    <w:link w:val="SubtitleChar"/>
    <w:uiPriority w:val="11"/>
    <w:qFormat/>
    <w:rsid w:val="00F34B2C"/>
    <w:pPr>
      <w:numPr>
        <w:ilvl w:val="1"/>
      </w:numPr>
      <w:spacing w:before="360"/>
    </w:pPr>
    <w:rPr>
      <w:rFonts w:eastAsiaTheme="minorEastAsia"/>
      <w:spacing w:val="15"/>
      <w:sz w:val="52"/>
      <w:szCs w:val="22"/>
    </w:rPr>
  </w:style>
  <w:style w:type="character" w:customStyle="1" w:styleId="SubtitleChar">
    <w:name w:val="Subtitle Char"/>
    <w:basedOn w:val="DefaultParagraphFont"/>
    <w:link w:val="Subtitle"/>
    <w:uiPriority w:val="11"/>
    <w:rsid w:val="00F34B2C"/>
    <w:rPr>
      <w:rFonts w:ascii="Montserrat" w:eastAsiaTheme="minorEastAsia" w:hAnsi="Montserrat"/>
      <w:b/>
      <w:color w:val="FFFFFF" w:themeColor="background1"/>
      <w:spacing w:val="15"/>
      <w:sz w:val="52"/>
    </w:rPr>
  </w:style>
  <w:style w:type="paragraph" w:customStyle="1" w:styleId="Standout">
    <w:name w:val="Stand out"/>
    <w:basedOn w:val="Normal"/>
    <w:qFormat/>
    <w:rsid w:val="00B2518D"/>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2"/>
      </w:numPr>
      <w:spacing w:after="120" w:afterAutospacing="0"/>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customStyle="1" w:styleId="HeaderTitle">
    <w:name w:val="HeaderTitle"/>
    <w:basedOn w:val="Normal"/>
    <w:next w:val="Normal"/>
    <w:unhideWhenUsed/>
    <w:rsid w:val="009A20B4"/>
    <w:pPr>
      <w:tabs>
        <w:tab w:val="center" w:pos="4513"/>
        <w:tab w:val="right" w:pos="9026"/>
      </w:tabs>
      <w:spacing w:before="0" w:beforeAutospacing="0" w:after="0" w:afterAutospacing="0" w:line="240" w:lineRule="auto"/>
    </w:pPr>
    <w:rPr>
      <w:rFonts w:asciiTheme="minorHAnsi" w:eastAsiaTheme="minorHAnsi" w:hAnsiTheme="minorHAnsi" w:cstheme="minorBidi"/>
      <w:b/>
      <w:noProof/>
      <w:kern w:val="18"/>
      <w:sz w:val="16"/>
      <w:szCs w:val="18"/>
    </w:rPr>
  </w:style>
  <w:style w:type="table" w:customStyle="1" w:styleId="Plaingrid">
    <w:name w:val="Plain grid"/>
    <w:basedOn w:val="TableNormal"/>
    <w:uiPriority w:val="99"/>
    <w:semiHidden/>
    <w:unhideWhenUsed/>
    <w:rsid w:val="009A20B4"/>
    <w:rPr>
      <w:rFonts w:eastAsiaTheme="minorHAnsi"/>
      <w:sz w:val="18"/>
      <w:szCs w:val="18"/>
    </w:rPr>
    <w:tblPr>
      <w:tblCellMar>
        <w:left w:w="0" w:type="dxa"/>
      </w:tblCellMar>
    </w:tblPr>
  </w:style>
  <w:style w:type="paragraph" w:customStyle="1" w:styleId="DHBulleted1">
    <w:name w:val="DH Bulleted 1"/>
    <w:basedOn w:val="Normal"/>
    <w:link w:val="DHBulleted1Char"/>
    <w:rsid w:val="009A20B4"/>
    <w:pPr>
      <w:numPr>
        <w:numId w:val="4"/>
      </w:numPr>
      <w:tabs>
        <w:tab w:val="left" w:pos="426"/>
        <w:tab w:val="right" w:pos="9026"/>
      </w:tabs>
      <w:spacing w:before="120" w:beforeAutospacing="0" w:after="120" w:afterAutospacing="0" w:line="259" w:lineRule="auto"/>
    </w:pPr>
    <w:rPr>
      <w:rFonts w:eastAsiaTheme="minorHAnsi" w:cs="Arial"/>
      <w:szCs w:val="24"/>
      <w:lang w:eastAsia="en-GB"/>
    </w:rPr>
  </w:style>
  <w:style w:type="character" w:customStyle="1" w:styleId="DHBulleted1Char">
    <w:name w:val="DH Bulleted 1 Char"/>
    <w:basedOn w:val="DefaultParagraphFont"/>
    <w:link w:val="DHBulleted1"/>
    <w:rsid w:val="009A20B4"/>
    <w:rPr>
      <w:rFonts w:ascii="Arial" w:eastAsiaTheme="minorHAnsi" w:hAnsi="Arial" w:cs="Arial"/>
      <w:sz w:val="24"/>
      <w:szCs w:val="24"/>
      <w:lang w:eastAsia="en-GB"/>
    </w:rPr>
  </w:style>
  <w:style w:type="paragraph" w:customStyle="1" w:styleId="DHBody">
    <w:name w:val="DH Body"/>
    <w:basedOn w:val="ListNumber"/>
    <w:rsid w:val="0047057B"/>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L"/>
    <w:basedOn w:val="Normal"/>
    <w:link w:val="ListParagraphChar"/>
    <w:uiPriority w:val="34"/>
    <w:qFormat/>
    <w:rsid w:val="000E4AFA"/>
    <w:pPr>
      <w:spacing w:before="0" w:beforeAutospacing="0" w:after="0" w:afterAutospacing="0" w:line="240" w:lineRule="auto"/>
      <w:ind w:left="720"/>
    </w:pPr>
    <w:rPr>
      <w:rFonts w:ascii="Calibri" w:eastAsia="Calibri" w:hAnsi="Calibri"/>
      <w:sz w:val="22"/>
      <w:szCs w:val="22"/>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basedOn w:val="DefaultParagraphFont"/>
    <w:link w:val="ListParagraph"/>
    <w:uiPriority w:val="34"/>
    <w:qFormat/>
    <w:locked/>
    <w:rsid w:val="002B557A"/>
    <w:rPr>
      <w:rFonts w:ascii="Calibri" w:eastAsia="Calibri" w:hAnsi="Calibri" w:cs="Times New Roman"/>
    </w:rPr>
  </w:style>
  <w:style w:type="character" w:styleId="CommentReference">
    <w:name w:val="annotation reference"/>
    <w:basedOn w:val="DefaultParagraphFont"/>
    <w:semiHidden/>
    <w:unhideWhenUsed/>
    <w:rsid w:val="004B7F3A"/>
    <w:rPr>
      <w:sz w:val="16"/>
      <w:szCs w:val="16"/>
    </w:rPr>
  </w:style>
  <w:style w:type="paragraph" w:styleId="CommentText">
    <w:name w:val="annotation text"/>
    <w:basedOn w:val="Normal"/>
    <w:link w:val="CommentTextChar"/>
    <w:unhideWhenUsed/>
    <w:rsid w:val="004B7F3A"/>
    <w:pPr>
      <w:spacing w:line="240" w:lineRule="auto"/>
    </w:pPr>
    <w:rPr>
      <w:sz w:val="20"/>
    </w:rPr>
  </w:style>
  <w:style w:type="character" w:customStyle="1" w:styleId="CommentTextChar">
    <w:name w:val="Comment Text Char"/>
    <w:basedOn w:val="DefaultParagraphFont"/>
    <w:link w:val="CommentText"/>
    <w:rsid w:val="004B7F3A"/>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4B7F3A"/>
    <w:rPr>
      <w:b/>
      <w:bCs/>
    </w:rPr>
  </w:style>
  <w:style w:type="character" w:customStyle="1" w:styleId="CommentSubjectChar">
    <w:name w:val="Comment Subject Char"/>
    <w:basedOn w:val="CommentTextChar"/>
    <w:link w:val="CommentSubject"/>
    <w:uiPriority w:val="99"/>
    <w:semiHidden/>
    <w:rsid w:val="004B7F3A"/>
    <w:rPr>
      <w:rFonts w:ascii="Arial" w:hAnsi="Arial" w:cs="Times New Roman"/>
      <w:b/>
      <w:bCs/>
      <w:sz w:val="20"/>
      <w:szCs w:val="20"/>
    </w:rPr>
  </w:style>
  <w:style w:type="table" w:styleId="GridTable4-Accent1">
    <w:name w:val="Grid Table 4 Accent 1"/>
    <w:basedOn w:val="TableNormal"/>
    <w:uiPriority w:val="49"/>
    <w:rsid w:val="00A31419"/>
    <w:tblPr>
      <w:tblStyleRowBandSize w:val="1"/>
      <w:tblStyleColBandSize w:val="1"/>
      <w:tblBorders>
        <w:top w:val="single" w:sz="4" w:space="0" w:color="5D5DDA" w:themeColor="accent1" w:themeTint="99"/>
        <w:left w:val="single" w:sz="4" w:space="0" w:color="5D5DDA" w:themeColor="accent1" w:themeTint="99"/>
        <w:bottom w:val="single" w:sz="4" w:space="0" w:color="5D5DDA" w:themeColor="accent1" w:themeTint="99"/>
        <w:right w:val="single" w:sz="4" w:space="0" w:color="5D5DDA" w:themeColor="accent1" w:themeTint="99"/>
        <w:insideH w:val="single" w:sz="4" w:space="0" w:color="5D5DDA" w:themeColor="accent1" w:themeTint="99"/>
        <w:insideV w:val="single" w:sz="4" w:space="0" w:color="5D5DDA" w:themeColor="accent1" w:themeTint="99"/>
      </w:tblBorders>
    </w:tblPr>
    <w:tblStylePr w:type="firstRow">
      <w:rPr>
        <w:b/>
        <w:bCs/>
        <w:color w:val="FFFFFF" w:themeColor="background1"/>
      </w:rPr>
      <w:tblPr/>
      <w:tcPr>
        <w:tcBorders>
          <w:top w:val="single" w:sz="4" w:space="0" w:color="212192" w:themeColor="accent1"/>
          <w:left w:val="single" w:sz="4" w:space="0" w:color="212192" w:themeColor="accent1"/>
          <w:bottom w:val="single" w:sz="4" w:space="0" w:color="212192" w:themeColor="accent1"/>
          <w:right w:val="single" w:sz="4" w:space="0" w:color="212192" w:themeColor="accent1"/>
          <w:insideH w:val="nil"/>
          <w:insideV w:val="nil"/>
        </w:tcBorders>
        <w:shd w:val="clear" w:color="auto" w:fill="212192" w:themeFill="accent1"/>
      </w:tcPr>
    </w:tblStylePr>
    <w:tblStylePr w:type="lastRow">
      <w:rPr>
        <w:b/>
        <w:bCs/>
      </w:rPr>
      <w:tblPr/>
      <w:tcPr>
        <w:tcBorders>
          <w:top w:val="double" w:sz="4" w:space="0" w:color="212192" w:themeColor="accent1"/>
        </w:tcBorders>
      </w:tcPr>
    </w:tblStylePr>
    <w:tblStylePr w:type="firstCol">
      <w:rPr>
        <w:b/>
        <w:bCs/>
      </w:rPr>
    </w:tblStylePr>
    <w:tblStylePr w:type="lastCol">
      <w:rPr>
        <w:b/>
        <w:bCs/>
      </w:rPr>
    </w:tblStylePr>
    <w:tblStylePr w:type="band1Vert">
      <w:tblPr/>
      <w:tcPr>
        <w:shd w:val="clear" w:color="auto" w:fill="C8C8F2" w:themeFill="accent1" w:themeFillTint="33"/>
      </w:tcPr>
    </w:tblStylePr>
    <w:tblStylePr w:type="band1Horz">
      <w:tblPr/>
      <w:tcPr>
        <w:shd w:val="clear" w:color="auto" w:fill="C8C8F2" w:themeFill="accent1" w:themeFillTint="33"/>
      </w:tcPr>
    </w:tblStylePr>
  </w:style>
  <w:style w:type="table" w:styleId="ListTable3-Accent1">
    <w:name w:val="List Table 3 Accent 1"/>
    <w:basedOn w:val="TableNormal"/>
    <w:uiPriority w:val="48"/>
    <w:rsid w:val="00A31419"/>
    <w:tblPr>
      <w:tblStyleRowBandSize w:val="1"/>
      <w:tblStyleColBandSize w:val="1"/>
      <w:tblBorders>
        <w:top w:val="single" w:sz="4" w:space="0" w:color="212192" w:themeColor="accent1"/>
        <w:left w:val="single" w:sz="4" w:space="0" w:color="212192" w:themeColor="accent1"/>
        <w:bottom w:val="single" w:sz="4" w:space="0" w:color="212192" w:themeColor="accent1"/>
        <w:right w:val="single" w:sz="4" w:space="0" w:color="212192" w:themeColor="accent1"/>
      </w:tblBorders>
    </w:tblPr>
    <w:tblStylePr w:type="firstRow">
      <w:rPr>
        <w:b/>
        <w:bCs/>
        <w:color w:val="FFFFFF" w:themeColor="background1"/>
      </w:rPr>
      <w:tblPr/>
      <w:tcPr>
        <w:shd w:val="clear" w:color="auto" w:fill="212192" w:themeFill="accent1"/>
      </w:tcPr>
    </w:tblStylePr>
    <w:tblStylePr w:type="lastRow">
      <w:rPr>
        <w:b/>
        <w:bCs/>
      </w:rPr>
      <w:tblPr/>
      <w:tcPr>
        <w:tcBorders>
          <w:top w:val="double" w:sz="4" w:space="0" w:color="2121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92" w:themeColor="accent1"/>
          <w:right w:val="single" w:sz="4" w:space="0" w:color="212192" w:themeColor="accent1"/>
        </w:tcBorders>
      </w:tcPr>
    </w:tblStylePr>
    <w:tblStylePr w:type="band1Horz">
      <w:tblPr/>
      <w:tcPr>
        <w:tcBorders>
          <w:top w:val="single" w:sz="4" w:space="0" w:color="212192" w:themeColor="accent1"/>
          <w:bottom w:val="single" w:sz="4" w:space="0" w:color="2121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92" w:themeColor="accent1"/>
          <w:left w:val="nil"/>
        </w:tcBorders>
      </w:tcPr>
    </w:tblStylePr>
    <w:tblStylePr w:type="swCell">
      <w:tblPr/>
      <w:tcPr>
        <w:tcBorders>
          <w:top w:val="double" w:sz="4" w:space="0" w:color="212192" w:themeColor="accent1"/>
          <w:right w:val="nil"/>
        </w:tcBorders>
      </w:tcPr>
    </w:tblStylePr>
  </w:style>
  <w:style w:type="character" w:customStyle="1" w:styleId="ui-provider">
    <w:name w:val="ui-provider"/>
    <w:basedOn w:val="DefaultParagraphFont"/>
    <w:rsid w:val="00A31419"/>
  </w:style>
  <w:style w:type="paragraph" w:styleId="NormalWeb">
    <w:name w:val="Normal (Web)"/>
    <w:basedOn w:val="Normal"/>
    <w:uiPriority w:val="99"/>
    <w:unhideWhenUsed/>
    <w:rsid w:val="00A31419"/>
    <w:pPr>
      <w:spacing w:line="240" w:lineRule="auto"/>
    </w:pPr>
    <w:rPr>
      <w:rFonts w:ascii="Times New Roman" w:hAnsi="Times New Roman"/>
      <w:szCs w:val="24"/>
      <w:lang w:eastAsia="en-GB"/>
    </w:rPr>
  </w:style>
  <w:style w:type="paragraph" w:styleId="Revision">
    <w:name w:val="Revision"/>
    <w:hidden/>
    <w:uiPriority w:val="99"/>
    <w:semiHidden/>
    <w:rsid w:val="00A31419"/>
    <w:rPr>
      <w:rFonts w:ascii="Arial" w:hAnsi="Arial" w:cs="Times New Roman"/>
      <w:sz w:val="24"/>
      <w:szCs w:val="20"/>
    </w:rPr>
  </w:style>
  <w:style w:type="paragraph" w:customStyle="1" w:styleId="DH1">
    <w:name w:val="DH1"/>
    <w:basedOn w:val="Normal"/>
    <w:next w:val="DHBody"/>
    <w:rsid w:val="00F2703A"/>
    <w:pPr>
      <w:numPr>
        <w:numId w:val="5"/>
      </w:numPr>
      <w:spacing w:before="120" w:beforeAutospacing="0" w:after="120" w:afterAutospacing="0" w:line="240" w:lineRule="auto"/>
      <w:ind w:right="-57"/>
      <w:outlineLvl w:val="0"/>
    </w:pPr>
    <w:rPr>
      <w:rFonts w:ascii="Montserrat SemiBold" w:hAnsi="Montserrat SemiBold" w:cstheme="minorHAnsi"/>
      <w:b/>
      <w:color w:val="212194"/>
      <w:sz w:val="32"/>
      <w:szCs w:val="32"/>
      <w:lang w:eastAsia="en-GB"/>
    </w:rPr>
  </w:style>
  <w:style w:type="paragraph" w:customStyle="1" w:styleId="DH2">
    <w:name w:val="DH2"/>
    <w:basedOn w:val="Normal"/>
    <w:next w:val="DHBody"/>
    <w:autoRedefine/>
    <w:rsid w:val="00A31419"/>
    <w:pPr>
      <w:numPr>
        <w:ilvl w:val="1"/>
        <w:numId w:val="5"/>
      </w:numPr>
      <w:spacing w:before="120" w:beforeAutospacing="0" w:after="120" w:afterAutospacing="0" w:line="240" w:lineRule="auto"/>
      <w:outlineLvl w:val="1"/>
    </w:pPr>
    <w:rPr>
      <w:rFonts w:ascii="Montserrat SemiBold" w:hAnsi="Montserrat SemiBold" w:cstheme="minorHAnsi"/>
      <w:color w:val="212194"/>
      <w:sz w:val="32"/>
      <w:szCs w:val="32"/>
      <w:lang w:val="fr-FR"/>
    </w:rPr>
  </w:style>
  <w:style w:type="paragraph" w:customStyle="1" w:styleId="DH3">
    <w:name w:val="DH3"/>
    <w:basedOn w:val="Heading3"/>
    <w:rsid w:val="006D5C75"/>
    <w:pPr>
      <w:tabs>
        <w:tab w:val="right" w:pos="9540"/>
      </w:tabs>
    </w:pPr>
    <w:rPr>
      <w:rFonts w:ascii="Arial" w:hAnsi="Arial" w:cs="Arial"/>
      <w:color w:val="auto"/>
      <w:sz w:val="24"/>
      <w:szCs w:val="24"/>
    </w:rPr>
  </w:style>
  <w:style w:type="paragraph" w:styleId="TableofFigures">
    <w:name w:val="table of figures"/>
    <w:basedOn w:val="Normal"/>
    <w:next w:val="Normal"/>
    <w:uiPriority w:val="99"/>
    <w:unhideWhenUsed/>
    <w:rsid w:val="00A31419"/>
    <w:pPr>
      <w:spacing w:after="0"/>
    </w:pPr>
  </w:style>
  <w:style w:type="character" w:styleId="UnresolvedMention">
    <w:name w:val="Unresolved Mention"/>
    <w:basedOn w:val="DefaultParagraphFont"/>
    <w:uiPriority w:val="99"/>
    <w:semiHidden/>
    <w:unhideWhenUsed/>
    <w:rsid w:val="002C0034"/>
    <w:rPr>
      <w:color w:val="605E5C"/>
      <w:shd w:val="clear" w:color="auto" w:fill="E1DFDD"/>
    </w:rPr>
  </w:style>
  <w:style w:type="paragraph" w:styleId="BodyText">
    <w:name w:val="Body Text"/>
    <w:basedOn w:val="Normal"/>
    <w:link w:val="BodyTextChar"/>
    <w:unhideWhenUsed/>
    <w:qFormat/>
    <w:rsid w:val="00A922A7"/>
    <w:pPr>
      <w:tabs>
        <w:tab w:val="left" w:pos="567"/>
      </w:tabs>
      <w:spacing w:before="120" w:beforeAutospacing="0" w:after="120" w:afterAutospacing="0" w:line="240" w:lineRule="auto"/>
      <w:ind w:left="567" w:hanging="567"/>
    </w:pPr>
    <w:rPr>
      <w:rFonts w:cs="Arial"/>
      <w:szCs w:val="24"/>
    </w:rPr>
  </w:style>
  <w:style w:type="character" w:customStyle="1" w:styleId="BodyTextChar">
    <w:name w:val="Body Text Char"/>
    <w:basedOn w:val="DefaultParagraphFont"/>
    <w:link w:val="BodyText"/>
    <w:rsid w:val="00A922A7"/>
    <w:rPr>
      <w:rFonts w:ascii="Arial" w:hAnsi="Arial" w:cs="Arial"/>
      <w:sz w:val="24"/>
      <w:szCs w:val="24"/>
    </w:rPr>
  </w:style>
  <w:style w:type="paragraph" w:customStyle="1" w:styleId="DHbody0">
    <w:name w:val="DH body"/>
    <w:basedOn w:val="Normal"/>
    <w:link w:val="DHbodyChar1"/>
    <w:rsid w:val="00476C34"/>
    <w:pPr>
      <w:spacing w:before="120" w:beforeAutospacing="0" w:after="120" w:afterAutospacing="0" w:line="240" w:lineRule="auto"/>
    </w:pPr>
    <w:rPr>
      <w:color w:val="000000" w:themeColor="text1"/>
    </w:rPr>
  </w:style>
  <w:style w:type="character" w:customStyle="1" w:styleId="DHbodyChar1">
    <w:name w:val="DH body Char1"/>
    <w:basedOn w:val="DefaultParagraphFont"/>
    <w:link w:val="DHbody0"/>
    <w:rsid w:val="00476C34"/>
    <w:rPr>
      <w:rFonts w:ascii="Arial" w:hAnsi="Arial" w:cs="Times New Roman"/>
      <w:color w:val="000000" w:themeColor="text1"/>
      <w:sz w:val="24"/>
      <w:szCs w:val="20"/>
    </w:rPr>
  </w:style>
  <w:style w:type="paragraph" w:customStyle="1" w:styleId="Bulletted">
    <w:name w:val="Bulletted"/>
    <w:basedOn w:val="Normal"/>
    <w:next w:val="Normal"/>
    <w:rsid w:val="00461174"/>
    <w:pPr>
      <w:tabs>
        <w:tab w:val="left" w:pos="360"/>
        <w:tab w:val="left" w:pos="1080"/>
        <w:tab w:val="left" w:pos="1800"/>
        <w:tab w:val="left" w:pos="3240"/>
      </w:tabs>
      <w:spacing w:before="120" w:beforeAutospacing="0" w:after="120" w:afterAutospacing="0" w:line="240" w:lineRule="auto"/>
      <w:ind w:left="360" w:hanging="360"/>
      <w:jc w:val="both"/>
    </w:pPr>
  </w:style>
  <w:style w:type="paragraph" w:styleId="FootnoteText">
    <w:name w:val="footnote text"/>
    <w:aliases w:val="AQC Footnote,~Footnote,Harestanes Ref,RSK-FT,RSK-FT1,RSK-FT2"/>
    <w:basedOn w:val="Normal"/>
    <w:link w:val="FootnoteTextChar"/>
    <w:uiPriority w:val="30"/>
    <w:unhideWhenUsed/>
    <w:rsid w:val="00461174"/>
    <w:pPr>
      <w:spacing w:before="120" w:beforeAutospacing="0" w:after="120" w:afterAutospacing="0" w:line="240" w:lineRule="auto"/>
      <w:jc w:val="both"/>
    </w:pPr>
    <w:rPr>
      <w:sz w:val="20"/>
    </w:rPr>
  </w:style>
  <w:style w:type="character" w:customStyle="1" w:styleId="FootnoteTextChar">
    <w:name w:val="Footnote Text Char"/>
    <w:aliases w:val="AQC Footnote Char,~Footnote Char,Harestanes Ref Char,RSK-FT Char,RSK-FT1 Char,RSK-FT2 Char"/>
    <w:basedOn w:val="DefaultParagraphFont"/>
    <w:link w:val="FootnoteText"/>
    <w:uiPriority w:val="12"/>
    <w:qFormat/>
    <w:rsid w:val="00461174"/>
    <w:rPr>
      <w:rFonts w:ascii="Arial" w:hAnsi="Arial" w:cs="Times New Roman"/>
      <w:sz w:val="20"/>
      <w:szCs w:val="20"/>
    </w:rPr>
  </w:style>
  <w:style w:type="character" w:styleId="FootnoteReference">
    <w:name w:val="footnote reference"/>
    <w:basedOn w:val="DefaultParagraphFont"/>
    <w:uiPriority w:val="99"/>
    <w:unhideWhenUsed/>
    <w:rsid w:val="00461174"/>
    <w:rPr>
      <w:vertAlign w:val="superscript"/>
    </w:rPr>
  </w:style>
  <w:style w:type="paragraph" w:styleId="NoSpacing">
    <w:name w:val="No Spacing"/>
    <w:link w:val="NoSpacingChar"/>
    <w:uiPriority w:val="1"/>
    <w:qFormat/>
    <w:rsid w:val="00461174"/>
    <w:rPr>
      <w:rFonts w:eastAsiaTheme="minorEastAsia"/>
      <w:lang w:val="en-US"/>
    </w:rPr>
  </w:style>
  <w:style w:type="character" w:customStyle="1" w:styleId="NoSpacingChar">
    <w:name w:val="No Spacing Char"/>
    <w:basedOn w:val="DefaultParagraphFont"/>
    <w:link w:val="NoSpacing"/>
    <w:uiPriority w:val="1"/>
    <w:rsid w:val="00461174"/>
    <w:rPr>
      <w:rFonts w:eastAsiaTheme="minorEastAsia"/>
      <w:lang w:val="en-US"/>
    </w:rPr>
  </w:style>
  <w:style w:type="paragraph" w:styleId="TOCHeading">
    <w:name w:val="TOC Heading"/>
    <w:basedOn w:val="Heading1"/>
    <w:next w:val="Normal"/>
    <w:uiPriority w:val="39"/>
    <w:unhideWhenUsed/>
    <w:qFormat/>
    <w:rsid w:val="00461174"/>
    <w:pPr>
      <w:keepNext/>
      <w:keepLines/>
      <w:tabs>
        <w:tab w:val="clear" w:pos="567"/>
      </w:tabs>
      <w:spacing w:before="240" w:line="259" w:lineRule="auto"/>
      <w:outlineLvl w:val="9"/>
    </w:pPr>
    <w:rPr>
      <w:rFonts w:asciiTheme="majorHAnsi" w:eastAsiaTheme="majorEastAsia" w:hAnsiTheme="majorHAnsi" w:cstheme="majorBidi"/>
      <w:bCs/>
      <w:color w:val="18186D" w:themeColor="accent1" w:themeShade="BF"/>
      <w:lang w:val="en-US" w:eastAsia="en-US"/>
    </w:rPr>
  </w:style>
  <w:style w:type="table" w:customStyle="1" w:styleId="TableGrid1">
    <w:name w:val="Table Grid1"/>
    <w:basedOn w:val="TableNormal"/>
    <w:next w:val="TableGrid"/>
    <w:uiPriority w:val="39"/>
    <w:rsid w:val="00461174"/>
    <w:pPr>
      <w:tabs>
        <w:tab w:val="left" w:pos="567"/>
      </w:tabs>
      <w:spacing w:before="120" w:after="120"/>
      <w:ind w:left="567" w:hanging="567"/>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61174"/>
    <w:pPr>
      <w:spacing w:after="120" w:line="264"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 Normal"/>
    <w:qFormat/>
    <w:rsid w:val="00461174"/>
    <w:pPr>
      <w:spacing w:after="180"/>
    </w:pPr>
    <w:rPr>
      <w:rFonts w:ascii="Arial" w:hAnsi="Arial" w:cs="Times New Roman"/>
      <w:sz w:val="24"/>
      <w:szCs w:val="20"/>
    </w:rPr>
  </w:style>
  <w:style w:type="paragraph" w:customStyle="1" w:styleId="DHBulleted2">
    <w:name w:val="DH Bulleted 2"/>
    <w:basedOn w:val="DHBulleted1"/>
    <w:link w:val="DHBulleted2Char"/>
    <w:rsid w:val="00461174"/>
    <w:pPr>
      <w:numPr>
        <w:numId w:val="11"/>
      </w:numPr>
      <w:tabs>
        <w:tab w:val="clear" w:pos="426"/>
        <w:tab w:val="clear" w:pos="9026"/>
        <w:tab w:val="left" w:pos="1134"/>
      </w:tabs>
      <w:spacing w:line="240" w:lineRule="auto"/>
      <w:jc w:val="both"/>
    </w:pPr>
    <w:rPr>
      <w:rFonts w:cs="Times New Roman"/>
      <w:szCs w:val="20"/>
    </w:rPr>
  </w:style>
  <w:style w:type="character" w:customStyle="1" w:styleId="DHBulleted2Char">
    <w:name w:val="DH Bulleted 2 Char"/>
    <w:basedOn w:val="DHBulleted1Char"/>
    <w:link w:val="DHBulleted2"/>
    <w:rsid w:val="00461174"/>
    <w:rPr>
      <w:rFonts w:ascii="Arial" w:eastAsiaTheme="minorHAnsi" w:hAnsi="Arial" w:cs="Times New Roman"/>
      <w:sz w:val="24"/>
      <w:szCs w:val="20"/>
      <w:lang w:eastAsia="en-GB"/>
    </w:rPr>
  </w:style>
  <w:style w:type="paragraph" w:customStyle="1" w:styleId="DHFigure1">
    <w:name w:val="DH Figure 1"/>
    <w:basedOn w:val="Normal"/>
    <w:rsid w:val="00461174"/>
    <w:pPr>
      <w:tabs>
        <w:tab w:val="left" w:pos="1134"/>
      </w:tabs>
      <w:spacing w:before="120" w:beforeAutospacing="0" w:after="120" w:afterAutospacing="0" w:line="240" w:lineRule="auto"/>
      <w:ind w:left="1134" w:hanging="1134"/>
    </w:pPr>
    <w:rPr>
      <w:rFonts w:ascii="Garamond" w:hAnsi="Garamond" w:cstheme="minorHAnsi"/>
      <w:b/>
      <w:sz w:val="20"/>
    </w:rPr>
  </w:style>
  <w:style w:type="table" w:customStyle="1" w:styleId="TableGrid12">
    <w:name w:val="Table Grid12"/>
    <w:basedOn w:val="TableNormal"/>
    <w:next w:val="TableGrid"/>
    <w:uiPriority w:val="39"/>
    <w:rsid w:val="00B5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31A0"/>
    <w:rPr>
      <w:b/>
      <w:bCs/>
    </w:rPr>
  </w:style>
  <w:style w:type="paragraph" w:customStyle="1" w:styleId="elementtoproof">
    <w:name w:val="elementtoproof"/>
    <w:basedOn w:val="Normal"/>
    <w:uiPriority w:val="99"/>
    <w:semiHidden/>
    <w:rsid w:val="0049276D"/>
    <w:pPr>
      <w:spacing w:before="0" w:beforeAutospacing="0" w:after="0" w:afterAutospacing="0" w:line="240" w:lineRule="auto"/>
    </w:pPr>
    <w:rPr>
      <w:rFonts w:ascii="Aptos" w:eastAsiaTheme="minorHAnsi" w:hAnsi="Aptos" w:cs="Aptos"/>
      <w:szCs w:val="24"/>
      <w:lang w:eastAsia="en-GB"/>
    </w:rPr>
  </w:style>
  <w:style w:type="character" w:styleId="Mention">
    <w:name w:val="Mention"/>
    <w:basedOn w:val="DefaultParagraphFont"/>
    <w:uiPriority w:val="99"/>
    <w:unhideWhenUsed/>
    <w:rsid w:val="0049276D"/>
    <w:rPr>
      <w:color w:val="2B579A"/>
      <w:shd w:val="clear" w:color="auto" w:fill="E1DFDD"/>
    </w:rPr>
  </w:style>
  <w:style w:type="numbering" w:customStyle="1" w:styleId="NoList1">
    <w:name w:val="No List1"/>
    <w:next w:val="NoList"/>
    <w:uiPriority w:val="99"/>
    <w:semiHidden/>
    <w:unhideWhenUsed/>
    <w:rsid w:val="000E7955"/>
  </w:style>
  <w:style w:type="character" w:customStyle="1" w:styleId="IntenseEmphasis1">
    <w:name w:val="Intense Emphasis1"/>
    <w:basedOn w:val="DefaultParagraphFont"/>
    <w:uiPriority w:val="21"/>
    <w:qFormat/>
    <w:rsid w:val="000E7955"/>
    <w:rPr>
      <w:rFonts w:cs="Times New Roman"/>
      <w:i/>
      <w:iCs/>
      <w:color w:val="0F4761"/>
    </w:rPr>
  </w:style>
  <w:style w:type="paragraph" w:customStyle="1" w:styleId="IntenseQuote1">
    <w:name w:val="Intense Quote1"/>
    <w:basedOn w:val="Normal"/>
    <w:next w:val="Normal"/>
    <w:uiPriority w:val="30"/>
    <w:qFormat/>
    <w:rsid w:val="000E7955"/>
    <w:pPr>
      <w:pBdr>
        <w:top w:val="single" w:sz="4" w:space="10" w:color="0F4761"/>
        <w:bottom w:val="single" w:sz="4" w:space="10" w:color="0F4761"/>
      </w:pBdr>
      <w:spacing w:before="360" w:beforeAutospacing="0" w:after="360" w:afterAutospacing="0" w:line="278" w:lineRule="auto"/>
      <w:ind w:left="864" w:right="864"/>
      <w:jc w:val="center"/>
    </w:pPr>
    <w:rPr>
      <w:rFonts w:ascii="Aptos" w:hAnsi="Aptos" w:cs="Arial"/>
      <w:i/>
      <w:iCs/>
      <w:color w:val="0F4761"/>
      <w:kern w:val="2"/>
      <w:szCs w:val="24"/>
      <w:lang w:val="en-US"/>
    </w:rPr>
  </w:style>
  <w:style w:type="character" w:customStyle="1" w:styleId="IntenseQuoteChar">
    <w:name w:val="Intense Quote Char"/>
    <w:basedOn w:val="DefaultParagraphFont"/>
    <w:link w:val="IntenseQuote"/>
    <w:uiPriority w:val="30"/>
    <w:rsid w:val="000E7955"/>
    <w:rPr>
      <w:rFonts w:cs="Times New Roman"/>
      <w:i/>
      <w:iCs/>
      <w:color w:val="0F4761"/>
    </w:rPr>
  </w:style>
  <w:style w:type="character" w:customStyle="1" w:styleId="IntenseReference1">
    <w:name w:val="Intense Reference1"/>
    <w:basedOn w:val="DefaultParagraphFont"/>
    <w:uiPriority w:val="32"/>
    <w:qFormat/>
    <w:rsid w:val="000E7955"/>
    <w:rPr>
      <w:rFonts w:cs="Times New Roman"/>
      <w:b/>
      <w:bCs/>
      <w:smallCaps/>
      <w:color w:val="0F4761"/>
      <w:spacing w:val="5"/>
    </w:rPr>
  </w:style>
  <w:style w:type="paragraph" w:customStyle="1" w:styleId="msonormal0">
    <w:name w:val="msonormal"/>
    <w:basedOn w:val="Normal"/>
    <w:rsid w:val="000E7955"/>
    <w:pPr>
      <w:spacing w:line="240" w:lineRule="auto"/>
    </w:pPr>
    <w:rPr>
      <w:rFonts w:ascii="Times New Roman" w:hAnsi="Times New Roman"/>
      <w:szCs w:val="24"/>
      <w:lang w:val="en-US" w:eastAsia="en-GB"/>
    </w:rPr>
  </w:style>
  <w:style w:type="paragraph" w:customStyle="1" w:styleId="font5">
    <w:name w:val="font5"/>
    <w:basedOn w:val="Normal"/>
    <w:rsid w:val="000E7955"/>
    <w:pPr>
      <w:spacing w:line="240" w:lineRule="auto"/>
    </w:pPr>
    <w:rPr>
      <w:rFonts w:ascii="Calibri" w:hAnsi="Calibri" w:cs="Calibri"/>
      <w:color w:val="000000"/>
      <w:sz w:val="20"/>
      <w:lang w:val="en-US" w:eastAsia="en-GB"/>
    </w:rPr>
  </w:style>
  <w:style w:type="paragraph" w:customStyle="1" w:styleId="font6">
    <w:name w:val="font6"/>
    <w:basedOn w:val="Normal"/>
    <w:rsid w:val="000E7955"/>
    <w:pPr>
      <w:spacing w:line="240" w:lineRule="auto"/>
    </w:pPr>
    <w:rPr>
      <w:rFonts w:ascii="Calibri" w:hAnsi="Calibri" w:cs="Calibri"/>
      <w:color w:val="000000"/>
      <w:sz w:val="20"/>
      <w:lang w:val="en-US" w:eastAsia="en-GB"/>
    </w:rPr>
  </w:style>
  <w:style w:type="paragraph" w:customStyle="1" w:styleId="xl63">
    <w:name w:val="xl63"/>
    <w:basedOn w:val="Normal"/>
    <w:rsid w:val="000E7955"/>
    <w:pPr>
      <w:spacing w:line="240" w:lineRule="auto"/>
      <w:jc w:val="center"/>
    </w:pPr>
    <w:rPr>
      <w:rFonts w:ascii="Calibri" w:hAnsi="Calibri" w:cs="Calibri"/>
      <w:b/>
      <w:bCs/>
      <w:color w:val="000000"/>
      <w:sz w:val="20"/>
      <w:lang w:val="en-US" w:eastAsia="en-GB"/>
    </w:rPr>
  </w:style>
  <w:style w:type="paragraph" w:customStyle="1" w:styleId="xl64">
    <w:name w:val="xl64"/>
    <w:basedOn w:val="Normal"/>
    <w:rsid w:val="000E7955"/>
    <w:pPr>
      <w:spacing w:line="240" w:lineRule="auto"/>
      <w:jc w:val="center"/>
    </w:pPr>
    <w:rPr>
      <w:rFonts w:ascii="Calibri" w:hAnsi="Calibri" w:cs="Calibri"/>
      <w:color w:val="000000"/>
      <w:sz w:val="20"/>
      <w:lang w:val="en-US" w:eastAsia="en-GB"/>
    </w:rPr>
  </w:style>
  <w:style w:type="paragraph" w:customStyle="1" w:styleId="xl65">
    <w:name w:val="xl65"/>
    <w:basedOn w:val="Normal"/>
    <w:rsid w:val="000E7955"/>
    <w:pPr>
      <w:spacing w:line="240" w:lineRule="auto"/>
      <w:jc w:val="center"/>
    </w:pPr>
    <w:rPr>
      <w:rFonts w:ascii="Calibri" w:hAnsi="Calibri" w:cs="Calibri"/>
      <w:color w:val="000000"/>
      <w:sz w:val="20"/>
      <w:lang w:val="en-US" w:eastAsia="en-GB"/>
    </w:rPr>
  </w:style>
  <w:style w:type="paragraph" w:customStyle="1" w:styleId="xl66">
    <w:name w:val="xl66"/>
    <w:basedOn w:val="Normal"/>
    <w:rsid w:val="000E7955"/>
    <w:pPr>
      <w:shd w:val="clear" w:color="000000" w:fill="F2CEEF"/>
      <w:spacing w:line="240" w:lineRule="auto"/>
      <w:jc w:val="center"/>
    </w:pPr>
    <w:rPr>
      <w:rFonts w:ascii="Calibri" w:hAnsi="Calibri" w:cs="Calibri"/>
      <w:color w:val="000000"/>
      <w:sz w:val="20"/>
      <w:lang w:val="en-US" w:eastAsia="en-GB"/>
    </w:rPr>
  </w:style>
  <w:style w:type="paragraph" w:customStyle="1" w:styleId="xl67">
    <w:name w:val="xl67"/>
    <w:basedOn w:val="Normal"/>
    <w:rsid w:val="000E7955"/>
    <w:pPr>
      <w:shd w:val="clear" w:color="000000" w:fill="CAEDFB"/>
      <w:spacing w:line="240" w:lineRule="auto"/>
      <w:jc w:val="center"/>
    </w:pPr>
    <w:rPr>
      <w:rFonts w:ascii="Calibri" w:hAnsi="Calibri" w:cs="Calibri"/>
      <w:color w:val="000000"/>
      <w:sz w:val="20"/>
      <w:lang w:val="en-US" w:eastAsia="en-GB"/>
    </w:rPr>
  </w:style>
  <w:style w:type="paragraph" w:customStyle="1" w:styleId="xl68">
    <w:name w:val="xl68"/>
    <w:basedOn w:val="Normal"/>
    <w:rsid w:val="000E7955"/>
    <w:pPr>
      <w:shd w:val="clear" w:color="000000" w:fill="61CBF3"/>
      <w:spacing w:line="240" w:lineRule="auto"/>
      <w:jc w:val="center"/>
    </w:pPr>
    <w:rPr>
      <w:rFonts w:ascii="Calibri" w:hAnsi="Calibri" w:cs="Calibri"/>
      <w:sz w:val="20"/>
      <w:lang w:val="en-US" w:eastAsia="en-GB"/>
    </w:rPr>
  </w:style>
  <w:style w:type="paragraph" w:customStyle="1" w:styleId="xl69">
    <w:name w:val="xl69"/>
    <w:basedOn w:val="Normal"/>
    <w:rsid w:val="000E7955"/>
    <w:pPr>
      <w:shd w:val="clear" w:color="000000" w:fill="E49EDD"/>
      <w:spacing w:line="240" w:lineRule="auto"/>
      <w:jc w:val="center"/>
    </w:pPr>
    <w:rPr>
      <w:rFonts w:ascii="Calibri" w:hAnsi="Calibri" w:cs="Calibri"/>
      <w:sz w:val="20"/>
      <w:lang w:val="en-US" w:eastAsia="en-GB"/>
    </w:rPr>
  </w:style>
  <w:style w:type="paragraph" w:customStyle="1" w:styleId="xl70">
    <w:name w:val="xl70"/>
    <w:basedOn w:val="Normal"/>
    <w:rsid w:val="000E7955"/>
    <w:pPr>
      <w:spacing w:line="240" w:lineRule="auto"/>
    </w:pPr>
    <w:rPr>
      <w:rFonts w:ascii="Calibri" w:hAnsi="Calibri" w:cs="Calibri"/>
      <w:sz w:val="20"/>
      <w:lang w:val="en-US" w:eastAsia="en-GB"/>
    </w:rPr>
  </w:style>
  <w:style w:type="paragraph" w:customStyle="1" w:styleId="xl71">
    <w:name w:val="xl71"/>
    <w:basedOn w:val="Normal"/>
    <w:rsid w:val="000E7955"/>
    <w:pPr>
      <w:spacing w:line="240" w:lineRule="auto"/>
    </w:pPr>
    <w:rPr>
      <w:rFonts w:ascii="Calibri" w:hAnsi="Calibri" w:cs="Calibri"/>
      <w:sz w:val="20"/>
      <w:lang w:val="en-US" w:eastAsia="en-GB"/>
    </w:rPr>
  </w:style>
  <w:style w:type="paragraph" w:customStyle="1" w:styleId="xl72">
    <w:name w:val="xl72"/>
    <w:basedOn w:val="Normal"/>
    <w:rsid w:val="000E7955"/>
    <w:pPr>
      <w:spacing w:line="240" w:lineRule="auto"/>
      <w:jc w:val="center"/>
    </w:pPr>
    <w:rPr>
      <w:rFonts w:ascii="Calibri" w:hAnsi="Calibri" w:cs="Calibri"/>
      <w:sz w:val="20"/>
      <w:lang w:val="en-US" w:eastAsia="en-GB"/>
    </w:rPr>
  </w:style>
  <w:style w:type="character" w:styleId="IntenseEmphasis">
    <w:name w:val="Intense Emphasis"/>
    <w:basedOn w:val="DefaultParagraphFont"/>
    <w:uiPriority w:val="21"/>
    <w:qFormat/>
    <w:rsid w:val="000E7955"/>
    <w:rPr>
      <w:i/>
      <w:iCs/>
      <w:color w:val="212192" w:themeColor="accent1"/>
    </w:rPr>
  </w:style>
  <w:style w:type="paragraph" w:styleId="IntenseQuote">
    <w:name w:val="Intense Quote"/>
    <w:basedOn w:val="Normal"/>
    <w:next w:val="Normal"/>
    <w:link w:val="IntenseQuoteChar"/>
    <w:uiPriority w:val="30"/>
    <w:qFormat/>
    <w:rsid w:val="000E7955"/>
    <w:pPr>
      <w:pBdr>
        <w:top w:val="single" w:sz="4" w:space="10" w:color="212192" w:themeColor="accent1"/>
        <w:bottom w:val="single" w:sz="4" w:space="10" w:color="212192" w:themeColor="accent1"/>
      </w:pBdr>
      <w:spacing w:before="360" w:after="360"/>
      <w:ind w:left="864" w:right="864"/>
      <w:jc w:val="center"/>
    </w:pPr>
    <w:rPr>
      <w:rFonts w:asciiTheme="minorHAnsi" w:hAnsiTheme="minorHAnsi"/>
      <w:i/>
      <w:iCs/>
      <w:color w:val="0F4761"/>
      <w:sz w:val="22"/>
      <w:szCs w:val="22"/>
    </w:rPr>
  </w:style>
  <w:style w:type="character" w:customStyle="1" w:styleId="IntenseQuoteChar1">
    <w:name w:val="Intense Quote Char1"/>
    <w:basedOn w:val="DefaultParagraphFont"/>
    <w:uiPriority w:val="30"/>
    <w:rsid w:val="000E7955"/>
    <w:rPr>
      <w:rFonts w:ascii="Arial" w:hAnsi="Arial" w:cs="Times New Roman"/>
      <w:i/>
      <w:iCs/>
      <w:color w:val="212192" w:themeColor="accent1"/>
      <w:sz w:val="24"/>
      <w:szCs w:val="20"/>
    </w:rPr>
  </w:style>
  <w:style w:type="character" w:styleId="IntenseReference">
    <w:name w:val="Intense Reference"/>
    <w:basedOn w:val="DefaultParagraphFont"/>
    <w:uiPriority w:val="32"/>
    <w:qFormat/>
    <w:rsid w:val="000E7955"/>
    <w:rPr>
      <w:b/>
      <w:bCs/>
      <w:smallCaps/>
      <w:color w:val="212192" w:themeColor="accent1"/>
      <w:spacing w:val="5"/>
    </w:rPr>
  </w:style>
  <w:style w:type="paragraph" w:customStyle="1" w:styleId="paragraph">
    <w:name w:val="paragraph"/>
    <w:basedOn w:val="Normal"/>
    <w:rsid w:val="004F6065"/>
    <w:pPr>
      <w:spacing w:line="240" w:lineRule="auto"/>
    </w:pPr>
    <w:rPr>
      <w:rFonts w:ascii="Times New Roman" w:hAnsi="Times New Roman"/>
      <w:szCs w:val="24"/>
      <w:lang w:eastAsia="en-GB"/>
    </w:rPr>
  </w:style>
  <w:style w:type="character" w:customStyle="1" w:styleId="normaltextrun">
    <w:name w:val="normaltextrun"/>
    <w:basedOn w:val="DefaultParagraphFont"/>
    <w:rsid w:val="004F6065"/>
  </w:style>
  <w:style w:type="character" w:customStyle="1" w:styleId="eop">
    <w:name w:val="eop"/>
    <w:basedOn w:val="DefaultParagraphFont"/>
    <w:rsid w:val="004F6065"/>
  </w:style>
  <w:style w:type="character" w:customStyle="1" w:styleId="legds">
    <w:name w:val="legds"/>
    <w:basedOn w:val="DefaultParagraphFont"/>
    <w:rsid w:val="005602A5"/>
  </w:style>
  <w:style w:type="paragraph" w:customStyle="1" w:styleId="LOGparagraph">
    <w:name w:val="LOG paragraph"/>
    <w:basedOn w:val="Normal"/>
    <w:link w:val="LOGparagraphChar"/>
    <w:qFormat/>
    <w:rsid w:val="00AE27F4"/>
    <w:pPr>
      <w:spacing w:before="0" w:beforeAutospacing="0" w:after="120" w:afterAutospacing="0"/>
      <w:ind w:left="794"/>
    </w:pPr>
    <w:rPr>
      <w:rFonts w:asciiTheme="minorHAnsi" w:hAnsiTheme="minorHAnsi" w:cs="Arial"/>
      <w:kern w:val="28"/>
      <w:sz w:val="22"/>
      <w:szCs w:val="22"/>
    </w:rPr>
  </w:style>
  <w:style w:type="character" w:customStyle="1" w:styleId="LOGparagraphChar">
    <w:name w:val="LOG paragraph Char"/>
    <w:link w:val="LOGparagraph"/>
    <w:rsid w:val="00AE27F4"/>
    <w:rPr>
      <w:rFonts w:cs="Arial"/>
      <w:kern w:val="28"/>
    </w:rPr>
  </w:style>
  <w:style w:type="numbering" w:customStyle="1" w:styleId="AQCImportantNotes">
    <w:name w:val="AQC Important Notes"/>
    <w:rsid w:val="00AE27F4"/>
    <w:pPr>
      <w:numPr>
        <w:numId w:val="41"/>
      </w:numPr>
    </w:pPr>
  </w:style>
  <w:style w:type="table" w:styleId="PlainTable4">
    <w:name w:val="Plain Table 4"/>
    <w:basedOn w:val="TableNormal"/>
    <w:uiPriority w:val="44"/>
    <w:rsid w:val="00C23CC9"/>
    <w:rPr>
      <w:rFonts w:ascii="Calibri" w:eastAsia="Calibri" w:hAnsi="Calibri" w:cs="Times New Roman"/>
      <w:sz w:val="20"/>
      <w:szCs w:val="20"/>
      <w:lang w:eastAsia="en-GB"/>
    </w:rPr>
    <w:tblPr>
      <w:tblStyleRowBandSize w:val="1"/>
      <w:tblStyleColBandSize w:val="1"/>
      <w:tblBorders>
        <w:top w:val="single" w:sz="4" w:space="0" w:color="auto"/>
        <w:bottom w:val="single" w:sz="4" w:space="0" w:color="auto"/>
      </w:tblBorders>
    </w:tblPr>
    <w:tcPr>
      <w:vAlign w:val="center"/>
    </w:tcPr>
    <w:tblStylePr w:type="firstRow">
      <w:rPr>
        <w:b/>
        <w:bCs/>
      </w:rPr>
      <w:tblPr/>
      <w:tcPr>
        <w:tcBorders>
          <w:top w:val="nil"/>
          <w:left w:val="nil"/>
          <w:bottom w:val="single" w:sz="4" w:space="0" w:color="auto"/>
          <w:right w:val="nil"/>
          <w:insideH w:val="nil"/>
          <w:insideV w:val="nil"/>
          <w:tl2br w:val="nil"/>
          <w:tr2bl w:val="nil"/>
        </w:tcBorders>
      </w:tc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OGBullets">
    <w:name w:val="LOG Bullets"/>
    <w:basedOn w:val="LOGparagraph"/>
    <w:link w:val="LOGBulletsChar"/>
    <w:qFormat/>
    <w:rsid w:val="009F6D86"/>
    <w:pPr>
      <w:numPr>
        <w:numId w:val="42"/>
      </w:numPr>
      <w:spacing w:after="60"/>
    </w:pPr>
  </w:style>
  <w:style w:type="character" w:customStyle="1" w:styleId="LOGBulletsChar">
    <w:name w:val="LOG Bullets Char"/>
    <w:basedOn w:val="LOGparagraphChar"/>
    <w:link w:val="LOGBullets"/>
    <w:rsid w:val="009F6D86"/>
    <w:rPr>
      <w:rFonts w:cs="Arial"/>
      <w:kern w:val="28"/>
    </w:rPr>
  </w:style>
  <w:style w:type="paragraph" w:customStyle="1" w:styleId="LOGAppendixParagraphNumbered">
    <w:name w:val="LOG Appendix Paragraph Numbered"/>
    <w:basedOn w:val="Normal"/>
    <w:rsid w:val="009F6D86"/>
    <w:pPr>
      <w:numPr>
        <w:ilvl w:val="3"/>
        <w:numId w:val="43"/>
      </w:numPr>
      <w:spacing w:before="0" w:beforeAutospacing="0" w:after="120" w:afterAutospacing="0"/>
    </w:pPr>
    <w:rPr>
      <w:rFonts w:asciiTheme="minorHAnsi" w:hAnsiTheme="minorHAnsi" w:cstheme="minorHAnsi"/>
      <w:kern w:val="28"/>
      <w:szCs w:val="24"/>
    </w:rPr>
  </w:style>
  <w:style w:type="paragraph" w:customStyle="1" w:styleId="LOGAppendixHeading2">
    <w:name w:val="LOG Appendix Heading 2"/>
    <w:basedOn w:val="Normal"/>
    <w:next w:val="LOGAppendixHeading3"/>
    <w:qFormat/>
    <w:rsid w:val="009F6D86"/>
    <w:pPr>
      <w:keepNext/>
      <w:numPr>
        <w:ilvl w:val="1"/>
        <w:numId w:val="43"/>
      </w:numPr>
      <w:spacing w:before="240" w:beforeAutospacing="0" w:after="120" w:afterAutospacing="0"/>
    </w:pPr>
    <w:rPr>
      <w:rFonts w:asciiTheme="minorHAnsi" w:hAnsiTheme="minorHAnsi" w:cs="Arial"/>
      <w:b/>
      <w:color w:val="212192" w:themeColor="text2"/>
      <w:sz w:val="28"/>
      <w:szCs w:val="28"/>
    </w:rPr>
  </w:style>
  <w:style w:type="paragraph" w:customStyle="1" w:styleId="LOGAppendixHeading3">
    <w:name w:val="LOG Appendix Heading 3"/>
    <w:basedOn w:val="Normal"/>
    <w:next w:val="LOGAppendixParagraphNumbered"/>
    <w:qFormat/>
    <w:rsid w:val="009F6D86"/>
    <w:pPr>
      <w:numPr>
        <w:ilvl w:val="2"/>
        <w:numId w:val="43"/>
      </w:numPr>
      <w:spacing w:before="120" w:beforeAutospacing="0" w:after="60" w:afterAutospacing="0"/>
    </w:pPr>
    <w:rPr>
      <w:rFonts w:asciiTheme="minorHAnsi" w:eastAsia="Calibri" w:hAnsiTheme="minorHAnsi" w:cs="Arial"/>
      <w:b/>
      <w:bCs/>
      <w:color w:val="000000" w:themeColor="text1"/>
      <w:szCs w:val="24"/>
    </w:rPr>
  </w:style>
  <w:style w:type="paragraph" w:customStyle="1" w:styleId="LOGBulletslevel2">
    <w:name w:val="LOG Bullets level 2"/>
    <w:basedOn w:val="LOGBullets"/>
    <w:qFormat/>
    <w:rsid w:val="009F6D86"/>
    <w:pPr>
      <w:numPr>
        <w:ilvl w:val="1"/>
      </w:numPr>
      <w:ind w:left="1440"/>
    </w:pPr>
  </w:style>
  <w:style w:type="paragraph" w:customStyle="1" w:styleId="Headings">
    <w:name w:val="Headings"/>
    <w:basedOn w:val="Normal"/>
    <w:link w:val="HeadingsChar"/>
    <w:qFormat/>
    <w:rsid w:val="00EE1292"/>
    <w:pPr>
      <w:tabs>
        <w:tab w:val="left" w:pos="720"/>
        <w:tab w:val="left" w:pos="1440"/>
        <w:tab w:val="left" w:pos="2160"/>
        <w:tab w:val="left" w:pos="2880"/>
        <w:tab w:val="left" w:pos="4680"/>
        <w:tab w:val="left" w:pos="5400"/>
        <w:tab w:val="right" w:pos="9000"/>
      </w:tabs>
      <w:spacing w:before="0" w:beforeAutospacing="0" w:after="0" w:afterAutospacing="0" w:line="240" w:lineRule="auto"/>
    </w:pPr>
    <w:rPr>
      <w:rFonts w:eastAsia="MS Mincho"/>
      <w:b/>
      <w:color w:val="000080"/>
      <w:sz w:val="28"/>
      <w:szCs w:val="28"/>
      <w:lang w:eastAsia="ja-JP"/>
    </w:rPr>
  </w:style>
  <w:style w:type="character" w:customStyle="1" w:styleId="HeadingsChar">
    <w:name w:val="Headings Char"/>
    <w:link w:val="Headings"/>
    <w:rsid w:val="00EE1292"/>
    <w:rPr>
      <w:rFonts w:ascii="Arial" w:eastAsia="MS Mincho" w:hAnsi="Arial" w:cs="Times New Roman"/>
      <w:b/>
      <w:color w:val="000080"/>
      <w:sz w:val="28"/>
      <w:szCs w:val="28"/>
      <w:lang w:eastAsia="ja-JP"/>
    </w:rPr>
  </w:style>
  <w:style w:type="paragraph" w:customStyle="1" w:styleId="Sub-heading">
    <w:name w:val="Sub-heading"/>
    <w:basedOn w:val="Normal"/>
    <w:link w:val="Sub-headingChar"/>
    <w:qFormat/>
    <w:rsid w:val="00EE1292"/>
    <w:pPr>
      <w:tabs>
        <w:tab w:val="left" w:pos="720"/>
        <w:tab w:val="left" w:pos="1440"/>
        <w:tab w:val="left" w:pos="2160"/>
        <w:tab w:val="left" w:pos="2880"/>
        <w:tab w:val="left" w:pos="4680"/>
        <w:tab w:val="left" w:pos="5400"/>
        <w:tab w:val="right" w:pos="9000"/>
      </w:tabs>
      <w:spacing w:before="0" w:beforeAutospacing="0" w:after="0" w:afterAutospacing="0" w:line="240" w:lineRule="auto"/>
    </w:pPr>
    <w:rPr>
      <w:rFonts w:eastAsia="MS Mincho"/>
      <w:b/>
      <w:lang w:eastAsia="ja-JP"/>
    </w:rPr>
  </w:style>
  <w:style w:type="character" w:customStyle="1" w:styleId="Sub-headingChar">
    <w:name w:val="Sub-heading Char"/>
    <w:link w:val="Sub-heading"/>
    <w:rsid w:val="00EE1292"/>
    <w:rPr>
      <w:rFonts w:ascii="Arial" w:eastAsia="MS Mincho" w:hAnsi="Arial" w:cs="Times New Roman"/>
      <w:b/>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199">
      <w:bodyDiv w:val="1"/>
      <w:marLeft w:val="0"/>
      <w:marRight w:val="0"/>
      <w:marTop w:val="0"/>
      <w:marBottom w:val="0"/>
      <w:divBdr>
        <w:top w:val="none" w:sz="0" w:space="0" w:color="auto"/>
        <w:left w:val="none" w:sz="0" w:space="0" w:color="auto"/>
        <w:bottom w:val="none" w:sz="0" w:space="0" w:color="auto"/>
        <w:right w:val="none" w:sz="0" w:space="0" w:color="auto"/>
      </w:divBdr>
    </w:div>
    <w:div w:id="84542652">
      <w:bodyDiv w:val="1"/>
      <w:marLeft w:val="0"/>
      <w:marRight w:val="0"/>
      <w:marTop w:val="0"/>
      <w:marBottom w:val="0"/>
      <w:divBdr>
        <w:top w:val="none" w:sz="0" w:space="0" w:color="auto"/>
        <w:left w:val="none" w:sz="0" w:space="0" w:color="auto"/>
        <w:bottom w:val="none" w:sz="0" w:space="0" w:color="auto"/>
        <w:right w:val="none" w:sz="0" w:space="0" w:color="auto"/>
      </w:divBdr>
    </w:div>
    <w:div w:id="91824977">
      <w:bodyDiv w:val="1"/>
      <w:marLeft w:val="0"/>
      <w:marRight w:val="0"/>
      <w:marTop w:val="0"/>
      <w:marBottom w:val="0"/>
      <w:divBdr>
        <w:top w:val="none" w:sz="0" w:space="0" w:color="auto"/>
        <w:left w:val="none" w:sz="0" w:space="0" w:color="auto"/>
        <w:bottom w:val="none" w:sz="0" w:space="0" w:color="auto"/>
        <w:right w:val="none" w:sz="0" w:space="0" w:color="auto"/>
      </w:divBdr>
    </w:div>
    <w:div w:id="116992446">
      <w:bodyDiv w:val="1"/>
      <w:marLeft w:val="0"/>
      <w:marRight w:val="0"/>
      <w:marTop w:val="0"/>
      <w:marBottom w:val="0"/>
      <w:divBdr>
        <w:top w:val="none" w:sz="0" w:space="0" w:color="auto"/>
        <w:left w:val="none" w:sz="0" w:space="0" w:color="auto"/>
        <w:bottom w:val="none" w:sz="0" w:space="0" w:color="auto"/>
        <w:right w:val="none" w:sz="0" w:space="0" w:color="auto"/>
      </w:divBdr>
    </w:div>
    <w:div w:id="142545414">
      <w:bodyDiv w:val="1"/>
      <w:marLeft w:val="0"/>
      <w:marRight w:val="0"/>
      <w:marTop w:val="0"/>
      <w:marBottom w:val="0"/>
      <w:divBdr>
        <w:top w:val="none" w:sz="0" w:space="0" w:color="auto"/>
        <w:left w:val="none" w:sz="0" w:space="0" w:color="auto"/>
        <w:bottom w:val="none" w:sz="0" w:space="0" w:color="auto"/>
        <w:right w:val="none" w:sz="0" w:space="0" w:color="auto"/>
      </w:divBdr>
    </w:div>
    <w:div w:id="147789336">
      <w:bodyDiv w:val="1"/>
      <w:marLeft w:val="0"/>
      <w:marRight w:val="0"/>
      <w:marTop w:val="0"/>
      <w:marBottom w:val="0"/>
      <w:divBdr>
        <w:top w:val="none" w:sz="0" w:space="0" w:color="auto"/>
        <w:left w:val="none" w:sz="0" w:space="0" w:color="auto"/>
        <w:bottom w:val="none" w:sz="0" w:space="0" w:color="auto"/>
        <w:right w:val="none" w:sz="0" w:space="0" w:color="auto"/>
      </w:divBdr>
    </w:div>
    <w:div w:id="155658711">
      <w:bodyDiv w:val="1"/>
      <w:marLeft w:val="0"/>
      <w:marRight w:val="0"/>
      <w:marTop w:val="0"/>
      <w:marBottom w:val="0"/>
      <w:divBdr>
        <w:top w:val="none" w:sz="0" w:space="0" w:color="auto"/>
        <w:left w:val="none" w:sz="0" w:space="0" w:color="auto"/>
        <w:bottom w:val="none" w:sz="0" w:space="0" w:color="auto"/>
        <w:right w:val="none" w:sz="0" w:space="0" w:color="auto"/>
      </w:divBdr>
    </w:div>
    <w:div w:id="181169196">
      <w:bodyDiv w:val="1"/>
      <w:marLeft w:val="0"/>
      <w:marRight w:val="0"/>
      <w:marTop w:val="0"/>
      <w:marBottom w:val="0"/>
      <w:divBdr>
        <w:top w:val="none" w:sz="0" w:space="0" w:color="auto"/>
        <w:left w:val="none" w:sz="0" w:space="0" w:color="auto"/>
        <w:bottom w:val="none" w:sz="0" w:space="0" w:color="auto"/>
        <w:right w:val="none" w:sz="0" w:space="0" w:color="auto"/>
      </w:divBdr>
    </w:div>
    <w:div w:id="203948300">
      <w:bodyDiv w:val="1"/>
      <w:marLeft w:val="0"/>
      <w:marRight w:val="0"/>
      <w:marTop w:val="0"/>
      <w:marBottom w:val="0"/>
      <w:divBdr>
        <w:top w:val="none" w:sz="0" w:space="0" w:color="auto"/>
        <w:left w:val="none" w:sz="0" w:space="0" w:color="auto"/>
        <w:bottom w:val="none" w:sz="0" w:space="0" w:color="auto"/>
        <w:right w:val="none" w:sz="0" w:space="0" w:color="auto"/>
      </w:divBdr>
    </w:div>
    <w:div w:id="219944660">
      <w:bodyDiv w:val="1"/>
      <w:marLeft w:val="0"/>
      <w:marRight w:val="0"/>
      <w:marTop w:val="0"/>
      <w:marBottom w:val="0"/>
      <w:divBdr>
        <w:top w:val="none" w:sz="0" w:space="0" w:color="auto"/>
        <w:left w:val="none" w:sz="0" w:space="0" w:color="auto"/>
        <w:bottom w:val="none" w:sz="0" w:space="0" w:color="auto"/>
        <w:right w:val="none" w:sz="0" w:space="0" w:color="auto"/>
      </w:divBdr>
      <w:divsChild>
        <w:div w:id="1825127072">
          <w:marLeft w:val="0"/>
          <w:marRight w:val="0"/>
          <w:marTop w:val="0"/>
          <w:marBottom w:val="0"/>
          <w:divBdr>
            <w:top w:val="none" w:sz="0" w:space="0" w:color="auto"/>
            <w:left w:val="none" w:sz="0" w:space="0" w:color="auto"/>
            <w:bottom w:val="none" w:sz="0" w:space="0" w:color="auto"/>
            <w:right w:val="none" w:sz="0" w:space="0" w:color="auto"/>
          </w:divBdr>
        </w:div>
        <w:div w:id="1417626367">
          <w:marLeft w:val="0"/>
          <w:marRight w:val="0"/>
          <w:marTop w:val="0"/>
          <w:marBottom w:val="0"/>
          <w:divBdr>
            <w:top w:val="none" w:sz="0" w:space="0" w:color="auto"/>
            <w:left w:val="none" w:sz="0" w:space="0" w:color="auto"/>
            <w:bottom w:val="none" w:sz="0" w:space="0" w:color="auto"/>
            <w:right w:val="none" w:sz="0" w:space="0" w:color="auto"/>
          </w:divBdr>
        </w:div>
        <w:div w:id="323704639">
          <w:marLeft w:val="0"/>
          <w:marRight w:val="0"/>
          <w:marTop w:val="0"/>
          <w:marBottom w:val="0"/>
          <w:divBdr>
            <w:top w:val="none" w:sz="0" w:space="0" w:color="auto"/>
            <w:left w:val="none" w:sz="0" w:space="0" w:color="auto"/>
            <w:bottom w:val="none" w:sz="0" w:space="0" w:color="auto"/>
            <w:right w:val="none" w:sz="0" w:space="0" w:color="auto"/>
          </w:divBdr>
        </w:div>
        <w:div w:id="1570073107">
          <w:marLeft w:val="0"/>
          <w:marRight w:val="0"/>
          <w:marTop w:val="0"/>
          <w:marBottom w:val="0"/>
          <w:divBdr>
            <w:top w:val="none" w:sz="0" w:space="0" w:color="auto"/>
            <w:left w:val="none" w:sz="0" w:space="0" w:color="auto"/>
            <w:bottom w:val="none" w:sz="0" w:space="0" w:color="auto"/>
            <w:right w:val="none" w:sz="0" w:space="0" w:color="auto"/>
          </w:divBdr>
        </w:div>
      </w:divsChild>
    </w:div>
    <w:div w:id="342246930">
      <w:bodyDiv w:val="1"/>
      <w:marLeft w:val="0"/>
      <w:marRight w:val="0"/>
      <w:marTop w:val="0"/>
      <w:marBottom w:val="0"/>
      <w:divBdr>
        <w:top w:val="none" w:sz="0" w:space="0" w:color="auto"/>
        <w:left w:val="none" w:sz="0" w:space="0" w:color="auto"/>
        <w:bottom w:val="none" w:sz="0" w:space="0" w:color="auto"/>
        <w:right w:val="none" w:sz="0" w:space="0" w:color="auto"/>
      </w:divBdr>
    </w:div>
    <w:div w:id="409735026">
      <w:bodyDiv w:val="1"/>
      <w:marLeft w:val="0"/>
      <w:marRight w:val="0"/>
      <w:marTop w:val="0"/>
      <w:marBottom w:val="0"/>
      <w:divBdr>
        <w:top w:val="none" w:sz="0" w:space="0" w:color="auto"/>
        <w:left w:val="none" w:sz="0" w:space="0" w:color="auto"/>
        <w:bottom w:val="none" w:sz="0" w:space="0" w:color="auto"/>
        <w:right w:val="none" w:sz="0" w:space="0" w:color="auto"/>
      </w:divBdr>
    </w:div>
    <w:div w:id="410733867">
      <w:bodyDiv w:val="1"/>
      <w:marLeft w:val="0"/>
      <w:marRight w:val="0"/>
      <w:marTop w:val="0"/>
      <w:marBottom w:val="0"/>
      <w:divBdr>
        <w:top w:val="none" w:sz="0" w:space="0" w:color="auto"/>
        <w:left w:val="none" w:sz="0" w:space="0" w:color="auto"/>
        <w:bottom w:val="none" w:sz="0" w:space="0" w:color="auto"/>
        <w:right w:val="none" w:sz="0" w:space="0" w:color="auto"/>
      </w:divBdr>
    </w:div>
    <w:div w:id="476185901">
      <w:bodyDiv w:val="1"/>
      <w:marLeft w:val="0"/>
      <w:marRight w:val="0"/>
      <w:marTop w:val="0"/>
      <w:marBottom w:val="0"/>
      <w:divBdr>
        <w:top w:val="none" w:sz="0" w:space="0" w:color="auto"/>
        <w:left w:val="none" w:sz="0" w:space="0" w:color="auto"/>
        <w:bottom w:val="none" w:sz="0" w:space="0" w:color="auto"/>
        <w:right w:val="none" w:sz="0" w:space="0" w:color="auto"/>
      </w:divBdr>
    </w:div>
    <w:div w:id="486438799">
      <w:bodyDiv w:val="1"/>
      <w:marLeft w:val="0"/>
      <w:marRight w:val="0"/>
      <w:marTop w:val="0"/>
      <w:marBottom w:val="0"/>
      <w:divBdr>
        <w:top w:val="none" w:sz="0" w:space="0" w:color="auto"/>
        <w:left w:val="none" w:sz="0" w:space="0" w:color="auto"/>
        <w:bottom w:val="none" w:sz="0" w:space="0" w:color="auto"/>
        <w:right w:val="none" w:sz="0" w:space="0" w:color="auto"/>
      </w:divBdr>
    </w:div>
    <w:div w:id="588390710">
      <w:bodyDiv w:val="1"/>
      <w:marLeft w:val="0"/>
      <w:marRight w:val="0"/>
      <w:marTop w:val="0"/>
      <w:marBottom w:val="0"/>
      <w:divBdr>
        <w:top w:val="none" w:sz="0" w:space="0" w:color="auto"/>
        <w:left w:val="none" w:sz="0" w:space="0" w:color="auto"/>
        <w:bottom w:val="none" w:sz="0" w:space="0" w:color="auto"/>
        <w:right w:val="none" w:sz="0" w:space="0" w:color="auto"/>
      </w:divBdr>
    </w:div>
    <w:div w:id="600846003">
      <w:bodyDiv w:val="1"/>
      <w:marLeft w:val="0"/>
      <w:marRight w:val="0"/>
      <w:marTop w:val="0"/>
      <w:marBottom w:val="0"/>
      <w:divBdr>
        <w:top w:val="none" w:sz="0" w:space="0" w:color="auto"/>
        <w:left w:val="none" w:sz="0" w:space="0" w:color="auto"/>
        <w:bottom w:val="none" w:sz="0" w:space="0" w:color="auto"/>
        <w:right w:val="none" w:sz="0" w:space="0" w:color="auto"/>
      </w:divBdr>
    </w:div>
    <w:div w:id="659621158">
      <w:bodyDiv w:val="1"/>
      <w:marLeft w:val="0"/>
      <w:marRight w:val="0"/>
      <w:marTop w:val="0"/>
      <w:marBottom w:val="0"/>
      <w:divBdr>
        <w:top w:val="none" w:sz="0" w:space="0" w:color="auto"/>
        <w:left w:val="none" w:sz="0" w:space="0" w:color="auto"/>
        <w:bottom w:val="none" w:sz="0" w:space="0" w:color="auto"/>
        <w:right w:val="none" w:sz="0" w:space="0" w:color="auto"/>
      </w:divBdr>
    </w:div>
    <w:div w:id="694576150">
      <w:bodyDiv w:val="1"/>
      <w:marLeft w:val="0"/>
      <w:marRight w:val="0"/>
      <w:marTop w:val="0"/>
      <w:marBottom w:val="0"/>
      <w:divBdr>
        <w:top w:val="none" w:sz="0" w:space="0" w:color="auto"/>
        <w:left w:val="none" w:sz="0" w:space="0" w:color="auto"/>
        <w:bottom w:val="none" w:sz="0" w:space="0" w:color="auto"/>
        <w:right w:val="none" w:sz="0" w:space="0" w:color="auto"/>
      </w:divBdr>
    </w:div>
    <w:div w:id="840968679">
      <w:bodyDiv w:val="1"/>
      <w:marLeft w:val="0"/>
      <w:marRight w:val="0"/>
      <w:marTop w:val="0"/>
      <w:marBottom w:val="0"/>
      <w:divBdr>
        <w:top w:val="none" w:sz="0" w:space="0" w:color="auto"/>
        <w:left w:val="none" w:sz="0" w:space="0" w:color="auto"/>
        <w:bottom w:val="none" w:sz="0" w:space="0" w:color="auto"/>
        <w:right w:val="none" w:sz="0" w:space="0" w:color="auto"/>
      </w:divBdr>
    </w:div>
    <w:div w:id="859708959">
      <w:bodyDiv w:val="1"/>
      <w:marLeft w:val="0"/>
      <w:marRight w:val="0"/>
      <w:marTop w:val="0"/>
      <w:marBottom w:val="0"/>
      <w:divBdr>
        <w:top w:val="none" w:sz="0" w:space="0" w:color="auto"/>
        <w:left w:val="none" w:sz="0" w:space="0" w:color="auto"/>
        <w:bottom w:val="none" w:sz="0" w:space="0" w:color="auto"/>
        <w:right w:val="none" w:sz="0" w:space="0" w:color="auto"/>
      </w:divBdr>
    </w:div>
    <w:div w:id="1288780270">
      <w:bodyDiv w:val="1"/>
      <w:marLeft w:val="0"/>
      <w:marRight w:val="0"/>
      <w:marTop w:val="0"/>
      <w:marBottom w:val="0"/>
      <w:divBdr>
        <w:top w:val="none" w:sz="0" w:space="0" w:color="auto"/>
        <w:left w:val="none" w:sz="0" w:space="0" w:color="auto"/>
        <w:bottom w:val="none" w:sz="0" w:space="0" w:color="auto"/>
        <w:right w:val="none" w:sz="0" w:space="0" w:color="auto"/>
      </w:divBdr>
    </w:div>
    <w:div w:id="1526744886">
      <w:bodyDiv w:val="1"/>
      <w:marLeft w:val="0"/>
      <w:marRight w:val="0"/>
      <w:marTop w:val="0"/>
      <w:marBottom w:val="0"/>
      <w:divBdr>
        <w:top w:val="none" w:sz="0" w:space="0" w:color="auto"/>
        <w:left w:val="none" w:sz="0" w:space="0" w:color="auto"/>
        <w:bottom w:val="none" w:sz="0" w:space="0" w:color="auto"/>
        <w:right w:val="none" w:sz="0" w:space="0" w:color="auto"/>
      </w:divBdr>
    </w:div>
    <w:div w:id="1533759828">
      <w:bodyDiv w:val="1"/>
      <w:marLeft w:val="0"/>
      <w:marRight w:val="0"/>
      <w:marTop w:val="0"/>
      <w:marBottom w:val="0"/>
      <w:divBdr>
        <w:top w:val="none" w:sz="0" w:space="0" w:color="auto"/>
        <w:left w:val="none" w:sz="0" w:space="0" w:color="auto"/>
        <w:bottom w:val="none" w:sz="0" w:space="0" w:color="auto"/>
        <w:right w:val="none" w:sz="0" w:space="0" w:color="auto"/>
      </w:divBdr>
    </w:div>
    <w:div w:id="1546285371">
      <w:bodyDiv w:val="1"/>
      <w:marLeft w:val="0"/>
      <w:marRight w:val="0"/>
      <w:marTop w:val="0"/>
      <w:marBottom w:val="0"/>
      <w:divBdr>
        <w:top w:val="none" w:sz="0" w:space="0" w:color="auto"/>
        <w:left w:val="none" w:sz="0" w:space="0" w:color="auto"/>
        <w:bottom w:val="none" w:sz="0" w:space="0" w:color="auto"/>
        <w:right w:val="none" w:sz="0" w:space="0" w:color="auto"/>
      </w:divBdr>
    </w:div>
    <w:div w:id="1594312831">
      <w:bodyDiv w:val="1"/>
      <w:marLeft w:val="0"/>
      <w:marRight w:val="0"/>
      <w:marTop w:val="0"/>
      <w:marBottom w:val="0"/>
      <w:divBdr>
        <w:top w:val="none" w:sz="0" w:space="0" w:color="auto"/>
        <w:left w:val="none" w:sz="0" w:space="0" w:color="auto"/>
        <w:bottom w:val="none" w:sz="0" w:space="0" w:color="auto"/>
        <w:right w:val="none" w:sz="0" w:space="0" w:color="auto"/>
      </w:divBdr>
    </w:div>
    <w:div w:id="1597208455">
      <w:bodyDiv w:val="1"/>
      <w:marLeft w:val="0"/>
      <w:marRight w:val="0"/>
      <w:marTop w:val="0"/>
      <w:marBottom w:val="0"/>
      <w:divBdr>
        <w:top w:val="none" w:sz="0" w:space="0" w:color="auto"/>
        <w:left w:val="none" w:sz="0" w:space="0" w:color="auto"/>
        <w:bottom w:val="none" w:sz="0" w:space="0" w:color="auto"/>
        <w:right w:val="none" w:sz="0" w:space="0" w:color="auto"/>
      </w:divBdr>
      <w:divsChild>
        <w:div w:id="833180717">
          <w:marLeft w:val="0"/>
          <w:marRight w:val="0"/>
          <w:marTop w:val="0"/>
          <w:marBottom w:val="0"/>
          <w:divBdr>
            <w:top w:val="none" w:sz="0" w:space="0" w:color="auto"/>
            <w:left w:val="none" w:sz="0" w:space="0" w:color="auto"/>
            <w:bottom w:val="none" w:sz="0" w:space="0" w:color="auto"/>
            <w:right w:val="none" w:sz="0" w:space="0" w:color="auto"/>
          </w:divBdr>
          <w:divsChild>
            <w:div w:id="1553542575">
              <w:marLeft w:val="0"/>
              <w:marRight w:val="0"/>
              <w:marTop w:val="0"/>
              <w:marBottom w:val="0"/>
              <w:divBdr>
                <w:top w:val="none" w:sz="0" w:space="0" w:color="auto"/>
                <w:left w:val="none" w:sz="0" w:space="0" w:color="auto"/>
                <w:bottom w:val="none" w:sz="0" w:space="0" w:color="auto"/>
                <w:right w:val="none" w:sz="0" w:space="0" w:color="auto"/>
              </w:divBdr>
              <w:divsChild>
                <w:div w:id="107167697">
                  <w:marLeft w:val="0"/>
                  <w:marRight w:val="0"/>
                  <w:marTop w:val="0"/>
                  <w:marBottom w:val="0"/>
                  <w:divBdr>
                    <w:top w:val="none" w:sz="0" w:space="0" w:color="auto"/>
                    <w:left w:val="none" w:sz="0" w:space="0" w:color="auto"/>
                    <w:bottom w:val="none" w:sz="0" w:space="0" w:color="auto"/>
                    <w:right w:val="none" w:sz="0" w:space="0" w:color="auto"/>
                  </w:divBdr>
                  <w:divsChild>
                    <w:div w:id="2112893996">
                      <w:marLeft w:val="0"/>
                      <w:marRight w:val="0"/>
                      <w:marTop w:val="0"/>
                      <w:marBottom w:val="0"/>
                      <w:divBdr>
                        <w:top w:val="none" w:sz="0" w:space="0" w:color="auto"/>
                        <w:left w:val="none" w:sz="0" w:space="0" w:color="auto"/>
                        <w:bottom w:val="none" w:sz="0" w:space="0" w:color="auto"/>
                        <w:right w:val="none" w:sz="0" w:space="0" w:color="auto"/>
                      </w:divBdr>
                      <w:divsChild>
                        <w:div w:id="4874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055938">
      <w:bodyDiv w:val="1"/>
      <w:marLeft w:val="0"/>
      <w:marRight w:val="0"/>
      <w:marTop w:val="0"/>
      <w:marBottom w:val="0"/>
      <w:divBdr>
        <w:top w:val="none" w:sz="0" w:space="0" w:color="auto"/>
        <w:left w:val="none" w:sz="0" w:space="0" w:color="auto"/>
        <w:bottom w:val="none" w:sz="0" w:space="0" w:color="auto"/>
        <w:right w:val="none" w:sz="0" w:space="0" w:color="auto"/>
      </w:divBdr>
    </w:div>
    <w:div w:id="1742409464">
      <w:bodyDiv w:val="1"/>
      <w:marLeft w:val="0"/>
      <w:marRight w:val="0"/>
      <w:marTop w:val="0"/>
      <w:marBottom w:val="0"/>
      <w:divBdr>
        <w:top w:val="none" w:sz="0" w:space="0" w:color="auto"/>
        <w:left w:val="none" w:sz="0" w:space="0" w:color="auto"/>
        <w:bottom w:val="none" w:sz="0" w:space="0" w:color="auto"/>
        <w:right w:val="none" w:sz="0" w:space="0" w:color="auto"/>
      </w:divBdr>
    </w:div>
    <w:div w:id="1821267552">
      <w:bodyDiv w:val="1"/>
      <w:marLeft w:val="0"/>
      <w:marRight w:val="0"/>
      <w:marTop w:val="0"/>
      <w:marBottom w:val="0"/>
      <w:divBdr>
        <w:top w:val="none" w:sz="0" w:space="0" w:color="auto"/>
        <w:left w:val="none" w:sz="0" w:space="0" w:color="auto"/>
        <w:bottom w:val="none" w:sz="0" w:space="0" w:color="auto"/>
        <w:right w:val="none" w:sz="0" w:space="0" w:color="auto"/>
      </w:divBdr>
    </w:div>
    <w:div w:id="1867863040">
      <w:bodyDiv w:val="1"/>
      <w:marLeft w:val="0"/>
      <w:marRight w:val="0"/>
      <w:marTop w:val="0"/>
      <w:marBottom w:val="0"/>
      <w:divBdr>
        <w:top w:val="none" w:sz="0" w:space="0" w:color="auto"/>
        <w:left w:val="none" w:sz="0" w:space="0" w:color="auto"/>
        <w:bottom w:val="none" w:sz="0" w:space="0" w:color="auto"/>
        <w:right w:val="none" w:sz="0" w:space="0" w:color="auto"/>
      </w:divBdr>
    </w:div>
    <w:div w:id="1879663008">
      <w:bodyDiv w:val="1"/>
      <w:marLeft w:val="0"/>
      <w:marRight w:val="0"/>
      <w:marTop w:val="0"/>
      <w:marBottom w:val="0"/>
      <w:divBdr>
        <w:top w:val="none" w:sz="0" w:space="0" w:color="auto"/>
        <w:left w:val="none" w:sz="0" w:space="0" w:color="auto"/>
        <w:bottom w:val="none" w:sz="0" w:space="0" w:color="auto"/>
        <w:right w:val="none" w:sz="0" w:space="0" w:color="auto"/>
      </w:divBdr>
    </w:div>
    <w:div w:id="1954745332">
      <w:bodyDiv w:val="1"/>
      <w:marLeft w:val="0"/>
      <w:marRight w:val="0"/>
      <w:marTop w:val="0"/>
      <w:marBottom w:val="0"/>
      <w:divBdr>
        <w:top w:val="none" w:sz="0" w:space="0" w:color="auto"/>
        <w:left w:val="none" w:sz="0" w:space="0" w:color="auto"/>
        <w:bottom w:val="none" w:sz="0" w:space="0" w:color="auto"/>
        <w:right w:val="none" w:sz="0" w:space="0" w:color="auto"/>
      </w:divBdr>
    </w:div>
    <w:div w:id="2029136825">
      <w:bodyDiv w:val="1"/>
      <w:marLeft w:val="0"/>
      <w:marRight w:val="0"/>
      <w:marTop w:val="0"/>
      <w:marBottom w:val="0"/>
      <w:divBdr>
        <w:top w:val="none" w:sz="0" w:space="0" w:color="auto"/>
        <w:left w:val="none" w:sz="0" w:space="0" w:color="auto"/>
        <w:bottom w:val="none" w:sz="0" w:space="0" w:color="auto"/>
        <w:right w:val="none" w:sz="0" w:space="0" w:color="auto"/>
      </w:divBdr>
    </w:div>
    <w:div w:id="2053798595">
      <w:bodyDiv w:val="1"/>
      <w:marLeft w:val="0"/>
      <w:marRight w:val="0"/>
      <w:marTop w:val="0"/>
      <w:marBottom w:val="0"/>
      <w:divBdr>
        <w:top w:val="none" w:sz="0" w:space="0" w:color="auto"/>
        <w:left w:val="none" w:sz="0" w:space="0" w:color="auto"/>
        <w:bottom w:val="none" w:sz="0" w:space="0" w:color="auto"/>
        <w:right w:val="none" w:sz="0" w:space="0" w:color="auto"/>
      </w:divBdr>
    </w:div>
    <w:div w:id="213648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noise.environment.gov.scot/" TargetMode="External"/><Relationship Id="rId26" Type="http://schemas.openxmlformats.org/officeDocument/2006/relationships/hyperlink" Target="http://consult.gov.scot/" TargetMode="External"/><Relationship Id="rId21" Type="http://schemas.openxmlformats.org/officeDocument/2006/relationships/hyperlink" Target="http://consult.gov.scot"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atermark.silverchair.com/pma.v39.i1.050002_1.online.pdf?token=AQECAHi208BE49Ooan9kkhW_Ercy7Dm3ZL_9Cf3qfKAc485ysgAACBgwgggUBgkqhkiG9w0BBwaggggFMIIIAQIBADCCB_oGCSqGSIb3DQEHATAeBglghkgBZQMEAS4wEQQMXGqzYcFwBcxCWEnOAgEQgIIHy7wa5KLn7Tc_PRNxT59ju6pVyVwXAizhRxWdJRLd3G5_aOiC5fFwAYZXq62141Qv-SCO50WtzAVvLcuBdy6Ufo1eTZaIeOxNIOJO9ibU49BlciEcoZ-DMxxKsP94kmRQbave4ENWw7L16mLLQjNm_7lOR0CpPCTWMelod7YmMoNNdhxPCsGOLg31Co9TQl-Xbp9agdx_5XktEyEyZV1Xl2V9WWwVSmsaXgCQ7rEvi2zk59bOJAl6gvvr1EcmruBNoLtoQ19vumBtr43ThFtOxefOeLLAjiQ5SNZ9VPclmorpXqG8ETRnT8qvbZCvNTipwVug0qpPjSiKOV6XKkNk1kXgGUrHwahWHzEIPGypvvrgx7p7p8C2o1VsdfSat7ZG--8iD0gJYVrdbbvFAW-_kC-ja3D1TLmLROGN6GoiH-vpzqGNgGrwTb2T44IN_BJ_zfaykgudxRjlSthNo5EUDeuDiQ3RmyiiaFD8sA5xIC4G2TUUNAl7yE2yjCW-MbYoZyjBEdzj6J_CObvU17HTQCsr97ZofQyQYDPl8vZGICwGcYrIhZDXU8GkbqSGKZjvwp4KErgB8UqvG4laxfUmDnTJPbrGYWygz2WuJVnEzCeMQNuTuBLuMFEYPAYtWNA_mI5Ebw_kjwnH9ZkP7rHHqgQb1p6CYs8lXRSgjVlcKXcU2WIrgXu41TThSUy7ks3-8CUYRAZrOCnx7QwdxWfs14-CdWnbUfH4XecSJP65xnUl9-2RT1detnnKd1Sdr3xNUvarkJvlzmqNg36jZNxjyn1isu_Cq2nob4zSXz39dM333Gat8mUxd4WoQTbwtTOH0_P5V85t3d9VxBhr89O7EqkwQIBGXGUCmhVS8C1e1lZfcOvxFXmBrlenCrgb9kDdt9VR1nyNhOyqpMJ2rbNt_hNhANNxiuebk3VpJjggjep71SXZDPj5kW4oPEQI2fotzq2ZAJsH0Aaxjh7xUF2QcRmMbyvrDq_qhijnXcbPHghdPmB4c68-uuGdxArmZJc4rJFDz4urbY5Tc_sBJ_6p3meEj94GCPBHyooYbmm-po0Nzvscf9onITeGKnfd9jekTTkyKTxmW21J-29szKXKFPEsJKOAlD6jYRG91Jy9qIS-JQ_sURCtY3n1bCoM-Buvcx3qxWiuj1vS9GSdIVyXsiAqTp6d67UONyHB_JqRWl4zkXdYjk-CvVHd5608tfTldSqa1j2bYipYK3a5Jg2Y8_TGlpTx88vYmx1L30_T3rIflNNVS7v5X3-OtrXXGNjt7g0gv-FfZ_goD-r3gvGw-X9IUMTZv1yaMW6eEzGfH1gUi-7FeSHy8GK-JxVZmRovDdivMdbUw3f8YLYXANQdUxOTSbPPK0zCJOw3z3zBa1_dpxZMc_7ReGrSTwnp1fZ5nfnSjD8m4uFIaZ4rUWWV9At5N4jslWcv-edrx8qYha0UsBxSXArGc_-sGON0TkAnYL-RHe4B-aQ-aIB_Syhrh1aeXuNJbxZG3ZVRr8okDBiRB1ALc7lLQ37ULkh5rNsk2l2bMat4qj3a-MBkSAsavGMi4zVwe_PVCr_HHdlfaDtCJOv6_GJRxnE5eZWsyPAZQS-utL1P2usK7jm2oovYgHRFzWaLpv0jlkZh31VU87EaxCtIu3uCoi0He7VKKTiv8JIFczvM7alUp8URv3xih3h3trsukymU8h37rHvmOvokGEszr0R9WvEtNwAna1L4XHRCnJf0oNVX1RVz1eYdtIX4g6gX8ETFfmDVfzDRaZH7xhhNWVU_ACzwJX_sg5i-Ht2C5j6GhO6oxZYcNTpe8PYpgnYuwdvpAJy0OW7_Jd9hedp9H3pQok28bY0mWpNnn92j_2T3A_qsTQxCZpRjwRY8RWCvPhW1ZJnoceZBuhrQRpPmx5PQtQy6iqHfy2NTGAS-WLhlnIuuquxltsP0sGG9VimPiPS4Pcvmzh-JoniyDvji2r1Z7_NeLsciYbkB1Nh1AYNnUxtB7wutPeKkmuV-zfm-WSBB3UuL3YJi8dxUFyFp18N__C7vtHESLTL34uuUvq8cLuPgJv7095gVeX4ZxUc4HxJJAWwBPKvr-4Lq00x_jLYMX9uIVwBrJZbwNbE8oK69RruT0Qou_FPsRl6Jpv9kivRxKpE-IP_ex9yjXikphWxlgZA3jwQyBSknnnQKZMWUevamcbXEfDlsAwTW3fVMhlvJTLw4crNfskDPJJb_u6VcJmHE8uWdKJPFxeXpPPJc7OGDQ40s9oviLllTDiM5UpYS6I7aXEYTRQ6e2hcJjzgLy0N751mjkjAahKQazkYBxxsPOOoNzx5xocsveCWstmQBVIcU-3lhSsBsfyWx1HAzH_5rlzcysTzEWiCElOPYJyLlFkLJxyqo4E9dv0_eKqDgTodEQezkSv5zAN0QpP3cft0p-0aBdtCuphoNw6HbVQ8zqMxAEkr0nCIQLXeMrK8gPk1b2wPY5x4BJX0v0fZ9aA0DsysAI0g9uV9u89mqnZ5MVfYxQg6gLgC9-MS2985N6SIm_Meu2KxFoI4h9RcHxM0pWVlwciSlIGL-fbiFsvl-IDUHR3g4oJN45m_Cpww4bheD4jduM8QEQUw82h2lf5iOIe7hhuJCClcycGeBgqhjbUclgXeJqBqFv5LtWNtk_tAdhg" TargetMode="External"/><Relationship Id="rId25" Type="http://schemas.openxmlformats.org/officeDocument/2006/relationships/hyperlink" Target="mailto:noiseactionplan.consultation@gov.scot" TargetMode="External"/><Relationship Id="rId33" Type="http://schemas.openxmlformats.org/officeDocument/2006/relationships/header" Target="header4.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op.europa.eu/en/publication-detail/-/publication/80bca144-bd3a-46fb-8beb-47e16ab603db/language-en" TargetMode="External"/><Relationship Id="rId20" Type="http://schemas.openxmlformats.org/officeDocument/2006/relationships/footer" Target="footer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beta.gov.scot/privacy/" TargetMode="External"/><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gov.uk/ssi/2018/342/made" TargetMode="External"/><Relationship Id="rId23" Type="http://schemas.openxmlformats.org/officeDocument/2006/relationships/hyperlink" Target="mailto:info@transport.gov.scot" TargetMode="External"/><Relationship Id="rId28" Type="http://schemas.openxmlformats.org/officeDocument/2006/relationships/image" Target="media/image2.png"/><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s://consult.gov.scot/transport-scotland/draft-transport-noise-action-plan-2024-to-2028/" TargetMode="External"/><Relationship Id="rId27" Type="http://schemas.openxmlformats.org/officeDocument/2006/relationships/hyperlink" Target="mailto:psi@nationalarchives.gsi.gov.uk" TargetMode="External"/><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E0DF5B4984CBEB2B1A2D8AC460368"/>
        <w:category>
          <w:name w:val="General"/>
          <w:gallery w:val="placeholder"/>
        </w:category>
        <w:types>
          <w:type w:val="bbPlcHdr"/>
        </w:types>
        <w:behaviors>
          <w:behavior w:val="content"/>
        </w:behaviors>
        <w:guid w:val="{540853F3-509E-4E66-9A71-7EBE570EA82A}"/>
      </w:docPartPr>
      <w:docPartBody>
        <w:p w:rsidR="00DB2B49" w:rsidRDefault="00A92728" w:rsidP="00A92728">
          <w:pPr>
            <w:pStyle w:val="DDAE0DF5B4984CBEB2B1A2D8AC460368"/>
          </w:pPr>
          <w:r w:rsidRPr="00A15F97">
            <w:rPr>
              <w:rStyle w:val="PlaceholderText"/>
            </w:rPr>
            <w:t>[Title]</w:t>
          </w:r>
        </w:p>
      </w:docPartBody>
    </w:docPart>
    <w:docPart>
      <w:docPartPr>
        <w:name w:val="7E45B05B6DE04AC28C940036A1107D59"/>
        <w:category>
          <w:name w:val="General"/>
          <w:gallery w:val="placeholder"/>
        </w:category>
        <w:types>
          <w:type w:val="bbPlcHdr"/>
        </w:types>
        <w:behaviors>
          <w:behavior w:val="content"/>
        </w:behaviors>
        <w:guid w:val="{5D03C2F2-A825-462A-B6ED-32FEE625D289}"/>
      </w:docPartPr>
      <w:docPartBody>
        <w:p w:rsidR="00A3150A" w:rsidRDefault="00014B9A" w:rsidP="00014B9A">
          <w:pPr>
            <w:pStyle w:val="7E45B05B6DE04AC28C940036A1107D59"/>
          </w:pPr>
          <w:r w:rsidRPr="00A15F97">
            <w:rPr>
              <w:rStyle w:val="PlaceholderText"/>
            </w:rPr>
            <w:t>[Title]</w:t>
          </w:r>
        </w:p>
      </w:docPartBody>
    </w:docPart>
    <w:docPart>
      <w:docPartPr>
        <w:name w:val="86E3D4AB700B47C68B006DF8C08DAAC6"/>
        <w:category>
          <w:name w:val="General"/>
          <w:gallery w:val="placeholder"/>
        </w:category>
        <w:types>
          <w:type w:val="bbPlcHdr"/>
        </w:types>
        <w:behaviors>
          <w:behavior w:val="content"/>
        </w:behaviors>
        <w:guid w:val="{827923F3-C135-4EEB-8C01-A87F9AD85BED}"/>
      </w:docPartPr>
      <w:docPartBody>
        <w:p w:rsidR="008E4EFA" w:rsidRDefault="00F977B1" w:rsidP="00F977B1">
          <w:pPr>
            <w:pStyle w:val="86E3D4AB700B47C68B006DF8C08DAAC6"/>
          </w:pPr>
          <w:r w:rsidRPr="0067036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Sans Small Hairline">
    <w:charset w:val="00"/>
    <w:family w:val="auto"/>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14B9A"/>
    <w:rsid w:val="000828F4"/>
    <w:rsid w:val="00094FB0"/>
    <w:rsid w:val="000A51AB"/>
    <w:rsid w:val="000B1E8C"/>
    <w:rsid w:val="000C2779"/>
    <w:rsid w:val="001244A1"/>
    <w:rsid w:val="0012577F"/>
    <w:rsid w:val="001457D9"/>
    <w:rsid w:val="0015498A"/>
    <w:rsid w:val="001666CD"/>
    <w:rsid w:val="00170B32"/>
    <w:rsid w:val="00181E42"/>
    <w:rsid w:val="001A3211"/>
    <w:rsid w:val="001A76C6"/>
    <w:rsid w:val="001E50A4"/>
    <w:rsid w:val="001F0B3C"/>
    <w:rsid w:val="001F0F2A"/>
    <w:rsid w:val="00201D10"/>
    <w:rsid w:val="002106FE"/>
    <w:rsid w:val="00214C76"/>
    <w:rsid w:val="00216B57"/>
    <w:rsid w:val="00276F49"/>
    <w:rsid w:val="002C28F7"/>
    <w:rsid w:val="002C67F3"/>
    <w:rsid w:val="002D2CB4"/>
    <w:rsid w:val="002F3EE7"/>
    <w:rsid w:val="002F7711"/>
    <w:rsid w:val="0031248D"/>
    <w:rsid w:val="00334AEF"/>
    <w:rsid w:val="003433EE"/>
    <w:rsid w:val="0036265F"/>
    <w:rsid w:val="00392020"/>
    <w:rsid w:val="00394AF9"/>
    <w:rsid w:val="00396CF6"/>
    <w:rsid w:val="003A5984"/>
    <w:rsid w:val="003C02A9"/>
    <w:rsid w:val="003C0843"/>
    <w:rsid w:val="003F1F1A"/>
    <w:rsid w:val="003F7557"/>
    <w:rsid w:val="00400BFD"/>
    <w:rsid w:val="004211A2"/>
    <w:rsid w:val="00425618"/>
    <w:rsid w:val="0042582D"/>
    <w:rsid w:val="00480BD5"/>
    <w:rsid w:val="00481BB4"/>
    <w:rsid w:val="0048568A"/>
    <w:rsid w:val="004A4018"/>
    <w:rsid w:val="004A7DA2"/>
    <w:rsid w:val="004B654F"/>
    <w:rsid w:val="004C3A48"/>
    <w:rsid w:val="004C3F63"/>
    <w:rsid w:val="004C593F"/>
    <w:rsid w:val="004D4D7D"/>
    <w:rsid w:val="004D76D9"/>
    <w:rsid w:val="004E4F59"/>
    <w:rsid w:val="00580EDD"/>
    <w:rsid w:val="00586240"/>
    <w:rsid w:val="00590CC8"/>
    <w:rsid w:val="005C1EF9"/>
    <w:rsid w:val="005E5F55"/>
    <w:rsid w:val="005F0273"/>
    <w:rsid w:val="0060744C"/>
    <w:rsid w:val="00624DB7"/>
    <w:rsid w:val="0063525F"/>
    <w:rsid w:val="006379AE"/>
    <w:rsid w:val="00646550"/>
    <w:rsid w:val="00646D41"/>
    <w:rsid w:val="00655458"/>
    <w:rsid w:val="0065729F"/>
    <w:rsid w:val="00661AE3"/>
    <w:rsid w:val="00677735"/>
    <w:rsid w:val="00677B91"/>
    <w:rsid w:val="006873B5"/>
    <w:rsid w:val="006B6B3A"/>
    <w:rsid w:val="006D621C"/>
    <w:rsid w:val="006F063F"/>
    <w:rsid w:val="006F4E4D"/>
    <w:rsid w:val="00702C79"/>
    <w:rsid w:val="00702C9A"/>
    <w:rsid w:val="007352B5"/>
    <w:rsid w:val="00757603"/>
    <w:rsid w:val="00766FD3"/>
    <w:rsid w:val="007819BA"/>
    <w:rsid w:val="007A1A5A"/>
    <w:rsid w:val="007A3975"/>
    <w:rsid w:val="007B0C99"/>
    <w:rsid w:val="007B51E9"/>
    <w:rsid w:val="007F4752"/>
    <w:rsid w:val="00830750"/>
    <w:rsid w:val="00855CAE"/>
    <w:rsid w:val="008567A2"/>
    <w:rsid w:val="008610D9"/>
    <w:rsid w:val="0087507B"/>
    <w:rsid w:val="00875E3A"/>
    <w:rsid w:val="008B5018"/>
    <w:rsid w:val="008E2D03"/>
    <w:rsid w:val="008E4EFA"/>
    <w:rsid w:val="00903060"/>
    <w:rsid w:val="00933916"/>
    <w:rsid w:val="0098332A"/>
    <w:rsid w:val="009F0281"/>
    <w:rsid w:val="009F0C03"/>
    <w:rsid w:val="009F40D8"/>
    <w:rsid w:val="00A05C36"/>
    <w:rsid w:val="00A24716"/>
    <w:rsid w:val="00A26C87"/>
    <w:rsid w:val="00A3150A"/>
    <w:rsid w:val="00A53D7C"/>
    <w:rsid w:val="00A638C8"/>
    <w:rsid w:val="00A748C3"/>
    <w:rsid w:val="00A92728"/>
    <w:rsid w:val="00AC0507"/>
    <w:rsid w:val="00AD4A95"/>
    <w:rsid w:val="00AE302D"/>
    <w:rsid w:val="00AF4D3A"/>
    <w:rsid w:val="00AF7471"/>
    <w:rsid w:val="00B1614B"/>
    <w:rsid w:val="00B44153"/>
    <w:rsid w:val="00B45454"/>
    <w:rsid w:val="00B54CB3"/>
    <w:rsid w:val="00B67202"/>
    <w:rsid w:val="00B67952"/>
    <w:rsid w:val="00B70A0B"/>
    <w:rsid w:val="00B73888"/>
    <w:rsid w:val="00B95485"/>
    <w:rsid w:val="00B966EF"/>
    <w:rsid w:val="00BA2609"/>
    <w:rsid w:val="00BA58DF"/>
    <w:rsid w:val="00BB68C7"/>
    <w:rsid w:val="00BD1AD4"/>
    <w:rsid w:val="00BF3ABD"/>
    <w:rsid w:val="00C10F0E"/>
    <w:rsid w:val="00C14560"/>
    <w:rsid w:val="00C16C5A"/>
    <w:rsid w:val="00C40EAC"/>
    <w:rsid w:val="00C570EF"/>
    <w:rsid w:val="00C92705"/>
    <w:rsid w:val="00CA4F7D"/>
    <w:rsid w:val="00CC0FE7"/>
    <w:rsid w:val="00CC55C3"/>
    <w:rsid w:val="00D54252"/>
    <w:rsid w:val="00D6420A"/>
    <w:rsid w:val="00D91FF8"/>
    <w:rsid w:val="00DA4503"/>
    <w:rsid w:val="00DB2B49"/>
    <w:rsid w:val="00DB5BDB"/>
    <w:rsid w:val="00DD1AC0"/>
    <w:rsid w:val="00DF3C72"/>
    <w:rsid w:val="00E03985"/>
    <w:rsid w:val="00E16CC0"/>
    <w:rsid w:val="00E330A7"/>
    <w:rsid w:val="00EA08A1"/>
    <w:rsid w:val="00EA39DC"/>
    <w:rsid w:val="00EB3552"/>
    <w:rsid w:val="00EB394E"/>
    <w:rsid w:val="00EC6E3D"/>
    <w:rsid w:val="00ED37C7"/>
    <w:rsid w:val="00EF19D0"/>
    <w:rsid w:val="00F24C89"/>
    <w:rsid w:val="00F50485"/>
    <w:rsid w:val="00F5431A"/>
    <w:rsid w:val="00F551F4"/>
    <w:rsid w:val="00F6274C"/>
    <w:rsid w:val="00F82CD8"/>
    <w:rsid w:val="00F9545B"/>
    <w:rsid w:val="00F977B1"/>
    <w:rsid w:val="00F97F84"/>
    <w:rsid w:val="00FC615F"/>
    <w:rsid w:val="00FD3F8F"/>
    <w:rsid w:val="00FF0F2C"/>
    <w:rsid w:val="00FF2CC2"/>
    <w:rsid w:val="00FF4F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7B1"/>
    <w:rPr>
      <w:color w:val="808080"/>
    </w:rPr>
  </w:style>
  <w:style w:type="paragraph" w:customStyle="1" w:styleId="DDAE0DF5B4984CBEB2B1A2D8AC460368">
    <w:name w:val="DDAE0DF5B4984CBEB2B1A2D8AC460368"/>
    <w:rsid w:val="00A92728"/>
  </w:style>
  <w:style w:type="paragraph" w:customStyle="1" w:styleId="7E45B05B6DE04AC28C940036A1107D59">
    <w:name w:val="7E45B05B6DE04AC28C940036A1107D59"/>
    <w:rsid w:val="00014B9A"/>
    <w:pPr>
      <w:spacing w:line="278" w:lineRule="auto"/>
    </w:pPr>
    <w:rPr>
      <w:kern w:val="2"/>
      <w:sz w:val="24"/>
      <w:szCs w:val="24"/>
      <w14:ligatures w14:val="standardContextual"/>
    </w:rPr>
  </w:style>
  <w:style w:type="paragraph" w:customStyle="1" w:styleId="86E3D4AB700B47C68B006DF8C08DAAC6">
    <w:name w:val="86E3D4AB700B47C68B006DF8C08DAAC6"/>
    <w:rsid w:val="00F977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A50296117</value>
    </field>
    <field name="Objective-Title">
      <value order="0">VLOG Annual Report 2023-24 - 5 September 2024</value>
    </field>
    <field name="Objective-Description">
      <value order="0"/>
    </field>
    <field name="Objective-CreationStamp">
      <value order="0">2024-09-26T12:11:36Z</value>
    </field>
    <field name="Objective-IsApproved">
      <value order="0">false</value>
    </field>
    <field name="Objective-IsPublished">
      <value order="0">false</value>
    </field>
    <field name="Objective-DatePublished">
      <value order="0"/>
    </field>
    <field name="Objective-ModificationStamp">
      <value order="0">2024-12-06T10:24:47Z</value>
    </field>
    <field name="Objective-Owner">
      <value order="0">Boura, Georgia G (U453878)</value>
    </field>
    <field name="Objective-Path">
      <value order="0">Objective Global Folder:SG File Plan:Business and industry:Transport:Roads and road transport:Casework: Roads and road transport: Part 3 (2016- ):Special Projects: Minor Improvements: 2024-2029</value>
    </field>
    <field name="Objective-Parent">
      <value order="0">Special Projects: Minor Improvements: 2024-2029</value>
    </field>
    <field name="Objective-State">
      <value order="0">Being Drafted</value>
    </field>
    <field name="Objective-VersionId">
      <value order="0">vA77048168</value>
    </field>
    <field name="Objective-Version">
      <value order="0">1.7</value>
    </field>
    <field name="Objective-VersionNumber">
      <value order="0">10</value>
    </field>
    <field name="Objective-VersionComment">
      <value order="0"/>
    </field>
    <field name="Objective-FileNumber">
      <value order="0">CASE/724384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2409E153-EF04-4D23-99E2-99101676F9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13</Pages>
  <Words>2008</Words>
  <Characters>11073</Characters>
  <Application>Microsoft Office Word</Application>
  <DocSecurity>0</DocSecurity>
  <Lines>259</Lines>
  <Paragraphs>112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Draft Transport Noise Action Plan (TNAP) 2024 to 2028</vt:lpstr>
      <vt:lpstr>Contents </vt:lpstr>
      <vt:lpstr>List of Tables </vt:lpstr>
      <vt:lpstr>List of Figures </vt:lpstr>
      <vt:lpstr>List of Acronyms and Abbreviations </vt:lpstr>
      <vt:lpstr>Foreword</vt:lpstr>
      <vt:lpstr>Executive Summary </vt:lpstr>
      <vt:lpstr>Introduction</vt:lpstr>
      <vt:lpstr>    What is Noise</vt:lpstr>
      <vt:lpstr>    Noise and Health</vt:lpstr>
      <vt:lpstr>    The European Directive on Environmental Noise</vt:lpstr>
      <vt:lpstr>    Legal Context in Scotland</vt:lpstr>
      <vt:lpstr>    Scope of the Transport Noise Action Plan</vt:lpstr>
      <vt:lpstr>    Strategic Noise Mapping and Action Planning</vt:lpstr>
      <vt:lpstr>Transport Noise in Scotland </vt:lpstr>
      <vt:lpstr>    Background </vt:lpstr>
      <vt:lpstr>    Policy Approach on Noise</vt:lpstr>
      <vt:lpstr>    Transport Targets</vt:lpstr>
      <vt:lpstr>    Road Approach</vt:lpstr>
      <vt:lpstr>    Ferries Approach</vt:lpstr>
      <vt:lpstr>    Rail Approach</vt:lpstr>
      <vt:lpstr>    Aviation Approach</vt:lpstr>
      <vt:lpstr>Action Plan Prioritisation Process</vt:lpstr>
      <vt:lpstr>    Background</vt:lpstr>
      <vt:lpstr>    Population Exposure</vt:lpstr>
      <vt:lpstr>    Round 4 CNMA to NMA Process</vt:lpstr>
      <vt:lpstr>    Noise Areas</vt:lpstr>
      <vt:lpstr>    Noise Management Areas</vt:lpstr>
      <vt:lpstr>    Determining Noise Management Area Measures at NMAs</vt:lpstr>
      <vt:lpstr>    Identification of Candidate Quiet Areas (CQAs)</vt:lpstr>
      <vt:lpstr>    Investigation of Candidate Quiet Areas</vt:lpstr>
      <vt:lpstr>Transport Noise Actions Review</vt:lpstr>
      <vt:lpstr>    Progress during 2019 to 2023</vt:lpstr>
      <vt:lpstr>    COVID-19 </vt:lpstr>
      <vt:lpstr>Transport Noise Actions for 2024 to 2028 </vt:lpstr>
      <vt:lpstr>    Collaborative Approach</vt:lpstr>
      <vt:lpstr>    Objectives and Actions</vt:lpstr>
      <vt:lpstr>    5.3  Reporting Progress</vt:lpstr>
      <vt:lpstr>Governance of Transport Noise Action Plan (TNAP)</vt:lpstr>
      <vt:lpstr>    Competent Authority</vt:lpstr>
      <vt:lpstr>    TNAP Steering Group </vt:lpstr>
      <vt:lpstr>    TNAP Delivery Group</vt:lpstr>
      <vt:lpstr>Appendix A – TNAP 2019 to 2023 Detailed Progress</vt:lpstr>
      <vt:lpstr/>
      <vt:lpstr>Appendix B – Scotland's Key Transport Infrastructure</vt:lpstr>
      <vt:lpstr>Appendix C – Transport Policies with Influence on Transport Noise</vt:lpstr>
      <vt:lpstr>Appendix D - References</vt:lpstr>
      <vt:lpstr>Appendix E – Case Studies</vt:lpstr>
      <vt:lpstr>Appendix F - Bibliography</vt:lpstr>
      <vt:lpstr>Appendix G – Candidate Noise Management Areas</vt:lpstr>
    </vt:vector>
  </TitlesOfParts>
  <Company>Scottish Government</Company>
  <LinksUpToDate>false</LinksUpToDate>
  <CharactersWithSpaces>12989</CharactersWithSpaces>
  <SharedDoc>false</SharedDoc>
  <HLinks>
    <vt:vector size="732" baseType="variant">
      <vt:variant>
        <vt:i4>3670022</vt:i4>
      </vt:variant>
      <vt:variant>
        <vt:i4>633</vt:i4>
      </vt:variant>
      <vt:variant>
        <vt:i4>0</vt:i4>
      </vt:variant>
      <vt:variant>
        <vt:i4>5</vt:i4>
      </vt:variant>
      <vt:variant>
        <vt:lpwstr>mailto:psi@nationalarchives.gsi.gov.uk</vt:lpwstr>
      </vt:variant>
      <vt:variant>
        <vt:lpwstr/>
      </vt:variant>
      <vt:variant>
        <vt:i4>5439603</vt:i4>
      </vt:variant>
      <vt:variant>
        <vt:i4>630</vt:i4>
      </vt:variant>
      <vt:variant>
        <vt:i4>0</vt:i4>
      </vt:variant>
      <vt:variant>
        <vt:i4>5</vt:i4>
      </vt:variant>
      <vt:variant>
        <vt:lpwstr>https://journals.lww.com/nohe/fulltext/2024/26210/a_comprehensive_review_of_auditory_and.1.aspx</vt:lpwstr>
      </vt:variant>
      <vt:variant>
        <vt:lpwstr/>
      </vt:variant>
      <vt:variant>
        <vt:i4>7929870</vt:i4>
      </vt:variant>
      <vt:variant>
        <vt:i4>627</vt:i4>
      </vt:variant>
      <vt:variant>
        <vt:i4>0</vt:i4>
      </vt:variant>
      <vt:variant>
        <vt:i4>5</vt:i4>
      </vt:variant>
      <vt:variant>
        <vt:lpwstr>https://journals.lww.com/nohe/fulltext/1999/01030/a_theoretical_framework_for_environmental_noise.10.aspx</vt:lpwstr>
      </vt:variant>
      <vt:variant>
        <vt:lpwstr/>
      </vt:variant>
      <vt:variant>
        <vt:i4>7667832</vt:i4>
      </vt:variant>
      <vt:variant>
        <vt:i4>624</vt:i4>
      </vt:variant>
      <vt:variant>
        <vt:i4>0</vt:i4>
      </vt:variant>
      <vt:variant>
        <vt:i4>5</vt:i4>
      </vt:variant>
      <vt:variant>
        <vt:lpwstr>https://www.sciencedirect.com/science/article/pii/S0013935120310768?via%3Dihub</vt:lpwstr>
      </vt:variant>
      <vt:variant>
        <vt:lpwstr/>
      </vt:variant>
      <vt:variant>
        <vt:i4>5701657</vt:i4>
      </vt:variant>
      <vt:variant>
        <vt:i4>621</vt:i4>
      </vt:variant>
      <vt:variant>
        <vt:i4>0</vt:i4>
      </vt:variant>
      <vt:variant>
        <vt:i4>5</vt:i4>
      </vt:variant>
      <vt:variant>
        <vt:lpwstr>https://www.mdpi.com/1660-4601/19/5/2696</vt:lpwstr>
      </vt:variant>
      <vt:variant>
        <vt:lpwstr/>
      </vt:variant>
      <vt:variant>
        <vt:i4>2162793</vt:i4>
      </vt:variant>
      <vt:variant>
        <vt:i4>618</vt:i4>
      </vt:variant>
      <vt:variant>
        <vt:i4>0</vt:i4>
      </vt:variant>
      <vt:variant>
        <vt:i4>5</vt:i4>
      </vt:variant>
      <vt:variant>
        <vt:lpwstr>https://ehjournal.biomedcentral.com/articles/10.1186/s12940-021-00720-3</vt:lpwstr>
      </vt:variant>
      <vt:variant>
        <vt:lpwstr/>
      </vt:variant>
      <vt:variant>
        <vt:i4>5242908</vt:i4>
      </vt:variant>
      <vt:variant>
        <vt:i4>612</vt:i4>
      </vt:variant>
      <vt:variant>
        <vt:i4>0</vt:i4>
      </vt:variant>
      <vt:variant>
        <vt:i4>5</vt:i4>
      </vt:variant>
      <vt:variant>
        <vt:lpwstr>https://committees.parliament.uk/publications/40937/documents/199438/default/</vt:lpwstr>
      </vt:variant>
      <vt:variant>
        <vt:lpwstr/>
      </vt:variant>
      <vt:variant>
        <vt:i4>5636098</vt:i4>
      </vt:variant>
      <vt:variant>
        <vt:i4>609</vt:i4>
      </vt:variant>
      <vt:variant>
        <vt:i4>0</vt:i4>
      </vt:variant>
      <vt:variant>
        <vt:i4>5</vt:i4>
      </vt:variant>
      <vt:variant>
        <vt:lpwstr>https://committees.parliament.uk/committee/193/science-and-technology-committee-lords</vt:lpwstr>
      </vt:variant>
      <vt:variant>
        <vt:lpwstr/>
      </vt:variant>
      <vt:variant>
        <vt:i4>5439582</vt:i4>
      </vt:variant>
      <vt:variant>
        <vt:i4>606</vt:i4>
      </vt:variant>
      <vt:variant>
        <vt:i4>0</vt:i4>
      </vt:variant>
      <vt:variant>
        <vt:i4>5</vt:i4>
      </vt:variant>
      <vt:variant>
        <vt:lpwstr>https://www.livingstreets.org.uk/</vt:lpwstr>
      </vt:variant>
      <vt:variant>
        <vt:lpwstr/>
      </vt:variant>
      <vt:variant>
        <vt:i4>6553653</vt:i4>
      </vt:variant>
      <vt:variant>
        <vt:i4>603</vt:i4>
      </vt:variant>
      <vt:variant>
        <vt:i4>0</vt:i4>
      </vt:variant>
      <vt:variant>
        <vt:i4>5</vt:i4>
      </vt:variant>
      <vt:variant>
        <vt:lpwstr>https://www.amey.co.uk/about-us/our-structure/amey-consulting/advisory-and-analytics/digital-strategy-realisation/</vt:lpwstr>
      </vt:variant>
      <vt:variant>
        <vt:lpwstr/>
      </vt:variant>
      <vt:variant>
        <vt:i4>6160452</vt:i4>
      </vt:variant>
      <vt:variant>
        <vt:i4>600</vt:i4>
      </vt:variant>
      <vt:variant>
        <vt:i4>0</vt:i4>
      </vt:variant>
      <vt:variant>
        <vt:i4>5</vt:i4>
      </vt:variant>
      <vt:variant>
        <vt:lpwstr>https://ngis.com.au/NGIS/Company-Overview</vt:lpwstr>
      </vt:variant>
      <vt:variant>
        <vt:lpwstr/>
      </vt:variant>
      <vt:variant>
        <vt:i4>2031686</vt:i4>
      </vt:variant>
      <vt:variant>
        <vt:i4>597</vt:i4>
      </vt:variant>
      <vt:variant>
        <vt:i4>0</vt:i4>
      </vt:variant>
      <vt:variant>
        <vt:i4>5</vt:i4>
      </vt:variant>
      <vt:variant>
        <vt:lpwstr>https://odensystems.net/</vt:lpwstr>
      </vt:variant>
      <vt:variant>
        <vt:lpwstr/>
      </vt:variant>
      <vt:variant>
        <vt:i4>3145777</vt:i4>
      </vt:variant>
      <vt:variant>
        <vt:i4>594</vt:i4>
      </vt:variant>
      <vt:variant>
        <vt:i4>0</vt:i4>
      </vt:variant>
      <vt:variant>
        <vt:i4>5</vt:i4>
      </vt:variant>
      <vt:variant>
        <vt:lpwstr>https://noise.environment.gov.scot/</vt:lpwstr>
      </vt:variant>
      <vt:variant>
        <vt:lpwstr/>
      </vt:variant>
      <vt:variant>
        <vt:i4>2949190</vt:i4>
      </vt:variant>
      <vt:variant>
        <vt:i4>591</vt:i4>
      </vt:variant>
      <vt:variant>
        <vt:i4>0</vt:i4>
      </vt:variant>
      <vt:variant>
        <vt:i4>5</vt:i4>
      </vt:variant>
      <vt:variant>
        <vt:lpwstr>https://assets.publishing.service.gov.uk/government/uploads/system/uploads/attachment_data/file/805940/roadside-vehicle-noise-measurement-phase-1-study-report-and-technology-recommendations.pdf</vt:lpwstr>
      </vt:variant>
      <vt:variant>
        <vt:lpwstr/>
      </vt:variant>
      <vt:variant>
        <vt:i4>2097199</vt:i4>
      </vt:variant>
      <vt:variant>
        <vt:i4>588</vt:i4>
      </vt:variant>
      <vt:variant>
        <vt:i4>0</vt:i4>
      </vt:variant>
      <vt:variant>
        <vt:i4>5</vt:i4>
      </vt:variant>
      <vt:variant>
        <vt:lpwstr>https://www.transport.gov.scot/media/40406/its-strategy-2017-final.pdf</vt:lpwstr>
      </vt:variant>
      <vt:variant>
        <vt:lpwstr/>
      </vt:variant>
      <vt:variant>
        <vt:i4>7929909</vt:i4>
      </vt:variant>
      <vt:variant>
        <vt:i4>585</vt:i4>
      </vt:variant>
      <vt:variant>
        <vt:i4>0</vt:i4>
      </vt:variant>
      <vt:variant>
        <vt:i4>5</vt:i4>
      </vt:variant>
      <vt:variant>
        <vt:lpwstr>https://www.gov.scot/binaries/content/documents/govscot/publications/consultation-paper/2023/04/local-living-20-minute-neighbourhoods-planning-guidance/documents/local-living-20-minute-neighbourhoods-planning-guidance-draft-consultation/local-living-20-minute-neighbourhoods-planning-guidance-draft-consultation/govscot%3Adocument/local-living-20-minute-neighbourhoods-planning-guidance-draft-consultation.pdf</vt:lpwstr>
      </vt:variant>
      <vt:variant>
        <vt:lpwstr/>
      </vt:variant>
      <vt:variant>
        <vt:i4>3080288</vt:i4>
      </vt:variant>
      <vt:variant>
        <vt:i4>582</vt:i4>
      </vt:variant>
      <vt:variant>
        <vt:i4>0</vt:i4>
      </vt:variant>
      <vt:variant>
        <vt:i4>5</vt:i4>
      </vt:variant>
      <vt:variant>
        <vt:lpwstr>https://www.gov.scot/binaries/content/documents/govscot/publications/strategy-plan/2023/02/national-planning-framework-4/documents/national-planning-framework-4-revised-draft/national-planning-framework-4-revised-draft/govscot%3Adocument/national-planning-framework-4.pdf</vt:lpwstr>
      </vt:variant>
      <vt:variant>
        <vt:lpwstr/>
      </vt:variant>
      <vt:variant>
        <vt:i4>3014703</vt:i4>
      </vt:variant>
      <vt:variant>
        <vt:i4>579</vt:i4>
      </vt:variant>
      <vt:variant>
        <vt:i4>0</vt:i4>
      </vt:variant>
      <vt:variant>
        <vt:i4>5</vt:i4>
      </vt:variant>
      <vt:variant>
        <vt:lpwstr>https://www.transport.gov.scot/media/38640/20-mph-good-practice-guide-update-version-2-28-june-2016.pdf</vt:lpwstr>
      </vt:variant>
      <vt:variant>
        <vt:lpwstr/>
      </vt:variant>
      <vt:variant>
        <vt:i4>7405670</vt:i4>
      </vt:variant>
      <vt:variant>
        <vt:i4>576</vt:i4>
      </vt:variant>
      <vt:variant>
        <vt:i4>0</vt:i4>
      </vt:variant>
      <vt:variant>
        <vt:i4>5</vt:i4>
      </vt:variant>
      <vt:variant>
        <vt:lpwstr>https://www.lowemissionzones.scot/faqs</vt:lpwstr>
      </vt:variant>
      <vt:variant>
        <vt:lpwstr/>
      </vt:variant>
      <vt:variant>
        <vt:i4>589825</vt:i4>
      </vt:variant>
      <vt:variant>
        <vt:i4>573</vt:i4>
      </vt:variant>
      <vt:variant>
        <vt:i4>0</vt:i4>
      </vt:variant>
      <vt:variant>
        <vt:i4>5</vt:i4>
      </vt:variant>
      <vt:variant>
        <vt:lpwstr>https://www.transport.gov.scot/media/47158/sct09190900361.pdf</vt:lpwstr>
      </vt:variant>
      <vt:variant>
        <vt:lpwstr/>
      </vt:variant>
      <vt:variant>
        <vt:i4>1048597</vt:i4>
      </vt:variant>
      <vt:variant>
        <vt:i4>570</vt:i4>
      </vt:variant>
      <vt:variant>
        <vt:i4>0</vt:i4>
      </vt:variant>
      <vt:variant>
        <vt:i4>5</vt:i4>
      </vt:variant>
      <vt:variant>
        <vt:lpwstr>https://www.gov.scot/policies/climate-change/</vt:lpwstr>
      </vt:variant>
      <vt:variant>
        <vt:lpwstr/>
      </vt:variant>
      <vt:variant>
        <vt:i4>1507398</vt:i4>
      </vt:variant>
      <vt:variant>
        <vt:i4>567</vt:i4>
      </vt:variant>
      <vt:variant>
        <vt:i4>0</vt:i4>
      </vt:variant>
      <vt:variant>
        <vt:i4>5</vt:i4>
      </vt:variant>
      <vt:variant>
        <vt:lpwstr>https://www.transport.gov.scot/publication/cycling-framework-for-active-travel-a-plan-for-everyday-cycling/active-travel-transformation/</vt:lpwstr>
      </vt:variant>
      <vt:variant>
        <vt:lpwstr/>
      </vt:variant>
      <vt:variant>
        <vt:i4>3538988</vt:i4>
      </vt:variant>
      <vt:variant>
        <vt:i4>561</vt:i4>
      </vt:variant>
      <vt:variant>
        <vt:i4>0</vt:i4>
      </vt:variant>
      <vt:variant>
        <vt:i4>5</vt:i4>
      </vt:variant>
      <vt:variant>
        <vt:lpwstr>https://www.transport.gov.scot/media/51675/national-transport-strategy-nts2-second-delivery-plan-2022-2023.pdf</vt:lpwstr>
      </vt:variant>
      <vt:variant>
        <vt:lpwstr/>
      </vt:variant>
      <vt:variant>
        <vt:i4>5046289</vt:i4>
      </vt:variant>
      <vt:variant>
        <vt:i4>558</vt:i4>
      </vt:variant>
      <vt:variant>
        <vt:i4>0</vt:i4>
      </vt:variant>
      <vt:variant>
        <vt:i4>5</vt:i4>
      </vt:variant>
      <vt:variant>
        <vt:lpwstr>https://www.standardsforhighways.co.uk/tses/attachments/cc8cfcf7-c235-4052-8d32-d5398796b364?inline=true</vt:lpwstr>
      </vt:variant>
      <vt:variant>
        <vt:lpwstr/>
      </vt:variant>
      <vt:variant>
        <vt:i4>7929909</vt:i4>
      </vt:variant>
      <vt:variant>
        <vt:i4>555</vt:i4>
      </vt:variant>
      <vt:variant>
        <vt:i4>0</vt:i4>
      </vt:variant>
      <vt:variant>
        <vt:i4>5</vt:i4>
      </vt:variant>
      <vt:variant>
        <vt:lpwstr>https://www.gov.scot/binaries/content/documents/govscot/publications/consultation-paper/2023/04/local-living-20-minute-neighbourhoods-planning-guidance/documents/local-living-20-minute-neighbourhoods-planning-guidance-draft-consultation/local-living-20-minute-neighbourhoods-planning-guidance-draft-consultation/govscot%3Adocument/local-living-20-minute-neighbourhoods-planning-guidance-draft-consultation.pdf</vt:lpwstr>
      </vt:variant>
      <vt:variant>
        <vt:lpwstr/>
      </vt:variant>
      <vt:variant>
        <vt:i4>3080288</vt:i4>
      </vt:variant>
      <vt:variant>
        <vt:i4>552</vt:i4>
      </vt:variant>
      <vt:variant>
        <vt:i4>0</vt:i4>
      </vt:variant>
      <vt:variant>
        <vt:i4>5</vt:i4>
      </vt:variant>
      <vt:variant>
        <vt:lpwstr>https://www.gov.scot/binaries/content/documents/govscot/publications/strategy-plan/2023/02/national-planning-framework-4/documents/national-planning-framework-4-revised-draft/national-planning-framework-4-revised-draft/govscot%3Adocument/national-planning-framework-4.pdf</vt:lpwstr>
      </vt:variant>
      <vt:variant>
        <vt:lpwstr/>
      </vt:variant>
      <vt:variant>
        <vt:i4>3014703</vt:i4>
      </vt:variant>
      <vt:variant>
        <vt:i4>549</vt:i4>
      </vt:variant>
      <vt:variant>
        <vt:i4>0</vt:i4>
      </vt:variant>
      <vt:variant>
        <vt:i4>5</vt:i4>
      </vt:variant>
      <vt:variant>
        <vt:lpwstr>https://www.transport.gov.scot/media/38640/20-mph-good-practice-guide-update-version-2-28-june-2016.pdf</vt:lpwstr>
      </vt:variant>
      <vt:variant>
        <vt:lpwstr/>
      </vt:variant>
      <vt:variant>
        <vt:i4>7405670</vt:i4>
      </vt:variant>
      <vt:variant>
        <vt:i4>546</vt:i4>
      </vt:variant>
      <vt:variant>
        <vt:i4>0</vt:i4>
      </vt:variant>
      <vt:variant>
        <vt:i4>5</vt:i4>
      </vt:variant>
      <vt:variant>
        <vt:lpwstr>https://www.lowemissionzones.scot/faqs</vt:lpwstr>
      </vt:variant>
      <vt:variant>
        <vt:lpwstr/>
      </vt:variant>
      <vt:variant>
        <vt:i4>589825</vt:i4>
      </vt:variant>
      <vt:variant>
        <vt:i4>543</vt:i4>
      </vt:variant>
      <vt:variant>
        <vt:i4>0</vt:i4>
      </vt:variant>
      <vt:variant>
        <vt:i4>5</vt:i4>
      </vt:variant>
      <vt:variant>
        <vt:lpwstr>https://www.transport.gov.scot/media/47158/sct09190900361.pdf</vt:lpwstr>
      </vt:variant>
      <vt:variant>
        <vt:lpwstr/>
      </vt:variant>
      <vt:variant>
        <vt:i4>1048597</vt:i4>
      </vt:variant>
      <vt:variant>
        <vt:i4>540</vt:i4>
      </vt:variant>
      <vt:variant>
        <vt:i4>0</vt:i4>
      </vt:variant>
      <vt:variant>
        <vt:i4>5</vt:i4>
      </vt:variant>
      <vt:variant>
        <vt:lpwstr>https://www.gov.scot/policies/climate-change/</vt:lpwstr>
      </vt:variant>
      <vt:variant>
        <vt:lpwstr/>
      </vt:variant>
      <vt:variant>
        <vt:i4>1507398</vt:i4>
      </vt:variant>
      <vt:variant>
        <vt:i4>537</vt:i4>
      </vt:variant>
      <vt:variant>
        <vt:i4>0</vt:i4>
      </vt:variant>
      <vt:variant>
        <vt:i4>5</vt:i4>
      </vt:variant>
      <vt:variant>
        <vt:lpwstr>https://www.transport.gov.scot/publication/cycling-framework-for-active-travel-a-plan-for-everyday-cycling/active-travel-transformation/</vt:lpwstr>
      </vt:variant>
      <vt:variant>
        <vt:lpwstr/>
      </vt:variant>
      <vt:variant>
        <vt:i4>3538988</vt:i4>
      </vt:variant>
      <vt:variant>
        <vt:i4>531</vt:i4>
      </vt:variant>
      <vt:variant>
        <vt:i4>0</vt:i4>
      </vt:variant>
      <vt:variant>
        <vt:i4>5</vt:i4>
      </vt:variant>
      <vt:variant>
        <vt:lpwstr>https://www.transport.gov.scot/media/51675/national-transport-strategy-nts2-second-delivery-plan-2022-2023.pdf</vt:lpwstr>
      </vt:variant>
      <vt:variant>
        <vt:lpwstr/>
      </vt:variant>
      <vt:variant>
        <vt:i4>7471222</vt:i4>
      </vt:variant>
      <vt:variant>
        <vt:i4>528</vt:i4>
      </vt:variant>
      <vt:variant>
        <vt:i4>0</vt:i4>
      </vt:variant>
      <vt:variant>
        <vt:i4>5</vt:i4>
      </vt:variant>
      <vt:variant>
        <vt:lpwstr>https://www.gov.scot/binaries/content/documents/govscot/publications/strategy-plan/2021/07/cleaner-air-scotland-2-towards-better-place-everyone/documents/cleaner-air-scotland-2-towards-better-place-everyone/cleaner-air-scotland-2-towards-better-place-everyone/govscot%3Adocument/cleaner-air-scotland-2-towards-better-place-everyone.pdf</vt:lpwstr>
      </vt:variant>
      <vt:variant>
        <vt:lpwstr/>
      </vt:variant>
      <vt:variant>
        <vt:i4>5570563</vt:i4>
      </vt:variant>
      <vt:variant>
        <vt:i4>525</vt:i4>
      </vt:variant>
      <vt:variant>
        <vt:i4>0</vt:i4>
      </vt:variant>
      <vt:variant>
        <vt:i4>5</vt:i4>
      </vt:variant>
      <vt:variant>
        <vt:lpwstr>https://www.transport.gov.scot/publication/transport-scotland-corporate-plan-2017-20/</vt:lpwstr>
      </vt:variant>
      <vt:variant>
        <vt:lpwstr/>
      </vt:variant>
      <vt:variant>
        <vt:i4>131092</vt:i4>
      </vt:variant>
      <vt:variant>
        <vt:i4>522</vt:i4>
      </vt:variant>
      <vt:variant>
        <vt:i4>0</vt:i4>
      </vt:variant>
      <vt:variant>
        <vt:i4>5</vt:i4>
      </vt:variant>
      <vt:variant>
        <vt:lpwstr>https://www.surrey.ac.uk/news/noise-network-plus-ps18-million-initiative-engineer-quieter-future</vt:lpwstr>
      </vt:variant>
      <vt:variant>
        <vt:lpwstr/>
      </vt:variant>
      <vt:variant>
        <vt:i4>7929917</vt:i4>
      </vt:variant>
      <vt:variant>
        <vt:i4>513</vt:i4>
      </vt:variant>
      <vt:variant>
        <vt:i4>0</vt:i4>
      </vt:variant>
      <vt:variant>
        <vt:i4>5</vt:i4>
      </vt:variant>
      <vt:variant>
        <vt:lpwstr>https://www.transport.gov.scot/media/gawbjibi/national-transport-strategy-fourth-delivery-plan.pdf</vt:lpwstr>
      </vt:variant>
      <vt:variant>
        <vt:lpwstr/>
      </vt:variant>
      <vt:variant>
        <vt:i4>5570563</vt:i4>
      </vt:variant>
      <vt:variant>
        <vt:i4>510</vt:i4>
      </vt:variant>
      <vt:variant>
        <vt:i4>0</vt:i4>
      </vt:variant>
      <vt:variant>
        <vt:i4>5</vt:i4>
      </vt:variant>
      <vt:variant>
        <vt:lpwstr>https://www.transport.gov.scot/publication/transport-scotland-corporate-plan-2017-20/</vt:lpwstr>
      </vt:variant>
      <vt:variant>
        <vt:lpwstr/>
      </vt:variant>
      <vt:variant>
        <vt:i4>3539067</vt:i4>
      </vt:variant>
      <vt:variant>
        <vt:i4>498</vt:i4>
      </vt:variant>
      <vt:variant>
        <vt:i4>0</vt:i4>
      </vt:variant>
      <vt:variant>
        <vt:i4>5</vt:i4>
      </vt:variant>
      <vt:variant>
        <vt:lpwstr>https://www.legislation.gov.uk/ssi/2006/465</vt:lpwstr>
      </vt:variant>
      <vt:variant>
        <vt:lpwstr/>
      </vt:variant>
      <vt:variant>
        <vt:i4>1376268</vt:i4>
      </vt:variant>
      <vt:variant>
        <vt:i4>495</vt:i4>
      </vt:variant>
      <vt:variant>
        <vt:i4>0</vt:i4>
      </vt:variant>
      <vt:variant>
        <vt:i4>5</vt:i4>
      </vt:variant>
      <vt:variant>
        <vt:lpwstr>https://eur-lex.europa.eu/legal-content/EN/TXT/PDF/?uri=CELEX:32002L0049</vt:lpwstr>
      </vt:variant>
      <vt:variant>
        <vt:lpwstr/>
      </vt:variant>
      <vt:variant>
        <vt:i4>1900615</vt:i4>
      </vt:variant>
      <vt:variant>
        <vt:i4>492</vt:i4>
      </vt:variant>
      <vt:variant>
        <vt:i4>0</vt:i4>
      </vt:variant>
      <vt:variant>
        <vt:i4>5</vt:i4>
      </vt:variant>
      <vt:variant>
        <vt:lpwstr>https://www.legislation.gov.uk/ssi/2006/465/made</vt:lpwstr>
      </vt:variant>
      <vt:variant>
        <vt:lpwstr/>
      </vt:variant>
      <vt:variant>
        <vt:i4>983114</vt:i4>
      </vt:variant>
      <vt:variant>
        <vt:i4>486</vt:i4>
      </vt:variant>
      <vt:variant>
        <vt:i4>0</vt:i4>
      </vt:variant>
      <vt:variant>
        <vt:i4>5</vt:i4>
      </vt:variant>
      <vt:variant>
        <vt:lpwstr>https://assets.publishing.service.gov.uk/media/62e931d48fa8f5033896888a/jet-zero-strategy.pdf</vt:lpwstr>
      </vt:variant>
      <vt:variant>
        <vt:lpwstr/>
      </vt:variant>
      <vt:variant>
        <vt:i4>3538981</vt:i4>
      </vt:variant>
      <vt:variant>
        <vt:i4>483</vt:i4>
      </vt:variant>
      <vt:variant>
        <vt:i4>0</vt:i4>
      </vt:variant>
      <vt:variant>
        <vt:i4>5</vt:i4>
      </vt:variant>
      <vt:variant>
        <vt:lpwstr>https://www.transport.gov.scot/media/lq3eal0d/aviation-statement-and-key-priorities.pdf</vt:lpwstr>
      </vt:variant>
      <vt:variant>
        <vt:lpwstr/>
      </vt:variant>
      <vt:variant>
        <vt:i4>3735667</vt:i4>
      </vt:variant>
      <vt:variant>
        <vt:i4>480</vt:i4>
      </vt:variant>
      <vt:variant>
        <vt:i4>0</vt:i4>
      </vt:variant>
      <vt:variant>
        <vt:i4>5</vt:i4>
      </vt:variant>
      <vt:variant>
        <vt:lpwstr>http://www.hial.co.uk/</vt:lpwstr>
      </vt:variant>
      <vt:variant>
        <vt:lpwstr/>
      </vt:variant>
      <vt:variant>
        <vt:i4>4587597</vt:i4>
      </vt:variant>
      <vt:variant>
        <vt:i4>477</vt:i4>
      </vt:variant>
      <vt:variant>
        <vt:i4>0</vt:i4>
      </vt:variant>
      <vt:variant>
        <vt:i4>5</vt:i4>
      </vt:variant>
      <vt:variant>
        <vt:lpwstr>http://www.glasgowprestwick.com/</vt:lpwstr>
      </vt:variant>
      <vt:variant>
        <vt:lpwstr/>
      </vt:variant>
      <vt:variant>
        <vt:i4>3670054</vt:i4>
      </vt:variant>
      <vt:variant>
        <vt:i4>474</vt:i4>
      </vt:variant>
      <vt:variant>
        <vt:i4>0</vt:i4>
      </vt:variant>
      <vt:variant>
        <vt:i4>5</vt:i4>
      </vt:variant>
      <vt:variant>
        <vt:lpwstr>http://www.glasgowairport.com/</vt:lpwstr>
      </vt:variant>
      <vt:variant>
        <vt:lpwstr/>
      </vt:variant>
      <vt:variant>
        <vt:i4>5898318</vt:i4>
      </vt:variant>
      <vt:variant>
        <vt:i4>471</vt:i4>
      </vt:variant>
      <vt:variant>
        <vt:i4>0</vt:i4>
      </vt:variant>
      <vt:variant>
        <vt:i4>5</vt:i4>
      </vt:variant>
      <vt:variant>
        <vt:lpwstr>http://www.edinburghairport.com/</vt:lpwstr>
      </vt:variant>
      <vt:variant>
        <vt:lpwstr/>
      </vt:variant>
      <vt:variant>
        <vt:i4>6029315</vt:i4>
      </vt:variant>
      <vt:variant>
        <vt:i4>462</vt:i4>
      </vt:variant>
      <vt:variant>
        <vt:i4>0</vt:i4>
      </vt:variant>
      <vt:variant>
        <vt:i4>5</vt:i4>
      </vt:variant>
      <vt:variant>
        <vt:lpwstr>https://www.transport.gov.scot/media/4ahh43er/travel-demand-management-options-study.pdf</vt:lpwstr>
      </vt:variant>
      <vt:variant>
        <vt:lpwstr/>
      </vt:variant>
      <vt:variant>
        <vt:i4>7929917</vt:i4>
      </vt:variant>
      <vt:variant>
        <vt:i4>459</vt:i4>
      </vt:variant>
      <vt:variant>
        <vt:i4>0</vt:i4>
      </vt:variant>
      <vt:variant>
        <vt:i4>5</vt:i4>
      </vt:variant>
      <vt:variant>
        <vt:lpwstr>https://www.transport.gov.scot/media/gawbjibi/national-transport-strategy-fourth-delivery-plan.pdf</vt:lpwstr>
      </vt:variant>
      <vt:variant>
        <vt:lpwstr/>
      </vt:variant>
      <vt:variant>
        <vt:i4>7077950</vt:i4>
      </vt:variant>
      <vt:variant>
        <vt:i4>456</vt:i4>
      </vt:variant>
      <vt:variant>
        <vt:i4>0</vt:i4>
      </vt:variant>
      <vt:variant>
        <vt:i4>5</vt:i4>
      </vt:variant>
      <vt:variant>
        <vt:lpwstr>https://www.gov.scot/binaries/content/documents/govscot/publications/strategy-plan/2025/02/transition-draft-transition-plan-transport-scotland/documents/draft-transition-plan-transport-scotland/draft-transition-plan-transport-scotland/govscot%3Adocument/draft-transition-plan-transport-scotland.pdf</vt:lpwstr>
      </vt:variant>
      <vt:variant>
        <vt:lpwstr/>
      </vt:variant>
      <vt:variant>
        <vt:i4>6750246</vt:i4>
      </vt:variant>
      <vt:variant>
        <vt:i4>453</vt:i4>
      </vt:variant>
      <vt:variant>
        <vt:i4>0</vt:i4>
      </vt:variant>
      <vt:variant>
        <vt:i4>5</vt:i4>
      </vt:variant>
      <vt:variant>
        <vt:lpwstr>https://www.transport.gov.scot/consultation/national-speed-management-review-consultation/</vt:lpwstr>
      </vt:variant>
      <vt:variant>
        <vt:lpwstr/>
      </vt:variant>
      <vt:variant>
        <vt:i4>2424951</vt:i4>
      </vt:variant>
      <vt:variant>
        <vt:i4>450</vt:i4>
      </vt:variant>
      <vt:variant>
        <vt:i4>0</vt:i4>
      </vt:variant>
      <vt:variant>
        <vt:i4>5</vt:i4>
      </vt:variant>
      <vt:variant>
        <vt:lpwstr>https://www.transport.gov.scot/media/3yxfd5tp/the-implementation-guide-for-20-mph-speed-limits-in-scotland.pdf</vt:lpwstr>
      </vt:variant>
      <vt:variant>
        <vt:lpwstr/>
      </vt:variant>
      <vt:variant>
        <vt:i4>7667747</vt:i4>
      </vt:variant>
      <vt:variant>
        <vt:i4>447</vt:i4>
      </vt:variant>
      <vt:variant>
        <vt:i4>0</vt:i4>
      </vt:variant>
      <vt:variant>
        <vt:i4>5</vt:i4>
      </vt:variant>
      <vt:variant>
        <vt:lpwstr>https://www.gov.scot/binaries/content/documents/govscot/publications/strategy-plan/2024/09/green-industrial-strategy/documents/green-industrial-strategy/green-industrial-strategy/govscot%3Adocument/green-industrial-strategy.pdf</vt:lpwstr>
      </vt:variant>
      <vt:variant>
        <vt:lpwstr/>
      </vt:variant>
      <vt:variant>
        <vt:i4>3538981</vt:i4>
      </vt:variant>
      <vt:variant>
        <vt:i4>444</vt:i4>
      </vt:variant>
      <vt:variant>
        <vt:i4>0</vt:i4>
      </vt:variant>
      <vt:variant>
        <vt:i4>5</vt:i4>
      </vt:variant>
      <vt:variant>
        <vt:lpwstr>https://www.transport.gov.scot/media/lq3eal0d/aviation-statement-and-key-priorities.pdf</vt:lpwstr>
      </vt:variant>
      <vt:variant>
        <vt:lpwstr/>
      </vt:variant>
      <vt:variant>
        <vt:i4>8126518</vt:i4>
      </vt:variant>
      <vt:variant>
        <vt:i4>441</vt:i4>
      </vt:variant>
      <vt:variant>
        <vt:i4>0</vt:i4>
      </vt:variant>
      <vt:variant>
        <vt:i4>5</vt:i4>
      </vt:variant>
      <vt:variant>
        <vt:lpwstr>https://www.livingstreets.org.uk/policy-reports-and-research/pedestrian-pound/</vt:lpwstr>
      </vt:variant>
      <vt:variant>
        <vt:lpwstr/>
      </vt:variant>
      <vt:variant>
        <vt:i4>524297</vt:i4>
      </vt:variant>
      <vt:variant>
        <vt:i4>438</vt:i4>
      </vt:variant>
      <vt:variant>
        <vt:i4>0</vt:i4>
      </vt:variant>
      <vt:variant>
        <vt:i4>5</vt:i4>
      </vt:variant>
      <vt:variant>
        <vt:lpwstr>https://www.transport.gov.scot/media/53632/a-network-fit-for-the-future-final-vision-for-scotland-s-public-electric-vehicle-charging-network.pdf</vt:lpwstr>
      </vt:variant>
      <vt:variant>
        <vt:lpwstr/>
      </vt:variant>
      <vt:variant>
        <vt:i4>4325392</vt:i4>
      </vt:variant>
      <vt:variant>
        <vt:i4>435</vt:i4>
      </vt:variant>
      <vt:variant>
        <vt:i4>0</vt:i4>
      </vt:variant>
      <vt:variant>
        <vt:i4>5</vt:i4>
      </vt:variant>
      <vt:variant>
        <vt:lpwstr>https://www.transport.gov.scot/publication/a-route-map-to-achieve-a-20-per-cent-reduction-in-car-kilometres-by-2030/</vt:lpwstr>
      </vt:variant>
      <vt:variant>
        <vt:lpwstr/>
      </vt:variant>
      <vt:variant>
        <vt:i4>3080288</vt:i4>
      </vt:variant>
      <vt:variant>
        <vt:i4>432</vt:i4>
      </vt:variant>
      <vt:variant>
        <vt:i4>0</vt:i4>
      </vt:variant>
      <vt:variant>
        <vt:i4>5</vt:i4>
      </vt:variant>
      <vt:variant>
        <vt:lpwstr>https://www.gov.scot/binaries/content/documents/govscot/publications/strategy-plan/2023/02/national-planning-framework-4/documents/national-planning-framework-4-revised-draft/national-planning-framework-4-revised-draft/govscot%3Adocument/national-planning-framework-4.pdf</vt:lpwstr>
      </vt:variant>
      <vt:variant>
        <vt:lpwstr/>
      </vt:variant>
      <vt:variant>
        <vt:i4>7471222</vt:i4>
      </vt:variant>
      <vt:variant>
        <vt:i4>429</vt:i4>
      </vt:variant>
      <vt:variant>
        <vt:i4>0</vt:i4>
      </vt:variant>
      <vt:variant>
        <vt:i4>5</vt:i4>
      </vt:variant>
      <vt:variant>
        <vt:lpwstr>https://www.gov.scot/binaries/content/documents/govscot/publications/strategy-plan/2021/07/cleaner-air-scotland-2-towards-better-place-everyone/documents/cleaner-air-scotland-2-towards-better-place-everyone/cleaner-air-scotland-2-towards-better-place-everyone/govscot%3Adocument/cleaner-air-scotland-2-towards-better-place-everyone.pdf</vt:lpwstr>
      </vt:variant>
      <vt:variant>
        <vt:lpwstr/>
      </vt:variant>
      <vt:variant>
        <vt:i4>6422648</vt:i4>
      </vt:variant>
      <vt:variant>
        <vt:i4>426</vt:i4>
      </vt:variant>
      <vt:variant>
        <vt:i4>0</vt:i4>
      </vt:variant>
      <vt:variant>
        <vt:i4>5</vt:i4>
      </vt:variant>
      <vt:variant>
        <vt:lpwstr>https://www.gov.scot/binaries/content/documents/govscot/publications/strategy-plan/2021/09/transition-fairer-greener-scotland/documents/transition-fairer-greener-scotland/transition-fairer-greener-scotland/govscot%3Adocument/transition-fairer-greener-scotland.pdf</vt:lpwstr>
      </vt:variant>
      <vt:variant>
        <vt:lpwstr/>
      </vt:variant>
      <vt:variant>
        <vt:i4>2293803</vt:i4>
      </vt:variant>
      <vt:variant>
        <vt:i4>423</vt:i4>
      </vt:variant>
      <vt:variant>
        <vt:i4>0</vt:i4>
      </vt:variant>
      <vt:variant>
        <vt:i4>5</vt:i4>
      </vt:variant>
      <vt:variant>
        <vt:lpwstr>https://www.gov.scot/publications/water-resilient-places-policy-framework-surface-water-management-blue-green-infrastructure/documents/</vt:lpwstr>
      </vt:variant>
      <vt:variant>
        <vt:lpwstr/>
      </vt:variant>
      <vt:variant>
        <vt:i4>2687030</vt:i4>
      </vt:variant>
      <vt:variant>
        <vt:i4>420</vt:i4>
      </vt:variant>
      <vt:variant>
        <vt:i4>0</vt:i4>
      </vt:variant>
      <vt:variant>
        <vt:i4>5</vt:i4>
      </vt:variant>
      <vt:variant>
        <vt:lpwstr>https://www.legislation.gov.uk/asp/2019/17/enacted</vt:lpwstr>
      </vt:variant>
      <vt:variant>
        <vt:lpwstr/>
      </vt:variant>
      <vt:variant>
        <vt:i4>589825</vt:i4>
      </vt:variant>
      <vt:variant>
        <vt:i4>417</vt:i4>
      </vt:variant>
      <vt:variant>
        <vt:i4>0</vt:i4>
      </vt:variant>
      <vt:variant>
        <vt:i4>5</vt:i4>
      </vt:variant>
      <vt:variant>
        <vt:lpwstr>https://www.transport.gov.scot/media/47158/sct09190900361.pdf</vt:lpwstr>
      </vt:variant>
      <vt:variant>
        <vt:lpwstr/>
      </vt:variant>
      <vt:variant>
        <vt:i4>6815853</vt:i4>
      </vt:variant>
      <vt:variant>
        <vt:i4>408</vt:i4>
      </vt:variant>
      <vt:variant>
        <vt:i4>0</vt:i4>
      </vt:variant>
      <vt:variant>
        <vt:i4>5</vt:i4>
      </vt:variant>
      <vt:variant>
        <vt:lpwstr>https://www.gov.scot/binaries/content/documents/govscot/publications/strategy-plan/2024/09/programme-government-2024-25-serving-scotland/documents/programme-government-2024-25-serving-scotland/programme-government-2024-25-serving-scotland/govscot%3Adocument/programme-government-2024-25-serving-scotland.pdf</vt:lpwstr>
      </vt:variant>
      <vt:variant>
        <vt:lpwstr/>
      </vt:variant>
      <vt:variant>
        <vt:i4>6619198</vt:i4>
      </vt:variant>
      <vt:variant>
        <vt:i4>402</vt:i4>
      </vt:variant>
      <vt:variant>
        <vt:i4>0</vt:i4>
      </vt:variant>
      <vt:variant>
        <vt:i4>5</vt:i4>
      </vt:variant>
      <vt:variant>
        <vt:lpwstr>https://www.transport.gov.scot/media/47052/national-transport-strategy.pdf</vt:lpwstr>
      </vt:variant>
      <vt:variant>
        <vt:lpwstr/>
      </vt:variant>
      <vt:variant>
        <vt:i4>3145777</vt:i4>
      </vt:variant>
      <vt:variant>
        <vt:i4>381</vt:i4>
      </vt:variant>
      <vt:variant>
        <vt:i4>0</vt:i4>
      </vt:variant>
      <vt:variant>
        <vt:i4>5</vt:i4>
      </vt:variant>
      <vt:variant>
        <vt:lpwstr>https://noise.environment.gov.scot/</vt:lpwstr>
      </vt:variant>
      <vt:variant>
        <vt:lpwstr/>
      </vt:variant>
      <vt:variant>
        <vt:i4>6488179</vt:i4>
      </vt:variant>
      <vt:variant>
        <vt:i4>378</vt:i4>
      </vt:variant>
      <vt:variant>
        <vt:i4>0</vt:i4>
      </vt:variant>
      <vt:variant>
        <vt:i4>5</vt:i4>
      </vt:variant>
      <vt:variant>
        <vt:lpwstr>https://www.noiseconsultants.co.uk/</vt:lpwstr>
      </vt:variant>
      <vt:variant>
        <vt:lpwstr/>
      </vt:variant>
      <vt:variant>
        <vt:i4>1769492</vt:i4>
      </vt:variant>
      <vt:variant>
        <vt:i4>375</vt:i4>
      </vt:variant>
      <vt:variant>
        <vt:i4>0</vt:i4>
      </vt:variant>
      <vt:variant>
        <vt:i4>5</vt:i4>
      </vt:variant>
      <vt:variant>
        <vt:lpwstr>C:\Users\U204714\AppData\Local\Temp\MicrosoftEdgeDownloads\fde81911-ed6a-4edd-bead-d0a12e40acda\GLA Draft Noise Action Plan 2024-2028.pdf</vt:lpwstr>
      </vt:variant>
      <vt:variant>
        <vt:lpwstr/>
      </vt:variant>
      <vt:variant>
        <vt:i4>3670078</vt:i4>
      </vt:variant>
      <vt:variant>
        <vt:i4>372</vt:i4>
      </vt:variant>
      <vt:variant>
        <vt:i4>0</vt:i4>
      </vt:variant>
      <vt:variant>
        <vt:i4>5</vt:i4>
      </vt:variant>
      <vt:variant>
        <vt:lpwstr>https://assets.ctfassets.net/2hwzhse7szu0/6TN79lUu59JyvJIrSCYB0g/735a96aa3bba1d2d2ab0d1c16eef72f7/Draft_Noise_Action_Plan_2024_-_2028.pdf</vt:lpwstr>
      </vt:variant>
      <vt:variant>
        <vt:lpwstr/>
      </vt:variant>
      <vt:variant>
        <vt:i4>131073</vt:i4>
      </vt:variant>
      <vt:variant>
        <vt:i4>369</vt:i4>
      </vt:variant>
      <vt:variant>
        <vt:i4>0</vt:i4>
      </vt:variant>
      <vt:variant>
        <vt:i4>5</vt:i4>
      </vt:variant>
      <vt:variant>
        <vt:lpwstr>https://res.cloudinary.com/commonplace-digital-limited/image/upload/v1722367275/projects/6644ad3c6b19be772270215f/media-upload/ABZ Draft Noise Action Plan 2024-2028.pdf/i0le7e3k0flrjlcdmmim.pdf</vt:lpwstr>
      </vt:variant>
      <vt:variant>
        <vt:lpwstr/>
      </vt:variant>
      <vt:variant>
        <vt:i4>1376351</vt:i4>
      </vt:variant>
      <vt:variant>
        <vt:i4>360</vt:i4>
      </vt:variant>
      <vt:variant>
        <vt:i4>0</vt:i4>
      </vt:variant>
      <vt:variant>
        <vt:i4>5</vt:i4>
      </vt:variant>
      <vt:variant>
        <vt:lpwstr>https://www.transport.gov.scot/media/43665/consultation-transportation-noise-action-plan-2019-2023-december-2018.pdf</vt:lpwstr>
      </vt:variant>
      <vt:variant>
        <vt:lpwstr/>
      </vt:variant>
      <vt:variant>
        <vt:i4>3670049</vt:i4>
      </vt:variant>
      <vt:variant>
        <vt:i4>357</vt:i4>
      </vt:variant>
      <vt:variant>
        <vt:i4>0</vt:i4>
      </vt:variant>
      <vt:variant>
        <vt:i4>5</vt:i4>
      </vt:variant>
      <vt:variant>
        <vt:lpwstr>https://www.gov.scot/binaries/content/documents/govscot/publications/strategy-plan/2014/07/transportation-noise-action-plan/documents/00456764-pdf/00456764-pdf/govscot%3Adocument/00456764.pdf</vt:lpwstr>
      </vt:variant>
      <vt:variant>
        <vt:lpwstr/>
      </vt:variant>
      <vt:variant>
        <vt:i4>4325447</vt:i4>
      </vt:variant>
      <vt:variant>
        <vt:i4>351</vt:i4>
      </vt:variant>
      <vt:variant>
        <vt:i4>0</vt:i4>
      </vt:variant>
      <vt:variant>
        <vt:i4>5</vt:i4>
      </vt:variant>
      <vt:variant>
        <vt:lpwstr>https://op.europa.eu/en/publication-detail/-/publication/80bca144-bd3a-46fb-8beb-47e16ab603db/language-en</vt:lpwstr>
      </vt:variant>
      <vt:variant>
        <vt:lpwstr/>
      </vt:variant>
      <vt:variant>
        <vt:i4>1966153</vt:i4>
      </vt:variant>
      <vt:variant>
        <vt:i4>348</vt:i4>
      </vt:variant>
      <vt:variant>
        <vt:i4>0</vt:i4>
      </vt:variant>
      <vt:variant>
        <vt:i4>5</vt:i4>
      </vt:variant>
      <vt:variant>
        <vt:lpwstr>https://www.legislation.gov.uk/ssi/2018/342/made</vt:lpwstr>
      </vt:variant>
      <vt:variant>
        <vt:lpwstr/>
      </vt:variant>
      <vt:variant>
        <vt:i4>3539067</vt:i4>
      </vt:variant>
      <vt:variant>
        <vt:i4>345</vt:i4>
      </vt:variant>
      <vt:variant>
        <vt:i4>0</vt:i4>
      </vt:variant>
      <vt:variant>
        <vt:i4>5</vt:i4>
      </vt:variant>
      <vt:variant>
        <vt:lpwstr>https://www.legislation.gov.uk/ssi/2006/465</vt:lpwstr>
      </vt:variant>
      <vt:variant>
        <vt:lpwstr/>
      </vt:variant>
      <vt:variant>
        <vt:i4>1376268</vt:i4>
      </vt:variant>
      <vt:variant>
        <vt:i4>342</vt:i4>
      </vt:variant>
      <vt:variant>
        <vt:i4>0</vt:i4>
      </vt:variant>
      <vt:variant>
        <vt:i4>5</vt:i4>
      </vt:variant>
      <vt:variant>
        <vt:lpwstr>https://eur-lex.europa.eu/legal-content/EN/TXT/PDF/?uri=CELEX:32002L0049</vt:lpwstr>
      </vt:variant>
      <vt:variant>
        <vt:lpwstr/>
      </vt:variant>
      <vt:variant>
        <vt:i4>2883629</vt:i4>
      </vt:variant>
      <vt:variant>
        <vt:i4>339</vt:i4>
      </vt:variant>
      <vt:variant>
        <vt:i4>0</vt:i4>
      </vt:variant>
      <vt:variant>
        <vt:i4>5</vt:i4>
      </vt:variant>
      <vt:variant>
        <vt:lpwstr>https://www.transport.gov.scot/media/43657/transportation-noise-action-plan-2019-2023-december-2018.pdf</vt:lpwstr>
      </vt:variant>
      <vt:variant>
        <vt:lpwstr/>
      </vt:variant>
      <vt:variant>
        <vt:i4>131097</vt:i4>
      </vt:variant>
      <vt:variant>
        <vt:i4>336</vt:i4>
      </vt:variant>
      <vt:variant>
        <vt:i4>0</vt:i4>
      </vt:variant>
      <vt:variant>
        <vt:i4>5</vt:i4>
      </vt:variant>
      <vt:variant>
        <vt:lpwstr>https://www.transport.gov.scot/publication/national-transport-strategy-2/</vt:lpwstr>
      </vt:variant>
      <vt:variant>
        <vt:lpwstr/>
      </vt:variant>
      <vt:variant>
        <vt:i4>131097</vt:i4>
      </vt:variant>
      <vt:variant>
        <vt:i4>333</vt:i4>
      </vt:variant>
      <vt:variant>
        <vt:i4>0</vt:i4>
      </vt:variant>
      <vt:variant>
        <vt:i4>5</vt:i4>
      </vt:variant>
      <vt:variant>
        <vt:lpwstr>https://www.transport.gov.scot/publication/national-transport-strategy-2/</vt:lpwstr>
      </vt:variant>
      <vt:variant>
        <vt:lpwstr/>
      </vt:variant>
      <vt:variant>
        <vt:i4>1703997</vt:i4>
      </vt:variant>
      <vt:variant>
        <vt:i4>260</vt:i4>
      </vt:variant>
      <vt:variant>
        <vt:i4>0</vt:i4>
      </vt:variant>
      <vt:variant>
        <vt:i4>5</vt:i4>
      </vt:variant>
      <vt:variant>
        <vt:lpwstr/>
      </vt:variant>
      <vt:variant>
        <vt:lpwstr>_Toc193797647</vt:lpwstr>
      </vt:variant>
      <vt:variant>
        <vt:i4>1703997</vt:i4>
      </vt:variant>
      <vt:variant>
        <vt:i4>254</vt:i4>
      </vt:variant>
      <vt:variant>
        <vt:i4>0</vt:i4>
      </vt:variant>
      <vt:variant>
        <vt:i4>5</vt:i4>
      </vt:variant>
      <vt:variant>
        <vt:lpwstr/>
      </vt:variant>
      <vt:variant>
        <vt:lpwstr>_Toc193797646</vt:lpwstr>
      </vt:variant>
      <vt:variant>
        <vt:i4>1703997</vt:i4>
      </vt:variant>
      <vt:variant>
        <vt:i4>248</vt:i4>
      </vt:variant>
      <vt:variant>
        <vt:i4>0</vt:i4>
      </vt:variant>
      <vt:variant>
        <vt:i4>5</vt:i4>
      </vt:variant>
      <vt:variant>
        <vt:lpwstr/>
      </vt:variant>
      <vt:variant>
        <vt:lpwstr>_Toc193797645</vt:lpwstr>
      </vt:variant>
      <vt:variant>
        <vt:i4>1703997</vt:i4>
      </vt:variant>
      <vt:variant>
        <vt:i4>242</vt:i4>
      </vt:variant>
      <vt:variant>
        <vt:i4>0</vt:i4>
      </vt:variant>
      <vt:variant>
        <vt:i4>5</vt:i4>
      </vt:variant>
      <vt:variant>
        <vt:lpwstr/>
      </vt:variant>
      <vt:variant>
        <vt:lpwstr>_Toc193797644</vt:lpwstr>
      </vt:variant>
      <vt:variant>
        <vt:i4>1703997</vt:i4>
      </vt:variant>
      <vt:variant>
        <vt:i4>236</vt:i4>
      </vt:variant>
      <vt:variant>
        <vt:i4>0</vt:i4>
      </vt:variant>
      <vt:variant>
        <vt:i4>5</vt:i4>
      </vt:variant>
      <vt:variant>
        <vt:lpwstr/>
      </vt:variant>
      <vt:variant>
        <vt:lpwstr>_Toc193797643</vt:lpwstr>
      </vt:variant>
      <vt:variant>
        <vt:i4>1703997</vt:i4>
      </vt:variant>
      <vt:variant>
        <vt:i4>230</vt:i4>
      </vt:variant>
      <vt:variant>
        <vt:i4>0</vt:i4>
      </vt:variant>
      <vt:variant>
        <vt:i4>5</vt:i4>
      </vt:variant>
      <vt:variant>
        <vt:lpwstr/>
      </vt:variant>
      <vt:variant>
        <vt:lpwstr>_Toc193797642</vt:lpwstr>
      </vt:variant>
      <vt:variant>
        <vt:i4>1703997</vt:i4>
      </vt:variant>
      <vt:variant>
        <vt:i4>224</vt:i4>
      </vt:variant>
      <vt:variant>
        <vt:i4>0</vt:i4>
      </vt:variant>
      <vt:variant>
        <vt:i4>5</vt:i4>
      </vt:variant>
      <vt:variant>
        <vt:lpwstr/>
      </vt:variant>
      <vt:variant>
        <vt:lpwstr>_Toc193797641</vt:lpwstr>
      </vt:variant>
      <vt:variant>
        <vt:i4>1703997</vt:i4>
      </vt:variant>
      <vt:variant>
        <vt:i4>218</vt:i4>
      </vt:variant>
      <vt:variant>
        <vt:i4>0</vt:i4>
      </vt:variant>
      <vt:variant>
        <vt:i4>5</vt:i4>
      </vt:variant>
      <vt:variant>
        <vt:lpwstr/>
      </vt:variant>
      <vt:variant>
        <vt:lpwstr>_Toc193797640</vt:lpwstr>
      </vt:variant>
      <vt:variant>
        <vt:i4>1900605</vt:i4>
      </vt:variant>
      <vt:variant>
        <vt:i4>212</vt:i4>
      </vt:variant>
      <vt:variant>
        <vt:i4>0</vt:i4>
      </vt:variant>
      <vt:variant>
        <vt:i4>5</vt:i4>
      </vt:variant>
      <vt:variant>
        <vt:lpwstr/>
      </vt:variant>
      <vt:variant>
        <vt:lpwstr>_Toc193797639</vt:lpwstr>
      </vt:variant>
      <vt:variant>
        <vt:i4>1900605</vt:i4>
      </vt:variant>
      <vt:variant>
        <vt:i4>206</vt:i4>
      </vt:variant>
      <vt:variant>
        <vt:i4>0</vt:i4>
      </vt:variant>
      <vt:variant>
        <vt:i4>5</vt:i4>
      </vt:variant>
      <vt:variant>
        <vt:lpwstr/>
      </vt:variant>
      <vt:variant>
        <vt:lpwstr>_Toc193797638</vt:lpwstr>
      </vt:variant>
      <vt:variant>
        <vt:i4>1900605</vt:i4>
      </vt:variant>
      <vt:variant>
        <vt:i4>200</vt:i4>
      </vt:variant>
      <vt:variant>
        <vt:i4>0</vt:i4>
      </vt:variant>
      <vt:variant>
        <vt:i4>5</vt:i4>
      </vt:variant>
      <vt:variant>
        <vt:lpwstr/>
      </vt:variant>
      <vt:variant>
        <vt:lpwstr>_Toc193797637</vt:lpwstr>
      </vt:variant>
      <vt:variant>
        <vt:i4>1900605</vt:i4>
      </vt:variant>
      <vt:variant>
        <vt:i4>194</vt:i4>
      </vt:variant>
      <vt:variant>
        <vt:i4>0</vt:i4>
      </vt:variant>
      <vt:variant>
        <vt:i4>5</vt:i4>
      </vt:variant>
      <vt:variant>
        <vt:lpwstr/>
      </vt:variant>
      <vt:variant>
        <vt:lpwstr>_Toc193797636</vt:lpwstr>
      </vt:variant>
      <vt:variant>
        <vt:i4>1900605</vt:i4>
      </vt:variant>
      <vt:variant>
        <vt:i4>188</vt:i4>
      </vt:variant>
      <vt:variant>
        <vt:i4>0</vt:i4>
      </vt:variant>
      <vt:variant>
        <vt:i4>5</vt:i4>
      </vt:variant>
      <vt:variant>
        <vt:lpwstr/>
      </vt:variant>
      <vt:variant>
        <vt:lpwstr>_Toc193797635</vt:lpwstr>
      </vt:variant>
      <vt:variant>
        <vt:i4>1900605</vt:i4>
      </vt:variant>
      <vt:variant>
        <vt:i4>182</vt:i4>
      </vt:variant>
      <vt:variant>
        <vt:i4>0</vt:i4>
      </vt:variant>
      <vt:variant>
        <vt:i4>5</vt:i4>
      </vt:variant>
      <vt:variant>
        <vt:lpwstr/>
      </vt:variant>
      <vt:variant>
        <vt:lpwstr>_Toc193797634</vt:lpwstr>
      </vt:variant>
      <vt:variant>
        <vt:i4>1900605</vt:i4>
      </vt:variant>
      <vt:variant>
        <vt:i4>176</vt:i4>
      </vt:variant>
      <vt:variant>
        <vt:i4>0</vt:i4>
      </vt:variant>
      <vt:variant>
        <vt:i4>5</vt:i4>
      </vt:variant>
      <vt:variant>
        <vt:lpwstr/>
      </vt:variant>
      <vt:variant>
        <vt:lpwstr>_Toc193797633</vt:lpwstr>
      </vt:variant>
      <vt:variant>
        <vt:i4>1900605</vt:i4>
      </vt:variant>
      <vt:variant>
        <vt:i4>170</vt:i4>
      </vt:variant>
      <vt:variant>
        <vt:i4>0</vt:i4>
      </vt:variant>
      <vt:variant>
        <vt:i4>5</vt:i4>
      </vt:variant>
      <vt:variant>
        <vt:lpwstr/>
      </vt:variant>
      <vt:variant>
        <vt:lpwstr>_Toc193797632</vt:lpwstr>
      </vt:variant>
      <vt:variant>
        <vt:i4>1900605</vt:i4>
      </vt:variant>
      <vt:variant>
        <vt:i4>164</vt:i4>
      </vt:variant>
      <vt:variant>
        <vt:i4>0</vt:i4>
      </vt:variant>
      <vt:variant>
        <vt:i4>5</vt:i4>
      </vt:variant>
      <vt:variant>
        <vt:lpwstr/>
      </vt:variant>
      <vt:variant>
        <vt:lpwstr>_Toc193797631</vt:lpwstr>
      </vt:variant>
      <vt:variant>
        <vt:i4>1900605</vt:i4>
      </vt:variant>
      <vt:variant>
        <vt:i4>158</vt:i4>
      </vt:variant>
      <vt:variant>
        <vt:i4>0</vt:i4>
      </vt:variant>
      <vt:variant>
        <vt:i4>5</vt:i4>
      </vt:variant>
      <vt:variant>
        <vt:lpwstr/>
      </vt:variant>
      <vt:variant>
        <vt:lpwstr>_Toc193797630</vt:lpwstr>
      </vt:variant>
      <vt:variant>
        <vt:i4>1835069</vt:i4>
      </vt:variant>
      <vt:variant>
        <vt:i4>152</vt:i4>
      </vt:variant>
      <vt:variant>
        <vt:i4>0</vt:i4>
      </vt:variant>
      <vt:variant>
        <vt:i4>5</vt:i4>
      </vt:variant>
      <vt:variant>
        <vt:lpwstr/>
      </vt:variant>
      <vt:variant>
        <vt:lpwstr>_Toc193797629</vt:lpwstr>
      </vt:variant>
      <vt:variant>
        <vt:i4>1835069</vt:i4>
      </vt:variant>
      <vt:variant>
        <vt:i4>146</vt:i4>
      </vt:variant>
      <vt:variant>
        <vt:i4>0</vt:i4>
      </vt:variant>
      <vt:variant>
        <vt:i4>5</vt:i4>
      </vt:variant>
      <vt:variant>
        <vt:lpwstr/>
      </vt:variant>
      <vt:variant>
        <vt:lpwstr>_Toc193797628</vt:lpwstr>
      </vt:variant>
      <vt:variant>
        <vt:i4>1835069</vt:i4>
      </vt:variant>
      <vt:variant>
        <vt:i4>140</vt:i4>
      </vt:variant>
      <vt:variant>
        <vt:i4>0</vt:i4>
      </vt:variant>
      <vt:variant>
        <vt:i4>5</vt:i4>
      </vt:variant>
      <vt:variant>
        <vt:lpwstr/>
      </vt:variant>
      <vt:variant>
        <vt:lpwstr>_Toc193797627</vt:lpwstr>
      </vt:variant>
      <vt:variant>
        <vt:i4>1835069</vt:i4>
      </vt:variant>
      <vt:variant>
        <vt:i4>134</vt:i4>
      </vt:variant>
      <vt:variant>
        <vt:i4>0</vt:i4>
      </vt:variant>
      <vt:variant>
        <vt:i4>5</vt:i4>
      </vt:variant>
      <vt:variant>
        <vt:lpwstr/>
      </vt:variant>
      <vt:variant>
        <vt:lpwstr>_Toc193797626</vt:lpwstr>
      </vt:variant>
      <vt:variant>
        <vt:i4>1835069</vt:i4>
      </vt:variant>
      <vt:variant>
        <vt:i4>128</vt:i4>
      </vt:variant>
      <vt:variant>
        <vt:i4>0</vt:i4>
      </vt:variant>
      <vt:variant>
        <vt:i4>5</vt:i4>
      </vt:variant>
      <vt:variant>
        <vt:lpwstr/>
      </vt:variant>
      <vt:variant>
        <vt:lpwstr>_Toc193797625</vt:lpwstr>
      </vt:variant>
      <vt:variant>
        <vt:i4>1835069</vt:i4>
      </vt:variant>
      <vt:variant>
        <vt:i4>122</vt:i4>
      </vt:variant>
      <vt:variant>
        <vt:i4>0</vt:i4>
      </vt:variant>
      <vt:variant>
        <vt:i4>5</vt:i4>
      </vt:variant>
      <vt:variant>
        <vt:lpwstr/>
      </vt:variant>
      <vt:variant>
        <vt:lpwstr>_Toc193797624</vt:lpwstr>
      </vt:variant>
      <vt:variant>
        <vt:i4>1835069</vt:i4>
      </vt:variant>
      <vt:variant>
        <vt:i4>116</vt:i4>
      </vt:variant>
      <vt:variant>
        <vt:i4>0</vt:i4>
      </vt:variant>
      <vt:variant>
        <vt:i4>5</vt:i4>
      </vt:variant>
      <vt:variant>
        <vt:lpwstr/>
      </vt:variant>
      <vt:variant>
        <vt:lpwstr>_Toc193797623</vt:lpwstr>
      </vt:variant>
      <vt:variant>
        <vt:i4>1835069</vt:i4>
      </vt:variant>
      <vt:variant>
        <vt:i4>110</vt:i4>
      </vt:variant>
      <vt:variant>
        <vt:i4>0</vt:i4>
      </vt:variant>
      <vt:variant>
        <vt:i4>5</vt:i4>
      </vt:variant>
      <vt:variant>
        <vt:lpwstr/>
      </vt:variant>
      <vt:variant>
        <vt:lpwstr>_Toc193797622</vt:lpwstr>
      </vt:variant>
      <vt:variant>
        <vt:i4>1835069</vt:i4>
      </vt:variant>
      <vt:variant>
        <vt:i4>104</vt:i4>
      </vt:variant>
      <vt:variant>
        <vt:i4>0</vt:i4>
      </vt:variant>
      <vt:variant>
        <vt:i4>5</vt:i4>
      </vt:variant>
      <vt:variant>
        <vt:lpwstr/>
      </vt:variant>
      <vt:variant>
        <vt:lpwstr>_Toc193797621</vt:lpwstr>
      </vt:variant>
      <vt:variant>
        <vt:i4>1835069</vt:i4>
      </vt:variant>
      <vt:variant>
        <vt:i4>98</vt:i4>
      </vt:variant>
      <vt:variant>
        <vt:i4>0</vt:i4>
      </vt:variant>
      <vt:variant>
        <vt:i4>5</vt:i4>
      </vt:variant>
      <vt:variant>
        <vt:lpwstr/>
      </vt:variant>
      <vt:variant>
        <vt:lpwstr>_Toc193797620</vt:lpwstr>
      </vt:variant>
      <vt:variant>
        <vt:i4>2031677</vt:i4>
      </vt:variant>
      <vt:variant>
        <vt:i4>92</vt:i4>
      </vt:variant>
      <vt:variant>
        <vt:i4>0</vt:i4>
      </vt:variant>
      <vt:variant>
        <vt:i4>5</vt:i4>
      </vt:variant>
      <vt:variant>
        <vt:lpwstr/>
      </vt:variant>
      <vt:variant>
        <vt:lpwstr>_Toc193797619</vt:lpwstr>
      </vt:variant>
      <vt:variant>
        <vt:i4>2031677</vt:i4>
      </vt:variant>
      <vt:variant>
        <vt:i4>86</vt:i4>
      </vt:variant>
      <vt:variant>
        <vt:i4>0</vt:i4>
      </vt:variant>
      <vt:variant>
        <vt:i4>5</vt:i4>
      </vt:variant>
      <vt:variant>
        <vt:lpwstr/>
      </vt:variant>
      <vt:variant>
        <vt:lpwstr>_Toc193797618</vt:lpwstr>
      </vt:variant>
      <vt:variant>
        <vt:i4>2031677</vt:i4>
      </vt:variant>
      <vt:variant>
        <vt:i4>80</vt:i4>
      </vt:variant>
      <vt:variant>
        <vt:i4>0</vt:i4>
      </vt:variant>
      <vt:variant>
        <vt:i4>5</vt:i4>
      </vt:variant>
      <vt:variant>
        <vt:lpwstr/>
      </vt:variant>
      <vt:variant>
        <vt:lpwstr>_Toc193797617</vt:lpwstr>
      </vt:variant>
      <vt:variant>
        <vt:i4>2031677</vt:i4>
      </vt:variant>
      <vt:variant>
        <vt:i4>74</vt:i4>
      </vt:variant>
      <vt:variant>
        <vt:i4>0</vt:i4>
      </vt:variant>
      <vt:variant>
        <vt:i4>5</vt:i4>
      </vt:variant>
      <vt:variant>
        <vt:lpwstr/>
      </vt:variant>
      <vt:variant>
        <vt:lpwstr>_Toc193797616</vt:lpwstr>
      </vt:variant>
      <vt:variant>
        <vt:i4>2031677</vt:i4>
      </vt:variant>
      <vt:variant>
        <vt:i4>68</vt:i4>
      </vt:variant>
      <vt:variant>
        <vt:i4>0</vt:i4>
      </vt:variant>
      <vt:variant>
        <vt:i4>5</vt:i4>
      </vt:variant>
      <vt:variant>
        <vt:lpwstr/>
      </vt:variant>
      <vt:variant>
        <vt:lpwstr>_Toc193797615</vt:lpwstr>
      </vt:variant>
      <vt:variant>
        <vt:i4>2031677</vt:i4>
      </vt:variant>
      <vt:variant>
        <vt:i4>62</vt:i4>
      </vt:variant>
      <vt:variant>
        <vt:i4>0</vt:i4>
      </vt:variant>
      <vt:variant>
        <vt:i4>5</vt:i4>
      </vt:variant>
      <vt:variant>
        <vt:lpwstr/>
      </vt:variant>
      <vt:variant>
        <vt:lpwstr>_Toc193797614</vt:lpwstr>
      </vt:variant>
      <vt:variant>
        <vt:i4>2031677</vt:i4>
      </vt:variant>
      <vt:variant>
        <vt:i4>56</vt:i4>
      </vt:variant>
      <vt:variant>
        <vt:i4>0</vt:i4>
      </vt:variant>
      <vt:variant>
        <vt:i4>5</vt:i4>
      </vt:variant>
      <vt:variant>
        <vt:lpwstr/>
      </vt:variant>
      <vt:variant>
        <vt:lpwstr>_Toc193797613</vt:lpwstr>
      </vt:variant>
      <vt:variant>
        <vt:i4>2031677</vt:i4>
      </vt:variant>
      <vt:variant>
        <vt:i4>50</vt:i4>
      </vt:variant>
      <vt:variant>
        <vt:i4>0</vt:i4>
      </vt:variant>
      <vt:variant>
        <vt:i4>5</vt:i4>
      </vt:variant>
      <vt:variant>
        <vt:lpwstr/>
      </vt:variant>
      <vt:variant>
        <vt:lpwstr>_Toc193797612</vt:lpwstr>
      </vt:variant>
      <vt:variant>
        <vt:i4>2031677</vt:i4>
      </vt:variant>
      <vt:variant>
        <vt:i4>44</vt:i4>
      </vt:variant>
      <vt:variant>
        <vt:i4>0</vt:i4>
      </vt:variant>
      <vt:variant>
        <vt:i4>5</vt:i4>
      </vt:variant>
      <vt:variant>
        <vt:lpwstr/>
      </vt:variant>
      <vt:variant>
        <vt:lpwstr>_Toc193797611</vt:lpwstr>
      </vt:variant>
      <vt:variant>
        <vt:i4>2031677</vt:i4>
      </vt:variant>
      <vt:variant>
        <vt:i4>38</vt:i4>
      </vt:variant>
      <vt:variant>
        <vt:i4>0</vt:i4>
      </vt:variant>
      <vt:variant>
        <vt:i4>5</vt:i4>
      </vt:variant>
      <vt:variant>
        <vt:lpwstr/>
      </vt:variant>
      <vt:variant>
        <vt:lpwstr>_Toc193797610</vt:lpwstr>
      </vt:variant>
      <vt:variant>
        <vt:i4>1966141</vt:i4>
      </vt:variant>
      <vt:variant>
        <vt:i4>32</vt:i4>
      </vt:variant>
      <vt:variant>
        <vt:i4>0</vt:i4>
      </vt:variant>
      <vt:variant>
        <vt:i4>5</vt:i4>
      </vt:variant>
      <vt:variant>
        <vt:lpwstr/>
      </vt:variant>
      <vt:variant>
        <vt:lpwstr>_Toc193797609</vt:lpwstr>
      </vt:variant>
      <vt:variant>
        <vt:i4>1966141</vt:i4>
      </vt:variant>
      <vt:variant>
        <vt:i4>26</vt:i4>
      </vt:variant>
      <vt:variant>
        <vt:i4>0</vt:i4>
      </vt:variant>
      <vt:variant>
        <vt:i4>5</vt:i4>
      </vt:variant>
      <vt:variant>
        <vt:lpwstr/>
      </vt:variant>
      <vt:variant>
        <vt:lpwstr>_Toc193797608</vt:lpwstr>
      </vt:variant>
      <vt:variant>
        <vt:i4>1966141</vt:i4>
      </vt:variant>
      <vt:variant>
        <vt:i4>20</vt:i4>
      </vt:variant>
      <vt:variant>
        <vt:i4>0</vt:i4>
      </vt:variant>
      <vt:variant>
        <vt:i4>5</vt:i4>
      </vt:variant>
      <vt:variant>
        <vt:lpwstr/>
      </vt:variant>
      <vt:variant>
        <vt:lpwstr>_Toc193797607</vt:lpwstr>
      </vt:variant>
      <vt:variant>
        <vt:i4>1966141</vt:i4>
      </vt:variant>
      <vt:variant>
        <vt:i4>14</vt:i4>
      </vt:variant>
      <vt:variant>
        <vt:i4>0</vt:i4>
      </vt:variant>
      <vt:variant>
        <vt:i4>5</vt:i4>
      </vt:variant>
      <vt:variant>
        <vt:lpwstr/>
      </vt:variant>
      <vt:variant>
        <vt:lpwstr>_Toc193797606</vt:lpwstr>
      </vt:variant>
      <vt:variant>
        <vt:i4>1966141</vt:i4>
      </vt:variant>
      <vt:variant>
        <vt:i4>8</vt:i4>
      </vt:variant>
      <vt:variant>
        <vt:i4>0</vt:i4>
      </vt:variant>
      <vt:variant>
        <vt:i4>5</vt:i4>
      </vt:variant>
      <vt:variant>
        <vt:lpwstr/>
      </vt:variant>
      <vt:variant>
        <vt:lpwstr>_Toc193797605</vt:lpwstr>
      </vt:variant>
      <vt:variant>
        <vt:i4>1966141</vt:i4>
      </vt:variant>
      <vt:variant>
        <vt:i4>2</vt:i4>
      </vt:variant>
      <vt:variant>
        <vt:i4>0</vt:i4>
      </vt:variant>
      <vt:variant>
        <vt:i4>5</vt:i4>
      </vt:variant>
      <vt:variant>
        <vt:lpwstr/>
      </vt:variant>
      <vt:variant>
        <vt:lpwstr>_Toc193797604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Noise Action Plan (TNAP) 2024 to 2028</dc:title>
  <dc:subject/>
  <dc:creator>Griffiths J (Jonathan)</dc:creator>
  <cp:keywords/>
  <dc:description/>
  <cp:lastModifiedBy>Andrew Caddle</cp:lastModifiedBy>
  <cp:revision>5</cp:revision>
  <cp:lastPrinted>2025-12-17T14:27:00Z</cp:lastPrinted>
  <dcterms:created xsi:type="dcterms:W3CDTF">2025-12-17T11:02:00Z</dcterms:created>
  <dcterms:modified xsi:type="dcterms:W3CDTF">2025-12-17T14:27:00Z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A50296117</vt:lpwstr>
  </property>
  <property fmtid="{D5CDD505-2E9C-101B-9397-08002B2CF9AE}" pid="4" name="Objective-Title">
    <vt:lpwstr>VLOG Annual Report 2023-24 - 5 September 2024</vt:lpwstr>
  </property>
  <property fmtid="{D5CDD505-2E9C-101B-9397-08002B2CF9AE}" pid="5" name="Objective-Description">
    <vt:lpwstr/>
  </property>
  <property fmtid="{D5CDD505-2E9C-101B-9397-08002B2CF9AE}" pid="6" name="Objective-CreationStamp">
    <vt:filetime>2024-09-26T12:11:36Z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2024-12-06T10:24:47Z</vt:filetime>
  </property>
  <property fmtid="{D5CDD505-2E9C-101B-9397-08002B2CF9AE}" pid="11" name="Objective-Owner">
    <vt:lpwstr>Boura, Georgia G (U453878)</vt:lpwstr>
  </property>
  <property fmtid="{D5CDD505-2E9C-101B-9397-08002B2CF9AE}" pid="12" name="Objective-Path">
    <vt:lpwstr>Objective Global Folder:SG File Plan:Business and industry:Transport:Roads and road transport:Casework: Roads and road transport: Part 3 (2016- ):Special Projects: Minor Improvements: 2024-2029</vt:lpwstr>
  </property>
  <property fmtid="{D5CDD505-2E9C-101B-9397-08002B2CF9AE}" pid="13" name="Objective-Parent">
    <vt:lpwstr>Special Projects: Minor Improvements: 2024-2029</vt:lpwstr>
  </property>
  <property fmtid="{D5CDD505-2E9C-101B-9397-08002B2CF9AE}" pid="14" name="Objective-State">
    <vt:lpwstr>Being Drafted</vt:lpwstr>
  </property>
  <property fmtid="{D5CDD505-2E9C-101B-9397-08002B2CF9AE}" pid="15" name="Objective-VersionId">
    <vt:lpwstr>vA77048168</vt:lpwstr>
  </property>
  <property fmtid="{D5CDD505-2E9C-101B-9397-08002B2CF9AE}" pid="16" name="Objective-Version">
    <vt:lpwstr>1.7</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CASE/724384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