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E0C4" w14:textId="77777777" w:rsidR="00027C27" w:rsidRPr="00667AC8" w:rsidRDefault="00667AC8" w:rsidP="00667AC8">
      <w:pPr>
        <w:pStyle w:val="Title"/>
      </w:pPr>
      <w:r w:rsidRPr="00667AC8">
        <w:rPr>
          <w:noProof/>
          <w:lang w:eastAsia="en-GB"/>
        </w:rPr>
        <w:drawing>
          <wp:anchor distT="0" distB="0" distL="114300" distR="114300" simplePos="0" relativeHeight="251658240" behindDoc="0" locked="0" layoutInCell="1" allowOverlap="1" wp14:anchorId="254E9F47" wp14:editId="5441376A">
            <wp:simplePos x="0" y="0"/>
            <wp:positionH relativeFrom="margin">
              <wp:align>right</wp:align>
            </wp:positionH>
            <wp:positionV relativeFrom="paragraph">
              <wp:posOffset>6350</wp:posOffset>
            </wp:positionV>
            <wp:extent cx="12573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1524000"/>
                    </a:xfrm>
                    <a:prstGeom prst="rect">
                      <a:avLst/>
                    </a:prstGeom>
                  </pic:spPr>
                </pic:pic>
              </a:graphicData>
            </a:graphic>
            <wp14:sizeRelH relativeFrom="page">
              <wp14:pctWidth>0</wp14:pctWidth>
            </wp14:sizeRelH>
            <wp14:sizeRelV relativeFrom="page">
              <wp14:pctHeight>0</wp14:pctHeight>
            </wp14:sizeRelV>
          </wp:anchor>
        </w:drawing>
      </w:r>
      <w:r w:rsidRPr="00667AC8">
        <w:t xml:space="preserve">Bus Partnership Fund </w:t>
      </w:r>
    </w:p>
    <w:p w14:paraId="49718B08" w14:textId="322B3A74" w:rsidR="00667AC8" w:rsidRPr="00667AC8" w:rsidRDefault="000115F8" w:rsidP="00667AC8">
      <w:pPr>
        <w:pStyle w:val="Title"/>
      </w:pPr>
      <w:r>
        <w:t>Application Form</w:t>
      </w:r>
    </w:p>
    <w:p w14:paraId="23EF84DB" w14:textId="7569F5AA" w:rsidR="00667AC8" w:rsidRDefault="00667AC8" w:rsidP="00B561C0"/>
    <w:p w14:paraId="36C87BF5" w14:textId="44552468" w:rsidR="00667AC8" w:rsidRDefault="00F3143C" w:rsidP="00F3143C">
      <w:pPr>
        <w:pStyle w:val="IntenseQuote"/>
      </w:pPr>
      <w:r>
        <w:t>Phase 1 – Capacity Funding</w:t>
      </w:r>
    </w:p>
    <w:p w14:paraId="35B1D8AF" w14:textId="77777777" w:rsidR="00667AC8" w:rsidRDefault="00667AC8" w:rsidP="00B561C0"/>
    <w:p w14:paraId="02D28D71" w14:textId="77777777" w:rsidR="00667AC8" w:rsidRPr="00667AC8" w:rsidRDefault="00667AC8" w:rsidP="00667AC8">
      <w:pPr>
        <w:pStyle w:val="Heading1"/>
      </w:pPr>
      <w:r w:rsidRPr="00667AC8">
        <w:t>Applicant Details</w:t>
      </w:r>
    </w:p>
    <w:p w14:paraId="6288CFB0" w14:textId="77777777" w:rsidR="00667AC8" w:rsidRDefault="00667AC8" w:rsidP="00B561C0"/>
    <w:tbl>
      <w:tblPr>
        <w:tblStyle w:val="TableGrid"/>
        <w:tblW w:w="0" w:type="auto"/>
        <w:tblLook w:val="04A0" w:firstRow="1" w:lastRow="0" w:firstColumn="1" w:lastColumn="0" w:noHBand="0" w:noVBand="1"/>
      </w:tblPr>
      <w:tblGrid>
        <w:gridCol w:w="3114"/>
        <w:gridCol w:w="5902"/>
      </w:tblGrid>
      <w:tr w:rsidR="00667AC8" w14:paraId="6CF8F57F" w14:textId="77777777" w:rsidTr="00667AC8">
        <w:tc>
          <w:tcPr>
            <w:tcW w:w="3114" w:type="dxa"/>
          </w:tcPr>
          <w:p w14:paraId="35947027" w14:textId="4EA1590E" w:rsidR="00667AC8" w:rsidRDefault="00FF4C75" w:rsidP="00FF4C75">
            <w:r>
              <w:t>Lead l</w:t>
            </w:r>
            <w:r w:rsidR="00667AC8">
              <w:t xml:space="preserve">ocal </w:t>
            </w:r>
            <w:r>
              <w:t>a</w:t>
            </w:r>
            <w:r w:rsidR="00667AC8">
              <w:t xml:space="preserve">uthority </w:t>
            </w:r>
          </w:p>
        </w:tc>
        <w:tc>
          <w:tcPr>
            <w:tcW w:w="5902" w:type="dxa"/>
          </w:tcPr>
          <w:p w14:paraId="1A9F5127" w14:textId="77777777" w:rsidR="00667AC8" w:rsidRDefault="00667AC8" w:rsidP="00B561C0"/>
        </w:tc>
      </w:tr>
      <w:tr w:rsidR="00667AC8" w14:paraId="1AC4D64F" w14:textId="77777777" w:rsidTr="00667AC8">
        <w:tc>
          <w:tcPr>
            <w:tcW w:w="3114" w:type="dxa"/>
          </w:tcPr>
          <w:p w14:paraId="25EEE90C" w14:textId="77777777" w:rsidR="00667AC8" w:rsidRDefault="00667AC8" w:rsidP="00B561C0">
            <w:r>
              <w:t>Partners to the proposal</w:t>
            </w:r>
          </w:p>
        </w:tc>
        <w:tc>
          <w:tcPr>
            <w:tcW w:w="5902" w:type="dxa"/>
          </w:tcPr>
          <w:p w14:paraId="596F3804" w14:textId="77777777" w:rsidR="00667AC8" w:rsidRDefault="00667AC8" w:rsidP="00B561C0"/>
        </w:tc>
      </w:tr>
      <w:tr w:rsidR="00667AC8" w14:paraId="127AD9E0" w14:textId="77777777" w:rsidTr="00667AC8">
        <w:tc>
          <w:tcPr>
            <w:tcW w:w="3114" w:type="dxa"/>
          </w:tcPr>
          <w:p w14:paraId="0C5E5AE9" w14:textId="77777777" w:rsidR="00667AC8" w:rsidRDefault="00667AC8" w:rsidP="00B561C0">
            <w:r>
              <w:t>Contact name and job title</w:t>
            </w:r>
          </w:p>
        </w:tc>
        <w:tc>
          <w:tcPr>
            <w:tcW w:w="5902" w:type="dxa"/>
          </w:tcPr>
          <w:p w14:paraId="1AD257B1" w14:textId="77777777" w:rsidR="00667AC8" w:rsidRDefault="00667AC8" w:rsidP="00B561C0"/>
        </w:tc>
      </w:tr>
      <w:tr w:rsidR="00667AC8" w14:paraId="3D192947" w14:textId="77777777" w:rsidTr="00667AC8">
        <w:tc>
          <w:tcPr>
            <w:tcW w:w="3114" w:type="dxa"/>
          </w:tcPr>
          <w:p w14:paraId="0E051F2D" w14:textId="77777777" w:rsidR="00667AC8" w:rsidRDefault="00667AC8" w:rsidP="00B561C0">
            <w:r>
              <w:t>Contact email</w:t>
            </w:r>
          </w:p>
        </w:tc>
        <w:tc>
          <w:tcPr>
            <w:tcW w:w="5902" w:type="dxa"/>
          </w:tcPr>
          <w:p w14:paraId="7589A8AF" w14:textId="77777777" w:rsidR="00667AC8" w:rsidRDefault="00667AC8" w:rsidP="00B561C0"/>
        </w:tc>
      </w:tr>
      <w:tr w:rsidR="00667AC8" w14:paraId="17998A2F" w14:textId="77777777" w:rsidTr="00667AC8">
        <w:tc>
          <w:tcPr>
            <w:tcW w:w="3114" w:type="dxa"/>
          </w:tcPr>
          <w:p w14:paraId="09514B42" w14:textId="77777777" w:rsidR="00667AC8" w:rsidRDefault="00667AC8" w:rsidP="00B561C0">
            <w:r>
              <w:t>Contact telephone number</w:t>
            </w:r>
          </w:p>
        </w:tc>
        <w:tc>
          <w:tcPr>
            <w:tcW w:w="5902" w:type="dxa"/>
          </w:tcPr>
          <w:p w14:paraId="0EC0DAE0" w14:textId="77777777" w:rsidR="00667AC8" w:rsidRDefault="00667AC8" w:rsidP="00B561C0"/>
        </w:tc>
      </w:tr>
    </w:tbl>
    <w:p w14:paraId="7856F97F" w14:textId="77777777" w:rsidR="00667AC8" w:rsidRDefault="00667AC8" w:rsidP="00B561C0"/>
    <w:p w14:paraId="3BAE87D4" w14:textId="77777777" w:rsidR="00667AC8" w:rsidRPr="00667AC8" w:rsidRDefault="00667AC8" w:rsidP="00667AC8">
      <w:pPr>
        <w:pStyle w:val="Heading1"/>
      </w:pPr>
      <w:r w:rsidRPr="00667AC8">
        <w:t>Geography and Demographics</w:t>
      </w:r>
    </w:p>
    <w:p w14:paraId="319DB23F" w14:textId="15540E8D" w:rsidR="00667AC8" w:rsidRPr="00CD100F" w:rsidRDefault="001F2A36" w:rsidP="00B561C0">
      <w:pPr>
        <w:rPr>
          <w:b/>
          <w:i/>
          <w:sz w:val="20"/>
        </w:rPr>
      </w:pPr>
      <w:r>
        <w:rPr>
          <w:b/>
          <w:i/>
          <w:sz w:val="20"/>
        </w:rPr>
        <w:t>Max 10</w:t>
      </w:r>
      <w:r w:rsidR="00667AC8" w:rsidRPr="00CD100F">
        <w:rPr>
          <w:b/>
          <w:i/>
          <w:sz w:val="20"/>
        </w:rPr>
        <w:t>00 words, excluding maps</w:t>
      </w:r>
    </w:p>
    <w:tbl>
      <w:tblPr>
        <w:tblStyle w:val="TableGrid"/>
        <w:tblW w:w="0" w:type="auto"/>
        <w:tblLook w:val="04A0" w:firstRow="1" w:lastRow="0" w:firstColumn="1" w:lastColumn="0" w:noHBand="0" w:noVBand="1"/>
      </w:tblPr>
      <w:tblGrid>
        <w:gridCol w:w="9016"/>
      </w:tblGrid>
      <w:tr w:rsidR="00667AC8" w14:paraId="7138EC93" w14:textId="77777777" w:rsidTr="00667AC8">
        <w:tc>
          <w:tcPr>
            <w:tcW w:w="9016" w:type="dxa"/>
          </w:tcPr>
          <w:p w14:paraId="09CBF9C0" w14:textId="083BEB83" w:rsidR="00667AC8" w:rsidRDefault="00667AC8" w:rsidP="00667AC8">
            <w:r>
              <w:t xml:space="preserve">Describe the geography </w:t>
            </w:r>
            <w:r w:rsidR="00C11FDC">
              <w:t xml:space="preserve">of the partnership and specifically that </w:t>
            </w:r>
            <w:r>
              <w:t>which will be impacted by the proposal, using maps to specify the area.  Provide basic population information, to indicate the likely travel habits and therefore how people will be affected by the proposed development.</w:t>
            </w:r>
          </w:p>
        </w:tc>
      </w:tr>
      <w:tr w:rsidR="00667AC8" w14:paraId="6AA558C2" w14:textId="77777777" w:rsidTr="00667AC8">
        <w:tc>
          <w:tcPr>
            <w:tcW w:w="9016" w:type="dxa"/>
          </w:tcPr>
          <w:p w14:paraId="2FD8BB97" w14:textId="77777777" w:rsidR="00667AC8" w:rsidRDefault="00667AC8" w:rsidP="00B561C0"/>
          <w:p w14:paraId="28A150D2" w14:textId="77777777" w:rsidR="00667AC8" w:rsidRDefault="00667AC8" w:rsidP="00B561C0"/>
          <w:p w14:paraId="4FA64E45" w14:textId="77777777" w:rsidR="00667AC8" w:rsidRDefault="00667AC8" w:rsidP="00B561C0"/>
          <w:p w14:paraId="3A159FEF" w14:textId="77777777" w:rsidR="00667AC8" w:rsidRDefault="00667AC8" w:rsidP="00B561C0"/>
        </w:tc>
      </w:tr>
    </w:tbl>
    <w:p w14:paraId="644AE882" w14:textId="77777777" w:rsidR="00667AC8" w:rsidRDefault="00667AC8" w:rsidP="00B561C0"/>
    <w:p w14:paraId="28C6C1DB" w14:textId="77777777" w:rsidR="00667AC8" w:rsidRPr="00667AC8" w:rsidRDefault="00667AC8" w:rsidP="00667AC8">
      <w:pPr>
        <w:pStyle w:val="Heading1"/>
      </w:pPr>
      <w:r>
        <w:t>Analysis of Problems and Opportunities</w:t>
      </w:r>
    </w:p>
    <w:p w14:paraId="6C07C759" w14:textId="34B83DCE" w:rsidR="00667AC8" w:rsidRPr="00CD100F" w:rsidRDefault="00667AC8" w:rsidP="00B561C0">
      <w:pPr>
        <w:rPr>
          <w:b/>
          <w:i/>
          <w:sz w:val="20"/>
        </w:rPr>
      </w:pPr>
      <w:r w:rsidRPr="00CD100F">
        <w:rPr>
          <w:b/>
          <w:i/>
          <w:sz w:val="20"/>
        </w:rPr>
        <w:t>Max 3000 words, excluding diagrams</w:t>
      </w:r>
      <w:r w:rsidR="00B771CC">
        <w:rPr>
          <w:b/>
          <w:i/>
          <w:sz w:val="20"/>
        </w:rPr>
        <w:t xml:space="preserve"> and charts</w:t>
      </w:r>
      <w:r w:rsidR="00FF4C75">
        <w:rPr>
          <w:rStyle w:val="EndnoteReference"/>
          <w:b/>
          <w:i/>
          <w:sz w:val="20"/>
        </w:rPr>
        <w:endnoteReference w:id="1"/>
      </w:r>
    </w:p>
    <w:tbl>
      <w:tblPr>
        <w:tblStyle w:val="TableGrid"/>
        <w:tblW w:w="0" w:type="auto"/>
        <w:tblLook w:val="04A0" w:firstRow="1" w:lastRow="0" w:firstColumn="1" w:lastColumn="0" w:noHBand="0" w:noVBand="1"/>
      </w:tblPr>
      <w:tblGrid>
        <w:gridCol w:w="9016"/>
      </w:tblGrid>
      <w:tr w:rsidR="00667AC8" w14:paraId="6124687D" w14:textId="77777777" w:rsidTr="00667AC8">
        <w:tc>
          <w:tcPr>
            <w:tcW w:w="9016" w:type="dxa"/>
          </w:tcPr>
          <w:p w14:paraId="0177848B" w14:textId="084B62AE" w:rsidR="00667AC8" w:rsidRDefault="00667AC8" w:rsidP="00CA35A6">
            <w:r>
              <w:t>Outline the problems</w:t>
            </w:r>
            <w:r w:rsidR="001F2A36">
              <w:t xml:space="preserve"> (to the extent you are able at this stage)</w:t>
            </w:r>
            <w:r>
              <w:t xml:space="preserve">, </w:t>
            </w:r>
            <w:r w:rsidR="00CA35A6">
              <w:t>evidencing</w:t>
            </w:r>
            <w:r>
              <w:t xml:space="preserve"> areas where road congestion is particularly problematic</w:t>
            </w:r>
            <w:r w:rsidR="00CA35A6">
              <w:t xml:space="preserve"> for bus</w:t>
            </w:r>
            <w:r>
              <w:t>.  The opportunities should relate to bus priority developments, which are the focus of the Bus Partnership Fund</w:t>
            </w:r>
            <w:r w:rsidR="00FF4C75">
              <w:rPr>
                <w:rStyle w:val="EndnoteReference"/>
              </w:rPr>
              <w:endnoteReference w:id="2"/>
            </w:r>
            <w:r w:rsidR="00014356">
              <w:t>, as part of a multi-modal approach to sustainable future mobility provision.</w:t>
            </w:r>
            <w:r w:rsidR="001F2A36">
              <w:t xml:space="preserve"> </w:t>
            </w:r>
          </w:p>
        </w:tc>
      </w:tr>
      <w:tr w:rsidR="00667AC8" w14:paraId="042B91E0" w14:textId="77777777" w:rsidTr="00667AC8">
        <w:tc>
          <w:tcPr>
            <w:tcW w:w="9016" w:type="dxa"/>
          </w:tcPr>
          <w:p w14:paraId="4CC972C1" w14:textId="77777777" w:rsidR="00667AC8" w:rsidRDefault="00667AC8" w:rsidP="00B561C0"/>
          <w:p w14:paraId="67443844" w14:textId="77777777" w:rsidR="00667AC8" w:rsidRDefault="00667AC8" w:rsidP="00B561C0"/>
          <w:p w14:paraId="3F2F86F5" w14:textId="77777777" w:rsidR="00667AC8" w:rsidRDefault="00667AC8" w:rsidP="00B561C0"/>
          <w:p w14:paraId="1D594151" w14:textId="77777777" w:rsidR="00667AC8" w:rsidRDefault="00667AC8" w:rsidP="00B561C0"/>
        </w:tc>
      </w:tr>
    </w:tbl>
    <w:p w14:paraId="168802DD" w14:textId="77777777" w:rsidR="00667AC8" w:rsidRDefault="00667AC8" w:rsidP="00B561C0"/>
    <w:p w14:paraId="7AE28C82" w14:textId="7386C4F1" w:rsidR="00667AC8" w:rsidRDefault="00D0154B" w:rsidP="00667AC8">
      <w:pPr>
        <w:pStyle w:val="Heading1"/>
      </w:pPr>
      <w:r>
        <w:t>Desired Outcomes</w:t>
      </w:r>
    </w:p>
    <w:p w14:paraId="60354837" w14:textId="77777777" w:rsidR="00667AC8" w:rsidRPr="00CD100F" w:rsidRDefault="00667AC8" w:rsidP="00B561C0">
      <w:pPr>
        <w:rPr>
          <w:b/>
          <w:i/>
          <w:sz w:val="20"/>
        </w:rPr>
      </w:pPr>
      <w:r w:rsidRPr="00CD100F">
        <w:rPr>
          <w:b/>
          <w:i/>
          <w:sz w:val="20"/>
        </w:rPr>
        <w:t>Max 1000 words</w:t>
      </w:r>
    </w:p>
    <w:tbl>
      <w:tblPr>
        <w:tblStyle w:val="TableGrid"/>
        <w:tblW w:w="0" w:type="auto"/>
        <w:tblLook w:val="04A0" w:firstRow="1" w:lastRow="0" w:firstColumn="1" w:lastColumn="0" w:noHBand="0" w:noVBand="1"/>
      </w:tblPr>
      <w:tblGrid>
        <w:gridCol w:w="9016"/>
      </w:tblGrid>
      <w:tr w:rsidR="00667AC8" w14:paraId="307E7070" w14:textId="77777777" w:rsidTr="00667AC8">
        <w:tc>
          <w:tcPr>
            <w:tcW w:w="9016" w:type="dxa"/>
          </w:tcPr>
          <w:p w14:paraId="772062E2" w14:textId="3CBBE621" w:rsidR="00667AC8" w:rsidRDefault="00667AC8" w:rsidP="00B771CC">
            <w:r>
              <w:t>Describe the desired outcomes from the proposed bus priority developments.</w:t>
            </w:r>
            <w:r w:rsidR="00B771CC">
              <w:t xml:space="preserve"> </w:t>
            </w:r>
            <w:r w:rsidR="005839A9">
              <w:t>How do you plan to evaluate the achievement of these outcomes?</w:t>
            </w:r>
          </w:p>
        </w:tc>
      </w:tr>
      <w:tr w:rsidR="00667AC8" w14:paraId="6E547DDC" w14:textId="77777777" w:rsidTr="00667AC8">
        <w:tc>
          <w:tcPr>
            <w:tcW w:w="9016" w:type="dxa"/>
          </w:tcPr>
          <w:p w14:paraId="7DAC47BC" w14:textId="77777777" w:rsidR="00667AC8" w:rsidRDefault="00667AC8" w:rsidP="00B561C0"/>
          <w:p w14:paraId="5548E956" w14:textId="77777777" w:rsidR="00667AC8" w:rsidRDefault="00667AC8" w:rsidP="00B561C0"/>
          <w:p w14:paraId="692C73C3" w14:textId="6FCD3452" w:rsidR="00667AC8" w:rsidRDefault="00667AC8" w:rsidP="00B561C0"/>
          <w:p w14:paraId="2E5D2933" w14:textId="4702434C" w:rsidR="00FF4C75" w:rsidRDefault="00FF4C75" w:rsidP="00B561C0"/>
          <w:p w14:paraId="6961F2C7" w14:textId="77777777" w:rsidR="00667AC8" w:rsidRDefault="00667AC8" w:rsidP="00B561C0"/>
          <w:p w14:paraId="6DABAE8E" w14:textId="77777777" w:rsidR="00667AC8" w:rsidRDefault="00667AC8" w:rsidP="00B561C0"/>
        </w:tc>
      </w:tr>
    </w:tbl>
    <w:p w14:paraId="1105DC72" w14:textId="77777777" w:rsidR="00667AC8" w:rsidRDefault="00667AC8" w:rsidP="00667AC8">
      <w:pPr>
        <w:pStyle w:val="Heading1"/>
      </w:pPr>
      <w:r>
        <w:lastRenderedPageBreak/>
        <w:t>Potential Options</w:t>
      </w:r>
    </w:p>
    <w:p w14:paraId="28E6B09F" w14:textId="63CF3AAE" w:rsidR="00667AC8" w:rsidRPr="00CD100F" w:rsidRDefault="006715E2" w:rsidP="00B561C0">
      <w:pPr>
        <w:rPr>
          <w:b/>
          <w:i/>
          <w:sz w:val="20"/>
        </w:rPr>
      </w:pPr>
      <w:r>
        <w:rPr>
          <w:b/>
          <w:i/>
          <w:sz w:val="20"/>
        </w:rPr>
        <w:t>Max 3</w:t>
      </w:r>
      <w:r w:rsidR="00667AC8" w:rsidRPr="00CD100F">
        <w:rPr>
          <w:b/>
          <w:i/>
          <w:sz w:val="20"/>
        </w:rPr>
        <w:t>000 words</w:t>
      </w:r>
    </w:p>
    <w:tbl>
      <w:tblPr>
        <w:tblStyle w:val="TableGrid"/>
        <w:tblW w:w="0" w:type="auto"/>
        <w:tblLook w:val="04A0" w:firstRow="1" w:lastRow="0" w:firstColumn="1" w:lastColumn="0" w:noHBand="0" w:noVBand="1"/>
      </w:tblPr>
      <w:tblGrid>
        <w:gridCol w:w="9016"/>
      </w:tblGrid>
      <w:tr w:rsidR="00667AC8" w14:paraId="22F35420" w14:textId="77777777" w:rsidTr="000B598C">
        <w:tc>
          <w:tcPr>
            <w:tcW w:w="9016" w:type="dxa"/>
          </w:tcPr>
          <w:p w14:paraId="351287DF" w14:textId="31FA4593" w:rsidR="00667AC8" w:rsidRDefault="00667AC8" w:rsidP="00FF4C75">
            <w:r>
              <w:t>Outline the ideas the partnership has for developing bus priority measu</w:t>
            </w:r>
            <w:bookmarkStart w:id="0" w:name="_GoBack"/>
            <w:bookmarkEnd w:id="0"/>
            <w:r>
              <w:t>res</w:t>
            </w:r>
            <w:r w:rsidR="005839A9">
              <w:t xml:space="preserve"> and an outline timescale for their delivery</w:t>
            </w:r>
            <w:r>
              <w:t xml:space="preserve">.  </w:t>
            </w:r>
            <w:r w:rsidR="00FF4C75">
              <w:t>Describe any quick wins i.e. developments which could be implemented within the financial year 2021/22</w:t>
            </w:r>
            <w:r w:rsidR="00FF4C75">
              <w:rPr>
                <w:rStyle w:val="EndnoteReference"/>
              </w:rPr>
              <w:endnoteReference w:id="3"/>
            </w:r>
            <w:r w:rsidR="00FF4C75">
              <w:t>.  Outline how you</w:t>
            </w:r>
            <w:r w:rsidR="00BE4810">
              <w:t xml:space="preserve"> plan to work in partnership, if </w:t>
            </w:r>
            <w:r w:rsidR="00FF4C75">
              <w:t>that has been established.</w:t>
            </w:r>
            <w:r w:rsidR="00BE4810">
              <w:t xml:space="preserve"> </w:t>
            </w:r>
            <w:r>
              <w:t>Describe what consultation has taken place to arrive at these high-level options</w:t>
            </w:r>
            <w:r w:rsidR="00FF4C75">
              <w:rPr>
                <w:rStyle w:val="EndnoteReference"/>
              </w:rPr>
              <w:endnoteReference w:id="4"/>
            </w:r>
            <w:r>
              <w:t>.</w:t>
            </w:r>
            <w:r w:rsidR="00FF4C75">
              <w:t xml:space="preserve"> </w:t>
            </w:r>
          </w:p>
        </w:tc>
      </w:tr>
      <w:tr w:rsidR="00667AC8" w14:paraId="02BEB347" w14:textId="77777777" w:rsidTr="000B598C">
        <w:tc>
          <w:tcPr>
            <w:tcW w:w="9016" w:type="dxa"/>
          </w:tcPr>
          <w:p w14:paraId="6BEF087E" w14:textId="77777777" w:rsidR="00667AC8" w:rsidRDefault="00667AC8" w:rsidP="000B598C"/>
          <w:p w14:paraId="4C25C4CE" w14:textId="77777777" w:rsidR="00667AC8" w:rsidRDefault="00667AC8" w:rsidP="000B598C"/>
          <w:p w14:paraId="5FFBF690" w14:textId="77777777" w:rsidR="00667AC8" w:rsidRDefault="00667AC8" w:rsidP="000B598C"/>
          <w:p w14:paraId="602EE972" w14:textId="77777777" w:rsidR="00667AC8" w:rsidRDefault="00667AC8" w:rsidP="000B598C"/>
        </w:tc>
      </w:tr>
    </w:tbl>
    <w:p w14:paraId="68F05DBE" w14:textId="77777777" w:rsidR="00667AC8" w:rsidRDefault="00667AC8" w:rsidP="00B561C0"/>
    <w:p w14:paraId="68492FA5" w14:textId="77777777" w:rsidR="00667AC8" w:rsidRDefault="00667AC8" w:rsidP="00667AC8">
      <w:pPr>
        <w:pStyle w:val="Heading1"/>
      </w:pPr>
      <w:r>
        <w:t>Resources Required</w:t>
      </w:r>
    </w:p>
    <w:p w14:paraId="5AB5B3D1" w14:textId="77777777" w:rsidR="00667AC8" w:rsidRDefault="00667AC8" w:rsidP="00B561C0"/>
    <w:tbl>
      <w:tblPr>
        <w:tblStyle w:val="TableGrid"/>
        <w:tblW w:w="0" w:type="auto"/>
        <w:tblLook w:val="04A0" w:firstRow="1" w:lastRow="0" w:firstColumn="1" w:lastColumn="0" w:noHBand="0" w:noVBand="1"/>
      </w:tblPr>
      <w:tblGrid>
        <w:gridCol w:w="4508"/>
        <w:gridCol w:w="4508"/>
      </w:tblGrid>
      <w:tr w:rsidR="00667AC8" w14:paraId="1ABC40CA" w14:textId="77777777" w:rsidTr="00667AC8">
        <w:tc>
          <w:tcPr>
            <w:tcW w:w="4508" w:type="dxa"/>
          </w:tcPr>
          <w:p w14:paraId="07C041D4" w14:textId="60929CAD" w:rsidR="00667AC8" w:rsidRDefault="00667AC8" w:rsidP="006A730F">
            <w:r>
              <w:t>What resources is the partnership requesting from Transport Scotland t</w:t>
            </w:r>
            <w:r w:rsidR="00B20550">
              <w:t>o develop the proposals</w:t>
            </w:r>
            <w:r w:rsidR="00FF4C75">
              <w:rPr>
                <w:rStyle w:val="EndnoteReference"/>
              </w:rPr>
              <w:endnoteReference w:id="5"/>
            </w:r>
            <w:r>
              <w:t>?</w:t>
            </w:r>
          </w:p>
        </w:tc>
        <w:tc>
          <w:tcPr>
            <w:tcW w:w="4508" w:type="dxa"/>
          </w:tcPr>
          <w:p w14:paraId="75AA20E1" w14:textId="77777777" w:rsidR="00667AC8" w:rsidRDefault="00667AC8" w:rsidP="00B561C0"/>
        </w:tc>
      </w:tr>
      <w:tr w:rsidR="00667AC8" w14:paraId="29A2406F" w14:textId="77777777" w:rsidTr="00667AC8">
        <w:tc>
          <w:tcPr>
            <w:tcW w:w="4508" w:type="dxa"/>
          </w:tcPr>
          <w:p w14:paraId="430E5256" w14:textId="77777777" w:rsidR="00667AC8" w:rsidRDefault="00667AC8" w:rsidP="00B561C0">
            <w:r>
              <w:t>What is the estimated total cost of the proposed infrastructure developments?</w:t>
            </w:r>
          </w:p>
        </w:tc>
        <w:tc>
          <w:tcPr>
            <w:tcW w:w="4508" w:type="dxa"/>
          </w:tcPr>
          <w:p w14:paraId="177975A0" w14:textId="77777777" w:rsidR="00667AC8" w:rsidRDefault="00667AC8" w:rsidP="00B561C0"/>
        </w:tc>
      </w:tr>
      <w:tr w:rsidR="00667AC8" w14:paraId="0CA104DF" w14:textId="77777777" w:rsidTr="00667AC8">
        <w:tc>
          <w:tcPr>
            <w:tcW w:w="4508" w:type="dxa"/>
          </w:tcPr>
          <w:p w14:paraId="508EBCD6" w14:textId="0EE1AF37" w:rsidR="00667AC8" w:rsidRDefault="00FF4C75" w:rsidP="00667AC8">
            <w:r>
              <w:t>What – if any - is the nature and extent of investment to be made by partners</w:t>
            </w:r>
            <w:r>
              <w:rPr>
                <w:rStyle w:val="EndnoteReference"/>
              </w:rPr>
              <w:endnoteReference w:id="6"/>
            </w:r>
            <w:r>
              <w:t>?</w:t>
            </w:r>
          </w:p>
        </w:tc>
        <w:tc>
          <w:tcPr>
            <w:tcW w:w="4508" w:type="dxa"/>
          </w:tcPr>
          <w:p w14:paraId="0EEF47C5" w14:textId="77777777" w:rsidR="00667AC8" w:rsidRDefault="00667AC8" w:rsidP="00B561C0"/>
        </w:tc>
      </w:tr>
      <w:tr w:rsidR="00FF4C75" w14:paraId="75A77ABC" w14:textId="77777777" w:rsidTr="00667AC8">
        <w:tc>
          <w:tcPr>
            <w:tcW w:w="4508" w:type="dxa"/>
          </w:tcPr>
          <w:p w14:paraId="2741E0E1" w14:textId="7F09D048" w:rsidR="00FF4C75" w:rsidRDefault="00FF4C75" w:rsidP="00667AC8">
            <w:r>
              <w:t>What – if any – other sources of investment will be available for the proposed developments</w:t>
            </w:r>
            <w:r>
              <w:rPr>
                <w:rStyle w:val="EndnoteReference"/>
              </w:rPr>
              <w:endnoteReference w:id="7"/>
            </w:r>
            <w:r>
              <w:t>?</w:t>
            </w:r>
          </w:p>
        </w:tc>
        <w:tc>
          <w:tcPr>
            <w:tcW w:w="4508" w:type="dxa"/>
          </w:tcPr>
          <w:p w14:paraId="255CD6C1" w14:textId="77777777" w:rsidR="00FF4C75" w:rsidRDefault="00FF4C75" w:rsidP="00B561C0"/>
        </w:tc>
      </w:tr>
    </w:tbl>
    <w:p w14:paraId="18448A40" w14:textId="77777777" w:rsidR="00667AC8" w:rsidRDefault="00667AC8" w:rsidP="00B561C0"/>
    <w:p w14:paraId="18786550" w14:textId="0FFE6157" w:rsidR="00667AC8" w:rsidRDefault="00FF4C75" w:rsidP="00FF4C75">
      <w:pPr>
        <w:pStyle w:val="Heading1"/>
      </w:pPr>
      <w:r>
        <w:t>Commitment of Partners</w:t>
      </w:r>
    </w:p>
    <w:p w14:paraId="2CE905FF" w14:textId="319271AF" w:rsidR="00FF4C75" w:rsidRDefault="00FF4C75" w:rsidP="00B561C0"/>
    <w:p w14:paraId="5A2005E3" w14:textId="54AC8B63" w:rsidR="00FF4C75" w:rsidRDefault="00FF4C75" w:rsidP="00B561C0">
      <w:r>
        <w:t>The proposal should be signed by the Chair and CEO of the local authority leading the p</w:t>
      </w:r>
      <w:r w:rsidR="0000040A">
        <w:t>roposal</w:t>
      </w:r>
      <w:r>
        <w:t xml:space="preserve">.  Partners </w:t>
      </w:r>
      <w:r w:rsidR="000B598C">
        <w:t xml:space="preserve">(including </w:t>
      </w:r>
      <w:proofErr w:type="spellStart"/>
      <w:r w:rsidR="000B598C">
        <w:t>RTPs</w:t>
      </w:r>
      <w:proofErr w:type="spellEnd"/>
      <w:r w:rsidR="000B598C">
        <w:t xml:space="preserve"> and bus operators, as appropriate) </w:t>
      </w:r>
      <w:r>
        <w:t>may indicate their support to the proposal through appended letters of intent or additional signatures below.</w:t>
      </w:r>
    </w:p>
    <w:p w14:paraId="7855DBD4" w14:textId="327F56EC" w:rsidR="00FF4C75" w:rsidRDefault="00FF4C75" w:rsidP="00B561C0"/>
    <w:tbl>
      <w:tblPr>
        <w:tblStyle w:val="TableGrid"/>
        <w:tblW w:w="0" w:type="auto"/>
        <w:tblLook w:val="04A0" w:firstRow="1" w:lastRow="0" w:firstColumn="1" w:lastColumn="0" w:noHBand="0" w:noVBand="1"/>
      </w:tblPr>
      <w:tblGrid>
        <w:gridCol w:w="2535"/>
        <w:gridCol w:w="2299"/>
        <w:gridCol w:w="1540"/>
        <w:gridCol w:w="2642"/>
      </w:tblGrid>
      <w:tr w:rsidR="00FF4C75" w14:paraId="4FFDD138" w14:textId="77777777" w:rsidTr="00FF4C75">
        <w:tc>
          <w:tcPr>
            <w:tcW w:w="2535" w:type="dxa"/>
          </w:tcPr>
          <w:p w14:paraId="496A571E" w14:textId="28D0542A" w:rsidR="00FF4C75" w:rsidRDefault="00FF4C75" w:rsidP="00B561C0">
            <w:r>
              <w:t>Organisation</w:t>
            </w:r>
          </w:p>
        </w:tc>
        <w:tc>
          <w:tcPr>
            <w:tcW w:w="2299" w:type="dxa"/>
          </w:tcPr>
          <w:p w14:paraId="0F9CECEC" w14:textId="51FD73DA" w:rsidR="00FF4C75" w:rsidRDefault="00FF4C75" w:rsidP="00B561C0">
            <w:r>
              <w:t>Name</w:t>
            </w:r>
          </w:p>
        </w:tc>
        <w:tc>
          <w:tcPr>
            <w:tcW w:w="1540" w:type="dxa"/>
          </w:tcPr>
          <w:p w14:paraId="00DCC105" w14:textId="68CAA967" w:rsidR="00FF4C75" w:rsidRDefault="00FF4C75" w:rsidP="00B561C0">
            <w:r>
              <w:t>Job title</w:t>
            </w:r>
          </w:p>
        </w:tc>
        <w:tc>
          <w:tcPr>
            <w:tcW w:w="2642" w:type="dxa"/>
          </w:tcPr>
          <w:p w14:paraId="1239D71B" w14:textId="6B42D009" w:rsidR="00FF4C75" w:rsidRDefault="00FF4C75" w:rsidP="00B561C0">
            <w:r>
              <w:t>Signature</w:t>
            </w:r>
          </w:p>
        </w:tc>
      </w:tr>
      <w:tr w:rsidR="00FF4C75" w14:paraId="350117A6" w14:textId="77777777" w:rsidTr="00FF4C75">
        <w:trPr>
          <w:trHeight w:val="340"/>
        </w:trPr>
        <w:tc>
          <w:tcPr>
            <w:tcW w:w="2535" w:type="dxa"/>
          </w:tcPr>
          <w:p w14:paraId="58CFE7F6" w14:textId="77777777" w:rsidR="00FF4C75" w:rsidRDefault="00FF4C75" w:rsidP="00B561C0">
            <w:r>
              <w:t>[Lead local authority]</w:t>
            </w:r>
          </w:p>
          <w:p w14:paraId="575023D7" w14:textId="641D72F4" w:rsidR="00FF4C75" w:rsidRDefault="00FF4C75" w:rsidP="00B561C0"/>
        </w:tc>
        <w:tc>
          <w:tcPr>
            <w:tcW w:w="2299" w:type="dxa"/>
          </w:tcPr>
          <w:p w14:paraId="387BC86C" w14:textId="77777777" w:rsidR="00FF4C75" w:rsidRDefault="00FF4C75" w:rsidP="00B561C0"/>
        </w:tc>
        <w:tc>
          <w:tcPr>
            <w:tcW w:w="1540" w:type="dxa"/>
          </w:tcPr>
          <w:p w14:paraId="16DB97F7" w14:textId="04A4A5C7" w:rsidR="00FF4C75" w:rsidRDefault="002F1068" w:rsidP="00B561C0">
            <w:r>
              <w:t>Lead Councillor</w:t>
            </w:r>
          </w:p>
        </w:tc>
        <w:tc>
          <w:tcPr>
            <w:tcW w:w="2642" w:type="dxa"/>
          </w:tcPr>
          <w:p w14:paraId="7FC49E7D" w14:textId="2FE59D98" w:rsidR="00FF4C75" w:rsidRDefault="00FF4C75" w:rsidP="00B561C0"/>
        </w:tc>
      </w:tr>
      <w:tr w:rsidR="00FF4C75" w14:paraId="29EFA734" w14:textId="77777777" w:rsidTr="00FF4C75">
        <w:trPr>
          <w:trHeight w:val="340"/>
        </w:trPr>
        <w:tc>
          <w:tcPr>
            <w:tcW w:w="2535" w:type="dxa"/>
          </w:tcPr>
          <w:p w14:paraId="6F29BC05" w14:textId="77777777" w:rsidR="00FF4C75" w:rsidRDefault="00FF4C75" w:rsidP="00B561C0">
            <w:r>
              <w:t>[Lead local authority]</w:t>
            </w:r>
          </w:p>
          <w:p w14:paraId="05F50710" w14:textId="3B02A2BB" w:rsidR="00FF4C75" w:rsidRDefault="00FF4C75" w:rsidP="00B561C0"/>
        </w:tc>
        <w:tc>
          <w:tcPr>
            <w:tcW w:w="2299" w:type="dxa"/>
          </w:tcPr>
          <w:p w14:paraId="241C966E" w14:textId="77777777" w:rsidR="00FF4C75" w:rsidRDefault="00FF4C75" w:rsidP="00B561C0"/>
        </w:tc>
        <w:tc>
          <w:tcPr>
            <w:tcW w:w="1540" w:type="dxa"/>
          </w:tcPr>
          <w:p w14:paraId="1B577D35" w14:textId="4C53D715" w:rsidR="00FF4C75" w:rsidRDefault="00FF4C75" w:rsidP="00B561C0">
            <w:r>
              <w:t>CEO</w:t>
            </w:r>
          </w:p>
        </w:tc>
        <w:tc>
          <w:tcPr>
            <w:tcW w:w="2642" w:type="dxa"/>
          </w:tcPr>
          <w:p w14:paraId="77C3B47A" w14:textId="0161ADDC" w:rsidR="00FF4C75" w:rsidRDefault="00FF4C75" w:rsidP="00B561C0"/>
        </w:tc>
      </w:tr>
      <w:tr w:rsidR="00FF4C75" w14:paraId="588E56F9" w14:textId="77777777" w:rsidTr="00FF4C75">
        <w:trPr>
          <w:trHeight w:val="340"/>
        </w:trPr>
        <w:tc>
          <w:tcPr>
            <w:tcW w:w="2535" w:type="dxa"/>
          </w:tcPr>
          <w:p w14:paraId="50B9000E" w14:textId="77777777" w:rsidR="00FF4C75" w:rsidRDefault="00FF4C75" w:rsidP="00B561C0"/>
          <w:p w14:paraId="69EE4B88" w14:textId="2F1EEEB9" w:rsidR="00FF4C75" w:rsidRDefault="00FF4C75" w:rsidP="00B561C0"/>
        </w:tc>
        <w:tc>
          <w:tcPr>
            <w:tcW w:w="2299" w:type="dxa"/>
          </w:tcPr>
          <w:p w14:paraId="75D491D8" w14:textId="77777777" w:rsidR="00FF4C75" w:rsidRDefault="00FF4C75" w:rsidP="00B561C0"/>
        </w:tc>
        <w:tc>
          <w:tcPr>
            <w:tcW w:w="1540" w:type="dxa"/>
          </w:tcPr>
          <w:p w14:paraId="55FD24F5" w14:textId="77777777" w:rsidR="00FF4C75" w:rsidRDefault="00FF4C75" w:rsidP="00B561C0"/>
        </w:tc>
        <w:tc>
          <w:tcPr>
            <w:tcW w:w="2642" w:type="dxa"/>
          </w:tcPr>
          <w:p w14:paraId="76EC0BD1" w14:textId="066B1B26" w:rsidR="00FF4C75" w:rsidRDefault="00FF4C75" w:rsidP="00B561C0"/>
        </w:tc>
      </w:tr>
      <w:tr w:rsidR="00FF4C75" w14:paraId="0416C0A1" w14:textId="77777777" w:rsidTr="00FF4C75">
        <w:trPr>
          <w:trHeight w:val="340"/>
        </w:trPr>
        <w:tc>
          <w:tcPr>
            <w:tcW w:w="2535" w:type="dxa"/>
          </w:tcPr>
          <w:p w14:paraId="1DBCE06B" w14:textId="77777777" w:rsidR="00FF4C75" w:rsidRDefault="00FF4C75" w:rsidP="00B561C0"/>
          <w:p w14:paraId="67AB66A5" w14:textId="6443F28C" w:rsidR="00FF4C75" w:rsidRDefault="00FF4C75" w:rsidP="00B561C0"/>
        </w:tc>
        <w:tc>
          <w:tcPr>
            <w:tcW w:w="2299" w:type="dxa"/>
          </w:tcPr>
          <w:p w14:paraId="358DC021" w14:textId="77777777" w:rsidR="00FF4C75" w:rsidRDefault="00FF4C75" w:rsidP="00B561C0"/>
        </w:tc>
        <w:tc>
          <w:tcPr>
            <w:tcW w:w="1540" w:type="dxa"/>
          </w:tcPr>
          <w:p w14:paraId="1BB42ABB" w14:textId="77777777" w:rsidR="00FF4C75" w:rsidRDefault="00FF4C75" w:rsidP="00B561C0"/>
        </w:tc>
        <w:tc>
          <w:tcPr>
            <w:tcW w:w="2642" w:type="dxa"/>
          </w:tcPr>
          <w:p w14:paraId="1A1072F4" w14:textId="6B7FAA46" w:rsidR="00FF4C75" w:rsidRDefault="00FF4C75" w:rsidP="00B561C0"/>
        </w:tc>
      </w:tr>
      <w:tr w:rsidR="00FF4C75" w14:paraId="1ED65356" w14:textId="77777777" w:rsidTr="00FF4C75">
        <w:trPr>
          <w:trHeight w:val="340"/>
        </w:trPr>
        <w:tc>
          <w:tcPr>
            <w:tcW w:w="2535" w:type="dxa"/>
          </w:tcPr>
          <w:p w14:paraId="26239138" w14:textId="77777777" w:rsidR="00FF4C75" w:rsidRDefault="00FF4C75" w:rsidP="00B561C0"/>
          <w:p w14:paraId="77E886A0" w14:textId="71FA3080" w:rsidR="00FF4C75" w:rsidRDefault="00FF4C75" w:rsidP="00B561C0"/>
        </w:tc>
        <w:tc>
          <w:tcPr>
            <w:tcW w:w="2299" w:type="dxa"/>
          </w:tcPr>
          <w:p w14:paraId="2E81936C" w14:textId="77777777" w:rsidR="00FF4C75" w:rsidRDefault="00FF4C75" w:rsidP="00B561C0"/>
        </w:tc>
        <w:tc>
          <w:tcPr>
            <w:tcW w:w="1540" w:type="dxa"/>
          </w:tcPr>
          <w:p w14:paraId="1E75B594" w14:textId="77777777" w:rsidR="00FF4C75" w:rsidRDefault="00FF4C75" w:rsidP="00B561C0"/>
        </w:tc>
        <w:tc>
          <w:tcPr>
            <w:tcW w:w="2642" w:type="dxa"/>
          </w:tcPr>
          <w:p w14:paraId="3C017445" w14:textId="69D7FF9A" w:rsidR="00FF4C75" w:rsidRDefault="00FF4C75" w:rsidP="00B561C0"/>
        </w:tc>
      </w:tr>
    </w:tbl>
    <w:p w14:paraId="5A367233" w14:textId="77777777" w:rsidR="00FF4C75" w:rsidRDefault="00FF4C75" w:rsidP="00B561C0"/>
    <w:p w14:paraId="32BE0616" w14:textId="77777777" w:rsidR="00FF4C75" w:rsidRDefault="00FF4C75" w:rsidP="00B561C0"/>
    <w:p w14:paraId="103249BE" w14:textId="1C0685BF" w:rsidR="00667AC8" w:rsidRDefault="00FF4C75" w:rsidP="00FF4C75">
      <w:pPr>
        <w:pStyle w:val="Heading1"/>
      </w:pPr>
      <w:r>
        <w:lastRenderedPageBreak/>
        <w:t>Submission of Proposals</w:t>
      </w:r>
    </w:p>
    <w:p w14:paraId="5914B5BA" w14:textId="77777777" w:rsidR="00FF4C75" w:rsidRDefault="00FF4C75" w:rsidP="00B561C0"/>
    <w:p w14:paraId="7443A728" w14:textId="5074B45C" w:rsidR="00667AC8" w:rsidRDefault="00FF4C75" w:rsidP="00B561C0">
      <w:r>
        <w:t xml:space="preserve">Proposals should be submitted to </w:t>
      </w:r>
      <w:hyperlink r:id="rId10" w:history="1">
        <w:r w:rsidR="00EA2A8E" w:rsidRPr="00E57A0C">
          <w:rPr>
            <w:rStyle w:val="Hyperlink"/>
          </w:rPr>
          <w:t>buspartnershipfund@transport.gov.scot</w:t>
        </w:r>
      </w:hyperlink>
      <w:r w:rsidR="00EA2A8E">
        <w:t xml:space="preserve"> </w:t>
      </w:r>
      <w:r>
        <w:t xml:space="preserve">by 12 noon </w:t>
      </w:r>
      <w:r w:rsidRPr="00B20550">
        <w:t xml:space="preserve">on Friday </w:t>
      </w:r>
      <w:r w:rsidR="00B20550" w:rsidRPr="00B20550">
        <w:t>16</w:t>
      </w:r>
      <w:r w:rsidR="00B20550" w:rsidRPr="00B20550">
        <w:rPr>
          <w:vertAlign w:val="superscript"/>
        </w:rPr>
        <w:t>th</w:t>
      </w:r>
      <w:r w:rsidR="00B20550" w:rsidRPr="00B20550">
        <w:t xml:space="preserve"> April 2021</w:t>
      </w:r>
      <w:r w:rsidRPr="00B20550">
        <w:t>.</w:t>
      </w:r>
    </w:p>
    <w:p w14:paraId="62709F04" w14:textId="77777777" w:rsidR="00667AC8" w:rsidRDefault="00667AC8" w:rsidP="00B561C0"/>
    <w:p w14:paraId="15915577" w14:textId="77777777" w:rsidR="00667AC8" w:rsidRDefault="00667AC8" w:rsidP="00B561C0"/>
    <w:p w14:paraId="0388771F" w14:textId="421AFC0F" w:rsidR="00667AC8" w:rsidRPr="009B7615" w:rsidRDefault="00FF4C75" w:rsidP="00FF4C75">
      <w:pPr>
        <w:pStyle w:val="Heading1"/>
      </w:pPr>
      <w:r>
        <w:t>Guidance Notes</w:t>
      </w:r>
    </w:p>
    <w:sectPr w:rsidR="00667AC8"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47824" w14:textId="77777777" w:rsidR="000B598C" w:rsidRDefault="000B598C" w:rsidP="00FF4C75">
      <w:r>
        <w:separator/>
      </w:r>
    </w:p>
  </w:endnote>
  <w:endnote w:type="continuationSeparator" w:id="0">
    <w:p w14:paraId="3779FAF8" w14:textId="77777777" w:rsidR="000B598C" w:rsidRDefault="000B598C" w:rsidP="00FF4C75">
      <w:r>
        <w:continuationSeparator/>
      </w:r>
    </w:p>
  </w:endnote>
  <w:endnote w:id="1">
    <w:p w14:paraId="24D2B0B7" w14:textId="1A2D1F3A" w:rsidR="000B598C" w:rsidRDefault="000B598C">
      <w:pPr>
        <w:pStyle w:val="EndnoteText"/>
      </w:pPr>
      <w:r>
        <w:rPr>
          <w:rStyle w:val="EndnoteReference"/>
        </w:rPr>
        <w:endnoteRef/>
      </w:r>
      <w:r>
        <w:t xml:space="preserve"> Relevant a</w:t>
      </w:r>
      <w:r w:rsidRPr="00FF4C75">
        <w:t xml:space="preserve">ppendices </w:t>
      </w:r>
      <w:r>
        <w:t>or links to documents may be added, in addition to the word limits.  For example, the partnership may wish to include links</w:t>
      </w:r>
      <w:r w:rsidRPr="00FF4C75">
        <w:t xml:space="preserve"> to </w:t>
      </w:r>
      <w:r>
        <w:t>community plans,</w:t>
      </w:r>
      <w:r w:rsidRPr="00FF4C75">
        <w:t xml:space="preserve"> transport strategies, STAG reports etc.</w:t>
      </w:r>
    </w:p>
  </w:endnote>
  <w:endnote w:id="2">
    <w:p w14:paraId="2179C15E" w14:textId="6AC5129D" w:rsidR="000B598C" w:rsidRDefault="000B598C">
      <w:pPr>
        <w:pStyle w:val="EndnoteText"/>
      </w:pPr>
      <w:r>
        <w:rPr>
          <w:rStyle w:val="EndnoteReference"/>
        </w:rPr>
        <w:endnoteRef/>
      </w:r>
      <w:r>
        <w:t xml:space="preserve"> Partnerships should look to the STAG pre-appraisal phase, as a guide on the level of information required.  It is recognised that you may not have all of the data at this stage but you should outline how you are going to produce the more detailed data – including forecast data - through the Outline Business Case (</w:t>
      </w:r>
      <w:proofErr w:type="spellStart"/>
      <w:r>
        <w:t>OBC</w:t>
      </w:r>
      <w:proofErr w:type="spellEnd"/>
      <w:r>
        <w:t>) stage.</w:t>
      </w:r>
      <w:r w:rsidR="001F2A36">
        <w:t xml:space="preserve"> If you require resources to carry out even a pre-appraisal level of analysis, please state that here and estimate the requirements in section 6.</w:t>
      </w:r>
    </w:p>
  </w:endnote>
  <w:endnote w:id="3">
    <w:p w14:paraId="5EB9F0BE" w14:textId="12F67263" w:rsidR="000B598C" w:rsidRDefault="000B598C">
      <w:pPr>
        <w:pStyle w:val="EndnoteText"/>
      </w:pPr>
      <w:r>
        <w:rPr>
          <w:rStyle w:val="EndnoteReference"/>
        </w:rPr>
        <w:endnoteRef/>
      </w:r>
      <w:r>
        <w:t xml:space="preserve"> Quick wins should be sustainable and fit with the longer-term, transformational developments proposed.</w:t>
      </w:r>
    </w:p>
  </w:endnote>
  <w:endnote w:id="4">
    <w:p w14:paraId="1B932BF7" w14:textId="09D7003F" w:rsidR="000B598C" w:rsidRDefault="000B598C">
      <w:pPr>
        <w:pStyle w:val="EndnoteText"/>
      </w:pPr>
      <w:r>
        <w:rPr>
          <w:rStyle w:val="EndnoteReference"/>
        </w:rPr>
        <w:endnoteRef/>
      </w:r>
      <w:r>
        <w:t xml:space="preserve"> Full details of the long-listing process are not required at his stage, as successful partnerships will have the opportunity to develop, evaluate and refine the options through the </w:t>
      </w:r>
      <w:proofErr w:type="spellStart"/>
      <w:r>
        <w:t>OBC</w:t>
      </w:r>
      <w:proofErr w:type="spellEnd"/>
      <w:r>
        <w:t xml:space="preserve"> stage. W</w:t>
      </w:r>
      <w:r w:rsidRPr="00014356">
        <w:t xml:space="preserve">here appraisals </w:t>
      </w:r>
      <w:r>
        <w:t xml:space="preserve">have </w:t>
      </w:r>
      <w:r w:rsidRPr="00014356">
        <w:t xml:space="preserve">already </w:t>
      </w:r>
      <w:r>
        <w:t>been carried out</w:t>
      </w:r>
      <w:r w:rsidRPr="00014356">
        <w:t xml:space="preserve"> (for example, </w:t>
      </w:r>
      <w:r>
        <w:t>through</w:t>
      </w:r>
      <w:r w:rsidRPr="00014356">
        <w:t xml:space="preserve"> city deals) </w:t>
      </w:r>
      <w:r>
        <w:t>partnerships should</w:t>
      </w:r>
      <w:r w:rsidRPr="00014356">
        <w:t xml:space="preserve"> consider how these fit the future and the changes they will need to make to transport.</w:t>
      </w:r>
    </w:p>
  </w:endnote>
  <w:endnote w:id="5">
    <w:p w14:paraId="72F37696" w14:textId="77777777" w:rsidR="000B598C" w:rsidRDefault="000B598C">
      <w:pPr>
        <w:pStyle w:val="EndnoteText"/>
      </w:pPr>
      <w:r>
        <w:rPr>
          <w:rStyle w:val="EndnoteReference"/>
        </w:rPr>
        <w:endnoteRef/>
      </w:r>
      <w:r>
        <w:t xml:space="preserve"> Support from Transport Scotland will be to fund the specialist resources required to develop an appraisal, as defined by the Scottish Transport Appraisal Guide (STAG). This will be required to access further infrastructure funding from the Bus Partnership Fund.  </w:t>
      </w:r>
    </w:p>
    <w:p w14:paraId="29E88972" w14:textId="739174B5" w:rsidR="000B598C" w:rsidRDefault="000B598C">
      <w:pPr>
        <w:pStyle w:val="EndnoteText"/>
      </w:pPr>
      <w:r>
        <w:t>We recognise that some partnerships may have already conducted an appraisal and may be at Outline Business Case stage or even further with proposals.  We also uphold the STAG principle that the level of appraisal required should be proportionate.  Capacity funding will therefore take into account the stage the partnership is at and will be based on a proportionate view of what further appraisals and business cases are required to justify the infrastructure funding.</w:t>
      </w:r>
    </w:p>
    <w:p w14:paraId="2E37381E" w14:textId="3DD2E166" w:rsidR="00B20550" w:rsidRDefault="00B20550">
      <w:pPr>
        <w:pStyle w:val="EndnoteText"/>
      </w:pPr>
      <w:r>
        <w:t>We also recognise that some options may have been appraised and are ready to implement as quick wins: if so, that should be stated here and relevant evidence attached.</w:t>
      </w:r>
    </w:p>
    <w:p w14:paraId="409A9A00" w14:textId="58EDA843" w:rsidR="000B598C" w:rsidRDefault="000B598C">
      <w:pPr>
        <w:pStyle w:val="EndnoteText"/>
      </w:pPr>
      <w:r>
        <w:t>Partnerships are reminded that staff costs may be capitalised in considering the request for funding. All justifiable bids will be considered, including funding for early quick wins, which may already have been appraised.</w:t>
      </w:r>
    </w:p>
  </w:endnote>
  <w:endnote w:id="6">
    <w:p w14:paraId="030B9312" w14:textId="5B2C1E42" w:rsidR="000B598C" w:rsidRDefault="000B598C">
      <w:pPr>
        <w:pStyle w:val="EndnoteText"/>
      </w:pPr>
      <w:r>
        <w:rPr>
          <w:rStyle w:val="EndnoteReference"/>
        </w:rPr>
        <w:endnoteRef/>
      </w:r>
      <w:r>
        <w:t xml:space="preserve"> This may include investment in other measures, which will contribute to the holistic transformation of the bus service e.g. ultra-low or zero emission buses.</w:t>
      </w:r>
    </w:p>
  </w:endnote>
  <w:endnote w:id="7">
    <w:p w14:paraId="36886440" w14:textId="41E4220A" w:rsidR="000B598C" w:rsidRDefault="000B598C">
      <w:pPr>
        <w:pStyle w:val="EndnoteText"/>
      </w:pPr>
      <w:r>
        <w:rPr>
          <w:rStyle w:val="EndnoteReference"/>
        </w:rPr>
        <w:endnoteRef/>
      </w:r>
      <w:r>
        <w:t xml:space="preserve"> Include sources and amounts of investment already secured or expected to be secured before the development projects commence. This may include in-kind investment, as well as finance, and should take account of contributions from bus operators and other partners, as well as local authorities.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9054" w14:textId="77777777" w:rsidR="000B598C" w:rsidRDefault="000B598C" w:rsidP="00FF4C75">
      <w:r>
        <w:separator/>
      </w:r>
    </w:p>
  </w:footnote>
  <w:footnote w:type="continuationSeparator" w:id="0">
    <w:p w14:paraId="5FCE1BC9" w14:textId="77777777" w:rsidR="000B598C" w:rsidRDefault="000B598C" w:rsidP="00FF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EB"/>
    <w:rsid w:val="0000040A"/>
    <w:rsid w:val="000115F8"/>
    <w:rsid w:val="00014356"/>
    <w:rsid w:val="00027C27"/>
    <w:rsid w:val="0003246F"/>
    <w:rsid w:val="000B598C"/>
    <w:rsid w:val="000C0CF4"/>
    <w:rsid w:val="001156DC"/>
    <w:rsid w:val="001157F0"/>
    <w:rsid w:val="001F2A36"/>
    <w:rsid w:val="001F4993"/>
    <w:rsid w:val="00281579"/>
    <w:rsid w:val="002F1068"/>
    <w:rsid w:val="00306C61"/>
    <w:rsid w:val="0037582B"/>
    <w:rsid w:val="00564B73"/>
    <w:rsid w:val="005839A9"/>
    <w:rsid w:val="005A1CEB"/>
    <w:rsid w:val="00667AC8"/>
    <w:rsid w:val="006715E2"/>
    <w:rsid w:val="00685BB2"/>
    <w:rsid w:val="006A730F"/>
    <w:rsid w:val="006E34AB"/>
    <w:rsid w:val="007522C2"/>
    <w:rsid w:val="00834CD2"/>
    <w:rsid w:val="00857548"/>
    <w:rsid w:val="008728DB"/>
    <w:rsid w:val="008F2EDB"/>
    <w:rsid w:val="00997418"/>
    <w:rsid w:val="009B7615"/>
    <w:rsid w:val="009E0138"/>
    <w:rsid w:val="00AB4086"/>
    <w:rsid w:val="00AD7545"/>
    <w:rsid w:val="00B20550"/>
    <w:rsid w:val="00B51BDC"/>
    <w:rsid w:val="00B561C0"/>
    <w:rsid w:val="00B771CC"/>
    <w:rsid w:val="00B773CE"/>
    <w:rsid w:val="00BA1918"/>
    <w:rsid w:val="00BE4810"/>
    <w:rsid w:val="00C11FDC"/>
    <w:rsid w:val="00C264EA"/>
    <w:rsid w:val="00C91823"/>
    <w:rsid w:val="00CA35A6"/>
    <w:rsid w:val="00CD100F"/>
    <w:rsid w:val="00CE0925"/>
    <w:rsid w:val="00D008AB"/>
    <w:rsid w:val="00D0154B"/>
    <w:rsid w:val="00E11703"/>
    <w:rsid w:val="00E373BB"/>
    <w:rsid w:val="00EA2A8E"/>
    <w:rsid w:val="00F3143C"/>
    <w:rsid w:val="00FA1722"/>
    <w:rsid w:val="00FA4BC1"/>
    <w:rsid w:val="00FF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98C3"/>
  <w15:chartTrackingRefBased/>
  <w15:docId w15:val="{EA1965D0-FDC3-4CA5-9B62-B88026D5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667AC8"/>
    <w:pPr>
      <w:numPr>
        <w:numId w:val="6"/>
      </w:numPr>
      <w:outlineLvl w:val="0"/>
    </w:pPr>
    <w:rPr>
      <w:b/>
      <w:color w:val="0070C0"/>
      <w:kern w:val="24"/>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667AC8"/>
    <w:rPr>
      <w:rFonts w:ascii="Arial" w:hAnsi="Arial" w:cs="Times New Roman"/>
      <w:b/>
      <w:color w:val="0070C0"/>
      <w:kern w:val="24"/>
      <w:sz w:val="28"/>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6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7AC8"/>
    <w:pPr>
      <w:contextualSpacing/>
    </w:pPr>
    <w:rPr>
      <w:rFonts w:asciiTheme="majorHAnsi" w:eastAsiaTheme="majorEastAsia" w:hAnsiTheme="majorHAnsi" w:cstheme="majorBidi"/>
      <w:color w:val="0070C0"/>
      <w:spacing w:val="-10"/>
      <w:kern w:val="28"/>
      <w:sz w:val="56"/>
      <w:szCs w:val="56"/>
    </w:rPr>
  </w:style>
  <w:style w:type="character" w:customStyle="1" w:styleId="TitleChar">
    <w:name w:val="Title Char"/>
    <w:basedOn w:val="DefaultParagraphFont"/>
    <w:link w:val="Title"/>
    <w:uiPriority w:val="10"/>
    <w:rsid w:val="00667AC8"/>
    <w:rPr>
      <w:rFonts w:asciiTheme="majorHAnsi" w:eastAsiaTheme="majorEastAsia" w:hAnsiTheme="majorHAnsi" w:cstheme="majorBidi"/>
      <w:color w:val="0070C0"/>
      <w:spacing w:val="-10"/>
      <w:kern w:val="28"/>
      <w:sz w:val="56"/>
      <w:szCs w:val="56"/>
    </w:rPr>
  </w:style>
  <w:style w:type="character" w:styleId="CommentReference">
    <w:name w:val="annotation reference"/>
    <w:basedOn w:val="DefaultParagraphFont"/>
    <w:uiPriority w:val="99"/>
    <w:semiHidden/>
    <w:unhideWhenUsed/>
    <w:rsid w:val="00BE4810"/>
    <w:rPr>
      <w:sz w:val="16"/>
      <w:szCs w:val="16"/>
    </w:rPr>
  </w:style>
  <w:style w:type="paragraph" w:styleId="CommentText">
    <w:name w:val="annotation text"/>
    <w:basedOn w:val="Normal"/>
    <w:link w:val="CommentTextChar"/>
    <w:uiPriority w:val="99"/>
    <w:semiHidden/>
    <w:unhideWhenUsed/>
    <w:rsid w:val="00BE4810"/>
    <w:rPr>
      <w:sz w:val="20"/>
    </w:rPr>
  </w:style>
  <w:style w:type="character" w:customStyle="1" w:styleId="CommentTextChar">
    <w:name w:val="Comment Text Char"/>
    <w:basedOn w:val="DefaultParagraphFont"/>
    <w:link w:val="CommentText"/>
    <w:uiPriority w:val="99"/>
    <w:semiHidden/>
    <w:rsid w:val="00BE481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E4810"/>
    <w:rPr>
      <w:b/>
      <w:bCs/>
    </w:rPr>
  </w:style>
  <w:style w:type="character" w:customStyle="1" w:styleId="CommentSubjectChar">
    <w:name w:val="Comment Subject Char"/>
    <w:basedOn w:val="CommentTextChar"/>
    <w:link w:val="CommentSubject"/>
    <w:uiPriority w:val="99"/>
    <w:semiHidden/>
    <w:rsid w:val="00BE4810"/>
    <w:rPr>
      <w:rFonts w:ascii="Arial" w:hAnsi="Arial" w:cs="Times New Roman"/>
      <w:b/>
      <w:bCs/>
      <w:sz w:val="20"/>
      <w:szCs w:val="20"/>
    </w:rPr>
  </w:style>
  <w:style w:type="paragraph" w:styleId="BalloonText">
    <w:name w:val="Balloon Text"/>
    <w:basedOn w:val="Normal"/>
    <w:link w:val="BalloonTextChar"/>
    <w:uiPriority w:val="99"/>
    <w:semiHidden/>
    <w:unhideWhenUsed/>
    <w:rsid w:val="00BE4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10"/>
    <w:rPr>
      <w:rFonts w:ascii="Segoe UI" w:hAnsi="Segoe UI" w:cs="Segoe UI"/>
      <w:sz w:val="18"/>
      <w:szCs w:val="18"/>
    </w:rPr>
  </w:style>
  <w:style w:type="paragraph" w:styleId="EndnoteText">
    <w:name w:val="endnote text"/>
    <w:basedOn w:val="Normal"/>
    <w:link w:val="EndnoteTextChar"/>
    <w:uiPriority w:val="99"/>
    <w:semiHidden/>
    <w:unhideWhenUsed/>
    <w:rsid w:val="00FF4C75"/>
    <w:rPr>
      <w:sz w:val="20"/>
    </w:rPr>
  </w:style>
  <w:style w:type="character" w:customStyle="1" w:styleId="EndnoteTextChar">
    <w:name w:val="Endnote Text Char"/>
    <w:basedOn w:val="DefaultParagraphFont"/>
    <w:link w:val="EndnoteText"/>
    <w:uiPriority w:val="99"/>
    <w:semiHidden/>
    <w:rsid w:val="00FF4C75"/>
    <w:rPr>
      <w:rFonts w:ascii="Arial" w:hAnsi="Arial" w:cs="Times New Roman"/>
      <w:sz w:val="20"/>
      <w:szCs w:val="20"/>
    </w:rPr>
  </w:style>
  <w:style w:type="character" w:styleId="EndnoteReference">
    <w:name w:val="endnote reference"/>
    <w:basedOn w:val="DefaultParagraphFont"/>
    <w:uiPriority w:val="99"/>
    <w:semiHidden/>
    <w:unhideWhenUsed/>
    <w:rsid w:val="00FF4C75"/>
    <w:rPr>
      <w:vertAlign w:val="superscript"/>
    </w:rPr>
  </w:style>
  <w:style w:type="paragraph" w:styleId="FootnoteText">
    <w:name w:val="footnote text"/>
    <w:basedOn w:val="Normal"/>
    <w:link w:val="FootnoteTextChar"/>
    <w:uiPriority w:val="99"/>
    <w:semiHidden/>
    <w:unhideWhenUsed/>
    <w:rsid w:val="00FF4C75"/>
    <w:rPr>
      <w:sz w:val="20"/>
    </w:rPr>
  </w:style>
  <w:style w:type="character" w:customStyle="1" w:styleId="FootnoteTextChar">
    <w:name w:val="Footnote Text Char"/>
    <w:basedOn w:val="DefaultParagraphFont"/>
    <w:link w:val="FootnoteText"/>
    <w:uiPriority w:val="99"/>
    <w:semiHidden/>
    <w:rsid w:val="00FF4C75"/>
    <w:rPr>
      <w:rFonts w:ascii="Arial" w:hAnsi="Arial" w:cs="Times New Roman"/>
      <w:sz w:val="20"/>
      <w:szCs w:val="20"/>
    </w:rPr>
  </w:style>
  <w:style w:type="character" w:styleId="FootnoteReference">
    <w:name w:val="footnote reference"/>
    <w:basedOn w:val="DefaultParagraphFont"/>
    <w:uiPriority w:val="99"/>
    <w:semiHidden/>
    <w:unhideWhenUsed/>
    <w:rsid w:val="00FF4C75"/>
    <w:rPr>
      <w:vertAlign w:val="superscript"/>
    </w:rPr>
  </w:style>
  <w:style w:type="character" w:styleId="Hyperlink">
    <w:name w:val="Hyperlink"/>
    <w:basedOn w:val="DefaultParagraphFont"/>
    <w:uiPriority w:val="99"/>
    <w:unhideWhenUsed/>
    <w:rsid w:val="00FF4C75"/>
    <w:rPr>
      <w:color w:val="0563C1" w:themeColor="hyperlink"/>
      <w:u w:val="single"/>
    </w:rPr>
  </w:style>
  <w:style w:type="paragraph" w:styleId="IntenseQuote">
    <w:name w:val="Intense Quote"/>
    <w:basedOn w:val="Normal"/>
    <w:next w:val="Normal"/>
    <w:link w:val="IntenseQuoteChar"/>
    <w:uiPriority w:val="30"/>
    <w:qFormat/>
    <w:rsid w:val="00F314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143C"/>
    <w:rPr>
      <w:rFonts w:ascii="Arial" w:hAnsi="Arial" w:cs="Times New Roman"/>
      <w:i/>
      <w:iCs/>
      <w:color w:val="5B9BD5"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uspartnershipfund@transport.gov.sco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A26906624</value>
    </field>
    <field name="Objective-Title">
      <value order="0">BPF Application Form</value>
    </field>
    <field name="Objective-Description">
      <value order="0"/>
    </field>
    <field name="Objective-CreationStamp">
      <value order="0">2020-01-22T11:52:25Z</value>
    </field>
    <field name="Objective-IsApproved">
      <value order="0">false</value>
    </field>
    <field name="Objective-IsPublished">
      <value order="0">false</value>
    </field>
    <field name="Objective-DatePublished">
      <value order="0"/>
    </field>
    <field name="Objective-ModificationStamp">
      <value order="0">2020-10-07T07:12:11Z</value>
    </field>
    <field name="Objective-Owner">
      <value order="0">Webster, Lucia L (Z616383)</value>
    </field>
    <field name="Objective-Path">
      <value order="0">Objective Global Folder:SG File Plan:Business and industry:Transport:Public transport:Advice and policy: Public transport:Bus Partnership Fund: Fund Applications &amp; Process: 2020-2025</value>
    </field>
    <field name="Objective-Parent">
      <value order="0">Bus Partnership Fund: Fund Applications &amp; Process: 2020-2025</value>
    </field>
    <field name="Objective-State">
      <value order="0">Being Edited</value>
    </field>
    <field name="Objective-VersionId">
      <value order="0">vA44080347</value>
    </field>
    <field name="Objective-Version">
      <value order="0">0.22</value>
    </field>
    <field name="Objective-VersionNumber">
      <value order="0">22</value>
    </field>
    <field name="Objective-VersionComment">
      <value order="0"/>
    </field>
    <field name="Objective-FileNumber">
      <value order="0">POL/33571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77C0CEA-EE4E-4D42-B6F9-0367FC7A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Z616383</dc:creator>
  <cp:keywords/>
  <dc:description/>
  <cp:lastModifiedBy>Webster L (Lucia)</cp:lastModifiedBy>
  <cp:revision>3</cp:revision>
  <dcterms:created xsi:type="dcterms:W3CDTF">2020-10-07T07:18:00Z</dcterms:created>
  <dcterms:modified xsi:type="dcterms:W3CDTF">2020-10-07T07:20:00Z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A26906624</vt:lpwstr>
  </property>
  <property fmtid="{D5CDD505-2E9C-101B-9397-08002B2CF9AE}" pid="4" name="Objective-Title">
    <vt:lpwstr>BPF Application Form</vt:lpwstr>
  </property>
  <property fmtid="{D5CDD505-2E9C-101B-9397-08002B2CF9AE}" pid="5" name="Objective-Description">
    <vt:lpwstr/>
  </property>
  <property fmtid="{D5CDD505-2E9C-101B-9397-08002B2CF9AE}" pid="6" name="Objective-CreationStamp">
    <vt:filetime>2020-01-22T11:52:25Z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2020-10-07T07:12:11Z</vt:filetime>
  </property>
  <property fmtid="{D5CDD505-2E9C-101B-9397-08002B2CF9AE}" pid="11" name="Objective-Owner">
    <vt:lpwstr>Webster, Lucia L (Z616383)</vt:lpwstr>
  </property>
  <property fmtid="{D5CDD505-2E9C-101B-9397-08002B2CF9AE}" pid="12" name="Objective-Path">
    <vt:lpwstr>Objective Global Folder:SG File Plan:Business and industry:Transport:Public transport:Advice and policy: Public transport:Bus Partnership Fund: Fund Applications &amp; Process: 2020-2025</vt:lpwstr>
  </property>
  <property fmtid="{D5CDD505-2E9C-101B-9397-08002B2CF9AE}" pid="13" name="Objective-Parent">
    <vt:lpwstr>Bus Partnership Fund: Fund Applications &amp; Process: 2020-2025</vt:lpwstr>
  </property>
  <property fmtid="{D5CDD505-2E9C-101B-9397-08002B2CF9AE}" pid="14" name="Objective-State">
    <vt:lpwstr>Being Edited</vt:lpwstr>
  </property>
  <property fmtid="{D5CDD505-2E9C-101B-9397-08002B2CF9AE}" pid="15" name="Objective-VersionId">
    <vt:lpwstr>vA44080347</vt:lpwstr>
  </property>
  <property fmtid="{D5CDD505-2E9C-101B-9397-08002B2CF9AE}" pid="16" name="Objective-Version">
    <vt:lpwstr>0.22</vt:lpwstr>
  </property>
  <property fmtid="{D5CDD505-2E9C-101B-9397-08002B2CF9AE}" pid="17" name="Objective-VersionNumber">
    <vt:r8>22</vt:r8>
  </property>
  <property fmtid="{D5CDD505-2E9C-101B-9397-08002B2CF9AE}" pid="18" name="Objective-VersionComment">
    <vt:lpwstr/>
  </property>
  <property fmtid="{D5CDD505-2E9C-101B-9397-08002B2CF9AE}" pid="19" name="Objective-FileNumber">
    <vt:lpwstr>POL/33571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