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07" w:rsidRPr="006022C9" w:rsidRDefault="00D33F6B" w:rsidP="00FF57BC">
      <w:pPr>
        <w:spacing w:after="0" w:line="360" w:lineRule="auto"/>
        <w:ind w:right="-1"/>
        <w:rPr>
          <w:rFonts w:ascii="Arial" w:eastAsia="Times New Roman" w:hAnsi="Arial" w:cs="Arial"/>
          <w:b/>
          <w:sz w:val="28"/>
          <w:szCs w:val="28"/>
        </w:rPr>
      </w:pPr>
      <w:bookmarkStart w:id="0" w:name="_GoBack"/>
      <w:bookmarkEnd w:id="0"/>
      <w:r w:rsidRPr="00D76B26">
        <w:rPr>
          <w:rFonts w:ascii="Arial" w:eastAsia="Calibri" w:hAnsi="Arial" w:cs="Arial"/>
          <w:b/>
          <w:noProof/>
          <w:color w:val="003DB8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0D298923" wp14:editId="0D7EBDCA">
            <wp:simplePos x="0" y="0"/>
            <wp:positionH relativeFrom="column">
              <wp:posOffset>6212205</wp:posOffset>
            </wp:positionH>
            <wp:positionV relativeFrom="paragraph">
              <wp:posOffset>68580</wp:posOffset>
            </wp:positionV>
            <wp:extent cx="611438" cy="949479"/>
            <wp:effectExtent l="0" t="0" r="0" b="3175"/>
            <wp:wrapTight wrapText="bothSides">
              <wp:wrapPolygon edited="0">
                <wp:start x="0" y="0"/>
                <wp:lineTo x="0" y="21239"/>
                <wp:lineTo x="20881" y="21239"/>
                <wp:lineTo x="20881" y="0"/>
                <wp:lineTo x="0" y="0"/>
              </wp:wrapPolygon>
            </wp:wrapTight>
            <wp:docPr id="1" name="Picture 1" descr="\\scotland.gov.uk\dc2\FS2_Home\u414361\Road safety\2017\TS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otland.gov.uk\dc2\FS2_Home\u414361\Road safety\2017\TS logo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8" cy="94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96" w:rsidRPr="00D76B26">
        <w:rPr>
          <w:rFonts w:ascii="Arial" w:eastAsia="Times New Roman" w:hAnsi="Arial" w:cs="Arial"/>
          <w:b/>
          <w:sz w:val="28"/>
          <w:szCs w:val="28"/>
        </w:rPr>
        <w:t>Funding Application Form</w:t>
      </w:r>
      <w:r w:rsidR="000843DB">
        <w:rPr>
          <w:rFonts w:ascii="Arial" w:eastAsia="Times New Roman" w:hAnsi="Arial" w:cs="Arial"/>
          <w:b/>
          <w:sz w:val="28"/>
          <w:szCs w:val="28"/>
        </w:rPr>
        <w:t xml:space="preserve"> 20</w:t>
      </w:r>
      <w:r w:rsidR="00FF57BC">
        <w:rPr>
          <w:rFonts w:ascii="Arial" w:eastAsia="Times New Roman" w:hAnsi="Arial" w:cs="Arial"/>
          <w:b/>
          <w:sz w:val="28"/>
          <w:szCs w:val="28"/>
        </w:rPr>
        <w:t>22</w:t>
      </w:r>
      <w:r w:rsidR="000843DB">
        <w:rPr>
          <w:rFonts w:ascii="Arial" w:eastAsia="Times New Roman" w:hAnsi="Arial" w:cs="Arial"/>
          <w:b/>
          <w:sz w:val="28"/>
          <w:szCs w:val="28"/>
        </w:rPr>
        <w:t>/23</w:t>
      </w:r>
    </w:p>
    <w:p w:rsidR="001705FE" w:rsidRPr="006022C9" w:rsidRDefault="000843DB" w:rsidP="00FF57BC">
      <w:pPr>
        <w:spacing w:after="0" w:line="36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</w:t>
      </w:r>
      <w:r w:rsidR="00390FB7" w:rsidRPr="00717458">
        <w:rPr>
          <w:rFonts w:ascii="Arial" w:eastAsia="Times New Roman" w:hAnsi="Arial" w:cs="Arial"/>
          <w:b/>
        </w:rPr>
        <w:t>ppl</w:t>
      </w:r>
      <w:r>
        <w:rPr>
          <w:rFonts w:ascii="Arial" w:eastAsia="Times New Roman" w:hAnsi="Arial" w:cs="Arial"/>
          <w:b/>
        </w:rPr>
        <w:t>ication forms should be sent</w:t>
      </w:r>
      <w:r w:rsidR="00390FB7" w:rsidRPr="00717458">
        <w:rPr>
          <w:rFonts w:ascii="Arial" w:eastAsia="Times New Roman" w:hAnsi="Arial" w:cs="Arial"/>
          <w:b/>
        </w:rPr>
        <w:t xml:space="preserve"> to </w:t>
      </w:r>
      <w:hyperlink r:id="rId10" w:history="1">
        <w:r w:rsidR="00594107" w:rsidRPr="00717458">
          <w:rPr>
            <w:rStyle w:val="Hyperlink"/>
            <w:rFonts w:ascii="Arial" w:eastAsia="Times New Roman" w:hAnsi="Arial" w:cs="Arial"/>
            <w:b/>
          </w:rPr>
          <w:t>roadsafety@transport.gov.scot</w:t>
        </w:r>
      </w:hyperlink>
      <w:r w:rsidR="00594107" w:rsidRPr="00717458">
        <w:rPr>
          <w:rFonts w:ascii="Arial" w:eastAsia="Times New Roman" w:hAnsi="Arial" w:cs="Arial"/>
          <w:b/>
        </w:rPr>
        <w:t xml:space="preserve"> </w:t>
      </w:r>
      <w:r w:rsidR="00390FB7" w:rsidRPr="00717458">
        <w:rPr>
          <w:rFonts w:ascii="Arial" w:eastAsia="Times New Roman" w:hAnsi="Arial" w:cs="Arial"/>
          <w:b/>
        </w:rPr>
        <w:t xml:space="preserve"> </w:t>
      </w:r>
    </w:p>
    <w:p w:rsidR="001705FE" w:rsidRPr="00B56E92" w:rsidRDefault="000843DB" w:rsidP="00FF57BC">
      <w:pPr>
        <w:spacing w:after="0" w:line="360" w:lineRule="auto"/>
        <w:textAlignment w:val="top"/>
        <w:rPr>
          <w:rFonts w:ascii="Helvetica Neue" w:eastAsia="Times New Roman" w:hAnsi="Helvetica Neue" w:cs="Arial"/>
          <w:color w:val="333333"/>
          <w:sz w:val="20"/>
          <w:szCs w:val="16"/>
          <w:lang w:val="en" w:eastAsia="en-GB"/>
        </w:rPr>
      </w:pPr>
      <w:r w:rsidRPr="00FF57BC">
        <w:rPr>
          <w:rFonts w:ascii="Arial" w:hAnsi="Arial" w:cs="Arial"/>
          <w:sz w:val="24"/>
        </w:rPr>
        <w:t>Link to</w:t>
      </w:r>
      <w:r w:rsidRPr="00FF57BC">
        <w:rPr>
          <w:sz w:val="24"/>
        </w:rPr>
        <w:t xml:space="preserve"> </w:t>
      </w:r>
      <w:hyperlink r:id="rId11" w:history="1">
        <w:r w:rsidR="00B56E92" w:rsidRPr="00B56E92">
          <w:rPr>
            <w:color w:val="0000FF"/>
            <w:sz w:val="28"/>
            <w:u w:val="single"/>
          </w:rPr>
          <w:t>Scotland’s Road Safety Framework to 2030</w:t>
        </w:r>
      </w:hyperlink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E48B2" w:rsidRPr="00295CC9" w:rsidTr="006B71C7">
        <w:trPr>
          <w:trHeight w:val="317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6E48B2" w:rsidRPr="00CD3A39" w:rsidRDefault="00986403" w:rsidP="00986403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D3A39">
              <w:rPr>
                <w:rFonts w:asciiTheme="minorHAnsi" w:hAnsiTheme="minorHAnsi" w:cstheme="minorHAnsi"/>
                <w:sz w:val="28"/>
                <w:szCs w:val="28"/>
              </w:rPr>
              <w:t xml:space="preserve">Road Safety Evaluation </w:t>
            </w:r>
            <w:r w:rsidR="001705FE">
              <w:rPr>
                <w:rFonts w:asciiTheme="minorHAnsi" w:hAnsiTheme="minorHAnsi" w:cstheme="minorHAnsi"/>
                <w:sz w:val="28"/>
                <w:szCs w:val="28"/>
              </w:rPr>
              <w:t xml:space="preserve">Fund </w:t>
            </w:r>
            <w:r w:rsidR="00390FB7" w:rsidRPr="00CD3A39">
              <w:rPr>
                <w:rFonts w:asciiTheme="minorHAnsi" w:hAnsiTheme="minorHAnsi" w:cstheme="minorHAnsi"/>
                <w:sz w:val="28"/>
                <w:szCs w:val="28"/>
              </w:rPr>
              <w:t xml:space="preserve">Application </w:t>
            </w:r>
          </w:p>
        </w:tc>
      </w:tr>
    </w:tbl>
    <w:tbl>
      <w:tblPr>
        <w:tblStyle w:val="GridTable4-Accent1"/>
        <w:tblpPr w:leftFromText="180" w:rightFromText="180" w:vertAnchor="text" w:horzAnchor="margin" w:tblpY="42"/>
        <w:tblW w:w="10762" w:type="dxa"/>
        <w:tblLook w:val="04A0" w:firstRow="1" w:lastRow="0" w:firstColumn="1" w:lastColumn="0" w:noHBand="0" w:noVBand="1"/>
      </w:tblPr>
      <w:tblGrid>
        <w:gridCol w:w="4106"/>
        <w:gridCol w:w="6656"/>
      </w:tblGrid>
      <w:tr w:rsidR="004663BA" w:rsidRPr="007C47C0" w:rsidTr="006B7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BE5F1" w:themeFill="accent1" w:themeFillTint="33"/>
          </w:tcPr>
          <w:p w:rsidR="004663BA" w:rsidRPr="000B495E" w:rsidRDefault="006B71C7" w:rsidP="00E1692F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>Name of A</w:t>
            </w:r>
            <w:r w:rsidR="007C47C0" w:rsidRPr="000B495E">
              <w:rPr>
                <w:rFonts w:ascii="Arial" w:hAnsi="Arial" w:cs="Arial"/>
                <w:b w:val="0"/>
                <w:color w:val="000000" w:themeColor="text1"/>
              </w:rPr>
              <w:t>pplicant(s)</w:t>
            </w:r>
          </w:p>
        </w:tc>
        <w:tc>
          <w:tcPr>
            <w:tcW w:w="6656" w:type="dxa"/>
            <w:shd w:val="clear" w:color="auto" w:fill="DBE5F1" w:themeFill="accent1" w:themeFillTint="33"/>
          </w:tcPr>
          <w:p w:rsidR="004663BA" w:rsidRPr="007C47C0" w:rsidRDefault="004663BA" w:rsidP="00E1692F">
            <w:pPr>
              <w:tabs>
                <w:tab w:val="right" w:pos="1020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0B495E" w:rsidRPr="007C47C0" w:rsidTr="00DA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:rsidR="000B495E" w:rsidRPr="000B495E" w:rsidRDefault="001705FE" w:rsidP="00F31CDF">
            <w:pPr>
              <w:tabs>
                <w:tab w:val="right" w:pos="10206"/>
              </w:tabs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</w:rPr>
              <w:t>Organisation</w:t>
            </w:r>
          </w:p>
        </w:tc>
        <w:tc>
          <w:tcPr>
            <w:tcW w:w="6656" w:type="dxa"/>
            <w:shd w:val="clear" w:color="auto" w:fill="FFFFFF" w:themeFill="background1"/>
          </w:tcPr>
          <w:p w:rsidR="000B495E" w:rsidRPr="007C47C0" w:rsidRDefault="000B495E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6B71C7" w:rsidRPr="007C47C0" w:rsidTr="006B71C7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DBE5F1" w:themeFill="accent1" w:themeFillTint="33"/>
          </w:tcPr>
          <w:p w:rsidR="006B71C7" w:rsidRDefault="006B71C7" w:rsidP="00E1692F">
            <w:pPr>
              <w:tabs>
                <w:tab w:val="right" w:pos="10206"/>
              </w:tabs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color w:val="000000" w:themeColor="text1"/>
              </w:rPr>
              <w:t xml:space="preserve">Contact E-mail Address </w:t>
            </w:r>
          </w:p>
        </w:tc>
        <w:tc>
          <w:tcPr>
            <w:tcW w:w="6656" w:type="dxa"/>
            <w:shd w:val="clear" w:color="auto" w:fill="DBE5F1" w:themeFill="accent1" w:themeFillTint="33"/>
          </w:tcPr>
          <w:p w:rsidR="006B71C7" w:rsidRPr="007C47C0" w:rsidRDefault="006B71C7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4663BA" w:rsidRPr="007C47C0" w:rsidTr="006B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shd w:val="clear" w:color="auto" w:fill="FFFFFF" w:themeFill="background1"/>
          </w:tcPr>
          <w:p w:rsidR="004663BA" w:rsidRPr="000B495E" w:rsidRDefault="001705FE" w:rsidP="000B495E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Contact Phone Number</w:t>
            </w:r>
          </w:p>
        </w:tc>
        <w:tc>
          <w:tcPr>
            <w:tcW w:w="6656" w:type="dxa"/>
            <w:shd w:val="clear" w:color="auto" w:fill="FFFFFF" w:themeFill="background1"/>
          </w:tcPr>
          <w:p w:rsidR="004663BA" w:rsidRPr="007C47C0" w:rsidRDefault="004663BA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6B71C7" w:rsidRPr="007C47C0" w:rsidTr="006B71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  <w:shd w:val="clear" w:color="auto" w:fill="0000CC"/>
            <w:vAlign w:val="center"/>
          </w:tcPr>
          <w:p w:rsidR="006B71C7" w:rsidRPr="00CD3A39" w:rsidRDefault="006B71C7" w:rsidP="001705FE">
            <w:pPr>
              <w:tabs>
                <w:tab w:val="right" w:pos="10206"/>
              </w:tabs>
              <w:jc w:val="center"/>
              <w:rPr>
                <w:rFonts w:cstheme="minorHAnsi"/>
                <w:b w:val="0"/>
                <w:sz w:val="28"/>
                <w:szCs w:val="28"/>
              </w:rPr>
            </w:pPr>
            <w:r w:rsidRPr="00CD3A39">
              <w:rPr>
                <w:rFonts w:cstheme="minorHAnsi"/>
                <w:b w:val="0"/>
                <w:sz w:val="28"/>
                <w:szCs w:val="28"/>
              </w:rPr>
              <w:t>Details of</w:t>
            </w:r>
            <w:r w:rsidR="001705FE">
              <w:rPr>
                <w:rFonts w:cstheme="minorHAnsi"/>
                <w:b w:val="0"/>
                <w:sz w:val="28"/>
                <w:szCs w:val="28"/>
              </w:rPr>
              <w:t xml:space="preserve"> Scheme/</w:t>
            </w:r>
            <w:r w:rsidRPr="00CD3A39">
              <w:rPr>
                <w:rFonts w:cstheme="minorHAnsi"/>
                <w:b w:val="0"/>
                <w:sz w:val="28"/>
                <w:szCs w:val="28"/>
              </w:rPr>
              <w:t>Initiative</w:t>
            </w:r>
          </w:p>
        </w:tc>
      </w:tr>
      <w:tr w:rsidR="004663BA" w:rsidRPr="007C47C0" w:rsidTr="006B7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7C47C0" w:rsidRPr="000B495E" w:rsidRDefault="004663BA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 w:rsidRPr="000B495E">
              <w:rPr>
                <w:rFonts w:ascii="Arial" w:hAnsi="Arial" w:cs="Arial"/>
                <w:b w:val="0"/>
              </w:rPr>
              <w:t xml:space="preserve">Name of </w:t>
            </w:r>
            <w:r w:rsidR="006B71C7">
              <w:rPr>
                <w:rFonts w:ascii="Arial" w:hAnsi="Arial" w:cs="Arial"/>
                <w:b w:val="0"/>
              </w:rPr>
              <w:t>Initiative</w:t>
            </w:r>
            <w:r w:rsidRPr="000B495E">
              <w:rPr>
                <w:rFonts w:ascii="Arial" w:hAnsi="Arial" w:cs="Arial"/>
                <w:b w:val="0"/>
              </w:rPr>
              <w:t>(s) to evaluate</w:t>
            </w:r>
            <w:r w:rsidR="007C47C0" w:rsidRPr="000B495E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6656" w:type="dxa"/>
          </w:tcPr>
          <w:p w:rsidR="004663BA" w:rsidRPr="007C47C0" w:rsidRDefault="004663BA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7C47C0" w:rsidRPr="007C47C0" w:rsidTr="006B71C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7C47C0" w:rsidRPr="000B495E" w:rsidRDefault="007C47C0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 w:rsidRPr="000B495E">
              <w:rPr>
                <w:rFonts w:ascii="Arial" w:hAnsi="Arial" w:cs="Arial"/>
                <w:b w:val="0"/>
              </w:rPr>
              <w:t xml:space="preserve">Location(s) of </w:t>
            </w:r>
            <w:r w:rsidR="006B71C7">
              <w:rPr>
                <w:rFonts w:ascii="Arial" w:hAnsi="Arial" w:cs="Arial"/>
                <w:b w:val="0"/>
              </w:rPr>
              <w:t>Initiative</w:t>
            </w:r>
            <w:r w:rsidRPr="000B495E">
              <w:rPr>
                <w:rFonts w:ascii="Arial" w:hAnsi="Arial" w:cs="Arial"/>
                <w:b w:val="0"/>
              </w:rPr>
              <w:t xml:space="preserve"> </w:t>
            </w:r>
            <w:r w:rsidR="006022C9">
              <w:rPr>
                <w:rFonts w:ascii="Arial" w:hAnsi="Arial" w:cs="Arial"/>
                <w:b w:val="0"/>
                <w:sz w:val="20"/>
                <w:szCs w:val="20"/>
              </w:rPr>
              <w:t>(City</w:t>
            </w:r>
            <w:r w:rsidRPr="000B495E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6656" w:type="dxa"/>
          </w:tcPr>
          <w:p w:rsidR="007C47C0" w:rsidRPr="007C47C0" w:rsidRDefault="007C47C0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7C47C0" w:rsidRPr="007C47C0" w:rsidTr="000B49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0843DB" w:rsidRDefault="007C47C0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 w:rsidRPr="004C5819">
              <w:rPr>
                <w:rFonts w:ascii="Arial" w:hAnsi="Arial" w:cs="Arial"/>
                <w:b w:val="0"/>
              </w:rPr>
              <w:t xml:space="preserve">Start date of the </w:t>
            </w:r>
            <w:r w:rsidR="006B71C7" w:rsidRPr="004C5819">
              <w:rPr>
                <w:rFonts w:ascii="Arial" w:hAnsi="Arial" w:cs="Arial"/>
                <w:b w:val="0"/>
              </w:rPr>
              <w:t>Initiative</w:t>
            </w:r>
          </w:p>
          <w:p w:rsidR="007C47C0" w:rsidRPr="000B495E" w:rsidRDefault="006022C9" w:rsidP="006B71C7">
            <w:pPr>
              <w:tabs>
                <w:tab w:val="right" w:pos="102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0843DB">
              <w:rPr>
                <w:rFonts w:ascii="Arial" w:hAnsi="Arial" w:cs="Arial"/>
                <w:b w:val="0"/>
                <w:sz w:val="20"/>
                <w:szCs w:val="20"/>
              </w:rPr>
              <w:t>Initiative</w:t>
            </w:r>
            <w:r w:rsidR="002E5CB6" w:rsidRPr="004C5819">
              <w:rPr>
                <w:rFonts w:ascii="Arial" w:hAnsi="Arial" w:cs="Arial"/>
                <w:b w:val="0"/>
                <w:sz w:val="20"/>
                <w:szCs w:val="20"/>
              </w:rPr>
              <w:t xml:space="preserve"> must have been running for 2 year or more)</w:t>
            </w:r>
          </w:p>
        </w:tc>
        <w:tc>
          <w:tcPr>
            <w:tcW w:w="6656" w:type="dxa"/>
          </w:tcPr>
          <w:p w:rsidR="007C47C0" w:rsidRPr="007C47C0" w:rsidRDefault="007C47C0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  <w:tr w:rsidR="00D70E62" w:rsidRPr="007C47C0" w:rsidTr="000B495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:rsidR="00D70E62" w:rsidRPr="004C5819" w:rsidRDefault="00D70E62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Name of the Independent Evaluator </w:t>
            </w:r>
          </w:p>
        </w:tc>
        <w:tc>
          <w:tcPr>
            <w:tcW w:w="6656" w:type="dxa"/>
          </w:tcPr>
          <w:p w:rsidR="00D70E62" w:rsidRPr="007C47C0" w:rsidRDefault="00D70E62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4"/>
              </w:rPr>
            </w:pPr>
          </w:p>
        </w:tc>
      </w:tr>
    </w:tbl>
    <w:p w:rsidR="008F4B8F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B495E" w:rsidRPr="00BF02A2" w:rsidTr="00EB1502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0B495E" w:rsidRPr="00CD3A39" w:rsidRDefault="000B495E" w:rsidP="006022C9">
            <w:pPr>
              <w:ind w:right="24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3A39">
              <w:rPr>
                <w:rFonts w:asciiTheme="minorHAnsi" w:hAnsiTheme="minorHAnsi" w:cstheme="minorHAnsi"/>
                <w:sz w:val="28"/>
                <w:szCs w:val="28"/>
              </w:rPr>
              <w:t>Provide detai</w:t>
            </w:r>
            <w:r w:rsidR="006022C9">
              <w:rPr>
                <w:rFonts w:asciiTheme="minorHAnsi" w:hAnsiTheme="minorHAnsi" w:cstheme="minorHAnsi"/>
                <w:sz w:val="28"/>
                <w:szCs w:val="28"/>
              </w:rPr>
              <w:t>ls of how the evaluation will help to delivery the Road Safety Framework.</w:t>
            </w:r>
          </w:p>
        </w:tc>
      </w:tr>
      <w:tr w:rsidR="000B495E" w:rsidRPr="00BF02A2" w:rsidTr="00EB1502">
        <w:trPr>
          <w:trHeight w:val="2658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auto"/>
          </w:tcPr>
          <w:p w:rsidR="00842565" w:rsidRPr="00744639" w:rsidRDefault="00842565" w:rsidP="00E17D23">
            <w:pPr>
              <w:pStyle w:val="ListParagraph"/>
              <w:ind w:right="247"/>
            </w:pPr>
          </w:p>
        </w:tc>
      </w:tr>
      <w:tr w:rsidR="007C47C0" w:rsidRPr="007C47C0" w:rsidTr="00E927C2">
        <w:trPr>
          <w:trHeight w:val="47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7C47C0" w:rsidRPr="008978A4" w:rsidRDefault="007C47C0" w:rsidP="006022C9">
            <w:pPr>
              <w:jc w:val="center"/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</w:pPr>
            <w:r w:rsidRPr="008978A4"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  <w:t xml:space="preserve">Provide </w:t>
            </w:r>
            <w:r w:rsidR="006022C9"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  <w:t>details</w:t>
            </w:r>
            <w:r w:rsidRPr="008978A4"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  <w:t xml:space="preserve"> of </w:t>
            </w:r>
            <w:r w:rsidR="006022C9"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  <w:t xml:space="preserve">the evaluation </w:t>
            </w:r>
            <w:r w:rsidRPr="008978A4">
              <w:rPr>
                <w:rFonts w:ascii="Calibri" w:eastAsiaTheme="minorHAnsi" w:hAnsi="Calibri" w:cs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978A4" w:rsidRPr="007C47C0" w:rsidTr="008978A4">
        <w:trPr>
          <w:trHeight w:val="47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B1502" w:rsidRPr="00CD3A39" w:rsidRDefault="00EB1502" w:rsidP="006022C9">
            <w:pPr>
              <w:rPr>
                <w:rFonts w:cs="Arial"/>
                <w:sz w:val="22"/>
                <w:szCs w:val="22"/>
              </w:rPr>
            </w:pPr>
            <w:r w:rsidRPr="00CD3A39">
              <w:rPr>
                <w:rFonts w:cs="Arial"/>
                <w:sz w:val="22"/>
                <w:szCs w:val="22"/>
              </w:rPr>
              <w:t>Details should include:</w:t>
            </w:r>
            <w:r w:rsidR="006022C9">
              <w:rPr>
                <w:rFonts w:cs="Arial"/>
                <w:sz w:val="22"/>
                <w:szCs w:val="22"/>
              </w:rPr>
              <w:t xml:space="preserve"> </w:t>
            </w:r>
            <w:r w:rsidR="00CD3A39" w:rsidRPr="00CD3A39">
              <w:rPr>
                <w:rFonts w:cs="Arial"/>
                <w:sz w:val="22"/>
                <w:szCs w:val="22"/>
              </w:rPr>
              <w:t>T</w:t>
            </w:r>
            <w:r w:rsidRPr="00CD3A39">
              <w:rPr>
                <w:rFonts w:cs="Arial"/>
                <w:sz w:val="22"/>
                <w:szCs w:val="22"/>
              </w:rPr>
              <w:t>he m</w:t>
            </w:r>
            <w:r w:rsidR="00CD3A39" w:rsidRPr="00CD3A39">
              <w:rPr>
                <w:rFonts w:cs="Arial"/>
                <w:sz w:val="22"/>
                <w:szCs w:val="22"/>
              </w:rPr>
              <w:t>ain aims, objectives and long-term outcomes</w:t>
            </w:r>
          </w:p>
          <w:p w:rsidR="001705FE" w:rsidRPr="00CD3A39" w:rsidRDefault="001705FE" w:rsidP="006022C9">
            <w:pPr>
              <w:pStyle w:val="ListParagraph"/>
              <w:rPr>
                <w:rFonts w:cs="Arial"/>
                <w:szCs w:val="24"/>
              </w:rPr>
            </w:pPr>
          </w:p>
        </w:tc>
      </w:tr>
      <w:tr w:rsidR="007C47C0" w:rsidRPr="007C47C0" w:rsidTr="00E927C2">
        <w:trPr>
          <w:trHeight w:val="550"/>
        </w:trPr>
        <w:tc>
          <w:tcPr>
            <w:tcW w:w="10762" w:type="dxa"/>
            <w:shd w:val="clear" w:color="auto" w:fill="auto"/>
            <w:vAlign w:val="center"/>
          </w:tcPr>
          <w:p w:rsidR="007C47C0" w:rsidRPr="007C47C0" w:rsidRDefault="007C47C0" w:rsidP="007C47C0">
            <w:pPr>
              <w:rPr>
                <w:rFonts w:eastAsiaTheme="minorHAnsi" w:cs="Arial"/>
                <w:sz w:val="20"/>
                <w:lang w:eastAsia="en-US"/>
              </w:rPr>
            </w:pPr>
          </w:p>
          <w:p w:rsidR="00635A67" w:rsidRDefault="00635A67" w:rsidP="00393568"/>
          <w:p w:rsidR="00042335" w:rsidRPr="00635A67" w:rsidRDefault="00042335" w:rsidP="00393568"/>
          <w:p w:rsidR="008975FB" w:rsidRDefault="008975FB" w:rsidP="00393568">
            <w:pPr>
              <w:rPr>
                <w:rFonts w:eastAsiaTheme="minorHAnsi" w:cs="Arial"/>
                <w:sz w:val="20"/>
                <w:lang w:eastAsia="en-US"/>
              </w:rPr>
            </w:pPr>
          </w:p>
          <w:p w:rsidR="001842FB" w:rsidRPr="007C47C0" w:rsidRDefault="001842FB" w:rsidP="007C47C0">
            <w:pPr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:rsidR="007C47C0" w:rsidRPr="00295CC9" w:rsidRDefault="007C47C0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3348" w:rsidRPr="00295CC9" w:rsidRDefault="00793348" w:rsidP="00793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939"/>
      </w:tblGrid>
      <w:tr w:rsidR="007A5896" w:rsidRPr="00295CC9" w:rsidTr="00E927C2">
        <w:trPr>
          <w:trHeight w:val="409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7A5896" w:rsidRPr="00E927C2" w:rsidRDefault="001705FE" w:rsidP="00CD3A39">
            <w:pPr>
              <w:ind w:right="24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Evaluation Programme &amp; Timescale</w:t>
            </w:r>
          </w:p>
        </w:tc>
      </w:tr>
      <w:tr w:rsidR="007A5896" w:rsidRPr="00BA0D92" w:rsidTr="00BF02A2">
        <w:tc>
          <w:tcPr>
            <w:tcW w:w="10762" w:type="dxa"/>
            <w:gridSpan w:val="2"/>
            <w:shd w:val="clear" w:color="auto" w:fill="C6D9F1" w:themeFill="text2" w:themeFillTint="33"/>
          </w:tcPr>
          <w:p w:rsidR="007A5896" w:rsidRPr="00BA0D92" w:rsidRDefault="00CD3A39" w:rsidP="00B56E92">
            <w:pPr>
              <w:pStyle w:val="ListParagraph"/>
              <w:spacing w:before="60" w:after="60"/>
              <w:ind w:left="0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Provide a </w:t>
            </w:r>
            <w:r w:rsidR="006909D0">
              <w:rPr>
                <w:rFonts w:eastAsia="Calibri" w:cs="Arial"/>
                <w:sz w:val="22"/>
                <w:szCs w:val="22"/>
              </w:rPr>
              <w:t xml:space="preserve">programme and timetable containing of a </w:t>
            </w:r>
            <w:r>
              <w:rPr>
                <w:rFonts w:eastAsia="Calibri" w:cs="Arial"/>
                <w:sz w:val="22"/>
                <w:szCs w:val="22"/>
              </w:rPr>
              <w:t xml:space="preserve">clear description of the </w:t>
            </w:r>
            <w:r w:rsidR="00064F94" w:rsidRPr="00BA0D92">
              <w:rPr>
                <w:rFonts w:eastAsia="Calibri" w:cs="Arial"/>
                <w:sz w:val="22"/>
                <w:szCs w:val="22"/>
              </w:rPr>
              <w:t>methodology</w:t>
            </w:r>
            <w:r>
              <w:rPr>
                <w:rFonts w:eastAsia="Calibri" w:cs="Arial"/>
                <w:sz w:val="22"/>
                <w:szCs w:val="22"/>
              </w:rPr>
              <w:t xml:space="preserve"> you will use to </w:t>
            </w:r>
            <w:r w:rsidR="00064F94" w:rsidRPr="00BA0D92">
              <w:rPr>
                <w:rFonts w:eastAsia="Calibri" w:cs="Arial"/>
                <w:sz w:val="22"/>
                <w:szCs w:val="22"/>
              </w:rPr>
              <w:t xml:space="preserve">deliver </w:t>
            </w:r>
            <w:r w:rsidR="00D70E62">
              <w:rPr>
                <w:rFonts w:eastAsia="Calibri" w:cs="Arial"/>
                <w:sz w:val="22"/>
                <w:szCs w:val="22"/>
              </w:rPr>
              <w:t>the</w:t>
            </w:r>
            <w:r>
              <w:rPr>
                <w:rFonts w:eastAsia="Calibri" w:cs="Arial"/>
                <w:sz w:val="22"/>
                <w:szCs w:val="22"/>
              </w:rPr>
              <w:t xml:space="preserve"> evaluation</w:t>
            </w:r>
            <w:r w:rsidR="00064F94" w:rsidRPr="00BA0D92">
              <w:rPr>
                <w:rFonts w:eastAsia="Calibri" w:cs="Arial"/>
                <w:sz w:val="22"/>
                <w:szCs w:val="22"/>
              </w:rPr>
              <w:t xml:space="preserve">. Outlining </w:t>
            </w:r>
            <w:r>
              <w:rPr>
                <w:rFonts w:eastAsia="Calibri" w:cs="Arial"/>
                <w:sz w:val="22"/>
                <w:szCs w:val="22"/>
              </w:rPr>
              <w:t>the initial baseline for which you</w:t>
            </w:r>
            <w:r w:rsidR="006909D0">
              <w:rPr>
                <w:rFonts w:eastAsia="Calibri" w:cs="Arial"/>
                <w:sz w:val="22"/>
                <w:szCs w:val="22"/>
              </w:rPr>
              <w:t xml:space="preserve"> are measuring effectiveness,</w:t>
            </w:r>
            <w:r>
              <w:rPr>
                <w:rFonts w:eastAsia="Calibri" w:cs="Arial"/>
                <w:sz w:val="22"/>
                <w:szCs w:val="22"/>
              </w:rPr>
              <w:t xml:space="preserve"> including </w:t>
            </w:r>
            <w:r w:rsidR="00064F94" w:rsidRPr="00BA0D92">
              <w:rPr>
                <w:rFonts w:eastAsia="Calibri" w:cs="Arial"/>
                <w:sz w:val="22"/>
                <w:szCs w:val="22"/>
              </w:rPr>
              <w:t>targets and milestones</w:t>
            </w:r>
            <w:r w:rsidR="006909D0">
              <w:rPr>
                <w:rFonts w:eastAsia="Calibri" w:cs="Arial"/>
                <w:sz w:val="22"/>
                <w:szCs w:val="22"/>
              </w:rPr>
              <w:t xml:space="preserve"> throughout, which are key points in </w:t>
            </w:r>
            <w:r>
              <w:rPr>
                <w:rFonts w:eastAsia="Calibri" w:cs="Arial"/>
                <w:sz w:val="22"/>
                <w:szCs w:val="22"/>
              </w:rPr>
              <w:t>the evaluation</w:t>
            </w:r>
            <w:r w:rsidR="006909D0">
              <w:rPr>
                <w:rFonts w:eastAsia="Calibri" w:cs="Arial"/>
                <w:sz w:val="22"/>
                <w:szCs w:val="22"/>
              </w:rPr>
              <w:t xml:space="preserve">. </w:t>
            </w:r>
            <w:r w:rsidR="00D70E62">
              <w:rPr>
                <w:rFonts w:eastAsia="Calibri" w:cs="Arial"/>
                <w:sz w:val="22"/>
                <w:szCs w:val="22"/>
              </w:rPr>
              <w:t>This should also contain</w:t>
            </w:r>
            <w:r w:rsidR="006909D0" w:rsidRPr="006909D0">
              <w:rPr>
                <w:rFonts w:eastAsia="Calibri" w:cs="Arial"/>
                <w:sz w:val="22"/>
                <w:szCs w:val="22"/>
              </w:rPr>
              <w:t xml:space="preserve"> the achievement of the project objectives and</w:t>
            </w:r>
            <w:r w:rsidR="00D70E62">
              <w:rPr>
                <w:rFonts w:eastAsia="Calibri" w:cs="Arial"/>
                <w:sz w:val="22"/>
                <w:szCs w:val="22"/>
              </w:rPr>
              <w:t xml:space="preserve"> any</w:t>
            </w:r>
            <w:r w:rsidR="006909D0" w:rsidRPr="006909D0">
              <w:rPr>
                <w:rFonts w:eastAsia="Calibri" w:cs="Arial"/>
                <w:sz w:val="22"/>
                <w:szCs w:val="22"/>
              </w:rPr>
              <w:t xml:space="preserve"> broader impact</w:t>
            </w:r>
            <w:r w:rsidR="00D70E62">
              <w:rPr>
                <w:rFonts w:eastAsia="Calibri" w:cs="Arial"/>
                <w:sz w:val="22"/>
                <w:szCs w:val="22"/>
              </w:rPr>
              <w:t>.</w:t>
            </w:r>
            <w:r w:rsidR="001705FE">
              <w:rPr>
                <w:rFonts w:eastAsia="Calibri" w:cs="Arial"/>
                <w:sz w:val="22"/>
                <w:szCs w:val="22"/>
              </w:rPr>
              <w:t xml:space="preserve"> Provide details of the expected timescale of the evaluation to be completed.</w:t>
            </w:r>
          </w:p>
        </w:tc>
      </w:tr>
      <w:tr w:rsidR="007A5896" w:rsidRPr="00BA0D92" w:rsidTr="00D70E62">
        <w:tc>
          <w:tcPr>
            <w:tcW w:w="10762" w:type="dxa"/>
            <w:gridSpan w:val="2"/>
          </w:tcPr>
          <w:p w:rsidR="00721AC0" w:rsidRDefault="00721AC0" w:rsidP="00721AC0">
            <w:pPr>
              <w:rPr>
                <w:rFonts w:cs="Arial"/>
                <w:b/>
                <w:bCs/>
                <w:szCs w:val="24"/>
              </w:rPr>
            </w:pPr>
          </w:p>
          <w:p w:rsidR="00721AC0" w:rsidRPr="00721AC0" w:rsidRDefault="00721AC0" w:rsidP="00721AC0">
            <w:pPr>
              <w:rPr>
                <w:rFonts w:cs="Arial"/>
                <w:szCs w:val="24"/>
              </w:rPr>
            </w:pPr>
          </w:p>
          <w:p w:rsidR="00C17784" w:rsidRPr="00BA0D92" w:rsidRDefault="00C17784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C17784" w:rsidRPr="00BA0D92" w:rsidRDefault="00C17784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390FB7" w:rsidRPr="00BA0D92" w:rsidRDefault="00390FB7" w:rsidP="008F4B8F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D70E62" w:rsidRPr="00BA0D92" w:rsidTr="00E927C2">
        <w:trPr>
          <w:trHeight w:val="413"/>
        </w:trPr>
        <w:tc>
          <w:tcPr>
            <w:tcW w:w="10762" w:type="dxa"/>
            <w:gridSpan w:val="2"/>
            <w:shd w:val="clear" w:color="auto" w:fill="0000CC"/>
            <w:vAlign w:val="center"/>
          </w:tcPr>
          <w:p w:rsidR="00D70E62" w:rsidRPr="00E927C2" w:rsidRDefault="00D70E62" w:rsidP="00F31CDF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927C2">
              <w:rPr>
                <w:rFonts w:asciiTheme="minorHAnsi" w:eastAsia="Calibri" w:hAnsiTheme="minorHAnsi" w:cstheme="minorHAnsi"/>
                <w:sz w:val="28"/>
                <w:szCs w:val="28"/>
              </w:rPr>
              <w:lastRenderedPageBreak/>
              <w:t xml:space="preserve">Costs for Evaluation </w:t>
            </w:r>
          </w:p>
        </w:tc>
      </w:tr>
      <w:tr w:rsidR="00D70E62" w:rsidRPr="00BA0D92" w:rsidTr="00E927C2">
        <w:trPr>
          <w:trHeight w:val="348"/>
        </w:trPr>
        <w:tc>
          <w:tcPr>
            <w:tcW w:w="3823" w:type="dxa"/>
            <w:shd w:val="clear" w:color="auto" w:fill="C6D9F1" w:themeFill="text2" w:themeFillTint="33"/>
          </w:tcPr>
          <w:p w:rsidR="00D70E62" w:rsidRPr="00BA0D92" w:rsidRDefault="00D70E62" w:rsidP="008F4B8F">
            <w:pPr>
              <w:rPr>
                <w:rFonts w:eastAsia="Calibri" w:cs="Arial"/>
              </w:rPr>
            </w:pPr>
            <w:r w:rsidRPr="00D70E62">
              <w:rPr>
                <w:rFonts w:eastAsia="Calibri" w:cs="Arial"/>
              </w:rPr>
              <w:t>Evaluation Funding requested</w:t>
            </w:r>
          </w:p>
        </w:tc>
        <w:tc>
          <w:tcPr>
            <w:tcW w:w="6939" w:type="dxa"/>
            <w:shd w:val="clear" w:color="auto" w:fill="C6D9F1" w:themeFill="text2" w:themeFillTint="33"/>
          </w:tcPr>
          <w:p w:rsidR="00D70E62" w:rsidRPr="00BA0D92" w:rsidRDefault="00D70E62" w:rsidP="008F4B8F">
            <w:pPr>
              <w:rPr>
                <w:rFonts w:eastAsia="Calibri" w:cs="Arial"/>
              </w:rPr>
            </w:pPr>
          </w:p>
        </w:tc>
      </w:tr>
      <w:tr w:rsidR="00D70E62" w:rsidRPr="00BA0D92" w:rsidTr="00E927C2">
        <w:trPr>
          <w:trHeight w:val="423"/>
        </w:trPr>
        <w:tc>
          <w:tcPr>
            <w:tcW w:w="10762" w:type="dxa"/>
            <w:gridSpan w:val="2"/>
          </w:tcPr>
          <w:p w:rsidR="00D70E62" w:rsidRPr="00D70E62" w:rsidRDefault="00D70E62" w:rsidP="008F4B8F">
            <w:pPr>
              <w:rPr>
                <w:rFonts w:eastAsia="Calibri" w:cs="Arial"/>
                <w:sz w:val="22"/>
                <w:szCs w:val="22"/>
              </w:rPr>
            </w:pPr>
            <w:r w:rsidRPr="00D70E62">
              <w:rPr>
                <w:rFonts w:eastAsia="Calibri" w:cs="Arial"/>
                <w:sz w:val="22"/>
                <w:szCs w:val="22"/>
              </w:rPr>
              <w:t xml:space="preserve">Please note - For auditing purposes an invoice will be requested if funding is approved </w:t>
            </w:r>
          </w:p>
        </w:tc>
      </w:tr>
    </w:tbl>
    <w:p w:rsidR="007A5896" w:rsidRPr="00BA0D92" w:rsidRDefault="007A5896" w:rsidP="008F4B8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BA0D92" w:rsidTr="00E927C2">
        <w:tc>
          <w:tcPr>
            <w:tcW w:w="10881" w:type="dxa"/>
            <w:tcBorders>
              <w:bottom w:val="single" w:sz="4" w:space="0" w:color="auto"/>
            </w:tcBorders>
            <w:shd w:val="clear" w:color="auto" w:fill="0000CC"/>
          </w:tcPr>
          <w:p w:rsidR="00AD7B88" w:rsidRPr="00E927C2" w:rsidRDefault="007A5896" w:rsidP="00E927C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927C2">
              <w:rPr>
                <w:rFonts w:ascii="Calibri" w:hAnsi="Calibri" w:cs="Calibri"/>
                <w:sz w:val="28"/>
                <w:szCs w:val="28"/>
              </w:rPr>
              <w:t>Closing statement</w:t>
            </w:r>
            <w:r w:rsidR="006022C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7A5896" w:rsidRPr="00BA0D92" w:rsidTr="003B44C1">
        <w:tc>
          <w:tcPr>
            <w:tcW w:w="10881" w:type="dxa"/>
            <w:shd w:val="clear" w:color="auto" w:fill="C6D9F1" w:themeFill="text2" w:themeFillTint="33"/>
          </w:tcPr>
          <w:p w:rsidR="007A5896" w:rsidRPr="00BA0D92" w:rsidRDefault="00EC37E4" w:rsidP="00E927C2">
            <w:pPr>
              <w:rPr>
                <w:rFonts w:eastAsia="Calibri" w:cs="Arial"/>
                <w:sz w:val="22"/>
                <w:szCs w:val="22"/>
              </w:rPr>
            </w:pPr>
            <w:r w:rsidRPr="00EC37E4">
              <w:rPr>
                <w:rFonts w:eastAsia="Calibri" w:cs="Arial"/>
                <w:sz w:val="22"/>
                <w:szCs w:val="22"/>
              </w:rPr>
              <w:t xml:space="preserve">Outline why </w:t>
            </w:r>
            <w:r w:rsidR="00E927C2">
              <w:rPr>
                <w:rFonts w:eastAsia="Calibri" w:cs="Arial"/>
                <w:sz w:val="22"/>
                <w:szCs w:val="22"/>
              </w:rPr>
              <w:t>you are applying for evaluation funding</w:t>
            </w:r>
            <w:r w:rsidRPr="00EC37E4">
              <w:rPr>
                <w:rFonts w:eastAsia="Calibri" w:cs="Arial"/>
                <w:sz w:val="22"/>
                <w:szCs w:val="22"/>
              </w:rPr>
              <w:t xml:space="preserve">, together with any further relevant information.  </w:t>
            </w:r>
          </w:p>
        </w:tc>
      </w:tr>
      <w:tr w:rsidR="007A5896" w:rsidRPr="00BA0D92" w:rsidTr="00101B09">
        <w:trPr>
          <w:trHeight w:val="1623"/>
        </w:trPr>
        <w:tc>
          <w:tcPr>
            <w:tcW w:w="10881" w:type="dxa"/>
          </w:tcPr>
          <w:p w:rsidR="007A5896" w:rsidRPr="00BA0D92" w:rsidRDefault="007A5896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C17784" w:rsidRPr="00BA0D92" w:rsidRDefault="00C17784" w:rsidP="00E17D23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7A5896" w:rsidRPr="00BA0D92" w:rsidRDefault="007A5896" w:rsidP="008F4B8F">
      <w:pPr>
        <w:spacing w:after="0" w:line="240" w:lineRule="auto"/>
        <w:rPr>
          <w:rFonts w:ascii="Arial" w:eastAsia="Calibri" w:hAnsi="Arial" w:cs="Arial"/>
        </w:rPr>
      </w:pPr>
    </w:p>
    <w:p w:rsidR="00FD7CEB" w:rsidRDefault="00FD7CEB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1705FE" w:rsidRDefault="001705FE" w:rsidP="008F4B8F">
      <w:pPr>
        <w:spacing w:after="0" w:line="240" w:lineRule="auto"/>
        <w:rPr>
          <w:rFonts w:ascii="Arial" w:eastAsia="Calibri" w:hAnsi="Arial" w:cs="Arial"/>
        </w:rPr>
      </w:pPr>
    </w:p>
    <w:p w:rsidR="00F31CDF" w:rsidRDefault="00F31CDF" w:rsidP="008F4B8F">
      <w:pPr>
        <w:spacing w:after="0" w:line="240" w:lineRule="auto"/>
        <w:rPr>
          <w:rFonts w:ascii="Arial" w:eastAsia="Calibri" w:hAnsi="Arial" w:cs="Arial"/>
        </w:rPr>
      </w:pPr>
    </w:p>
    <w:p w:rsidR="001705FE" w:rsidRDefault="001705FE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sectPr w:rsidR="00922FBC" w:rsidSect="003B44C1">
      <w:headerReference w:type="default" r:id="rId12"/>
      <w:footerReference w:type="default" r:id="rId13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07" w:rsidRDefault="00F12807">
      <w:pPr>
        <w:spacing w:after="0" w:line="240" w:lineRule="auto"/>
      </w:pPr>
      <w:r>
        <w:separator/>
      </w:r>
    </w:p>
  </w:endnote>
  <w:endnote w:type="continuationSeparator" w:id="0">
    <w:p w:rsidR="00F12807" w:rsidRDefault="00F1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B0604020202020204"/>
    <w:charset w:val="00"/>
    <w:family w:val="auto"/>
    <w:pitch w:val="variable"/>
    <w:sig w:usb0="800000E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7C" w:rsidRPr="00DE1639" w:rsidRDefault="005A4A7C" w:rsidP="00DE1639">
    <w:pPr>
      <w:pStyle w:val="Footer"/>
      <w:tabs>
        <w:tab w:val="clear" w:pos="4513"/>
        <w:tab w:val="clear" w:pos="9026"/>
        <w:tab w:val="right" w:pos="10206"/>
      </w:tabs>
      <w:rPr>
        <w:rFonts w:ascii="Arial" w:hAnsi="Arial" w:cs="Arial"/>
        <w:sz w:val="24"/>
        <w:szCs w:val="24"/>
      </w:rPr>
    </w:pPr>
    <w:r w:rsidRPr="00DE1639">
      <w:rPr>
        <w:rFonts w:ascii="Arial" w:hAnsi="Arial" w:cs="Arial"/>
        <w:sz w:val="20"/>
        <w:szCs w:val="24"/>
      </w:rPr>
      <w:t xml:space="preserve">Road Safety </w:t>
    </w:r>
    <w:r w:rsidR="004663BA">
      <w:rPr>
        <w:rFonts w:ascii="Arial" w:hAnsi="Arial" w:cs="Arial"/>
        <w:sz w:val="20"/>
        <w:szCs w:val="24"/>
      </w:rPr>
      <w:t>Evaluation</w:t>
    </w:r>
    <w:r w:rsidRPr="00DE1639">
      <w:rPr>
        <w:rFonts w:ascii="Arial" w:hAnsi="Arial" w:cs="Arial"/>
        <w:sz w:val="20"/>
        <w:szCs w:val="24"/>
      </w:rPr>
      <w:t xml:space="preserve"> Fund – Funding Application Form</w:t>
    </w:r>
    <w:r w:rsidRPr="00DE1639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b/>
          <w:sz w:val="24"/>
          <w:szCs w:val="24"/>
        </w:rPr>
        <w:id w:val="1249615213"/>
        <w:docPartObj>
          <w:docPartGallery w:val="Page Numbers (Bottom of Page)"/>
          <w:docPartUnique/>
        </w:docPartObj>
      </w:sdtPr>
      <w:sdtEndPr>
        <w:rPr>
          <w:b w:val="0"/>
          <w:noProof/>
        </w:rPr>
      </w:sdtEndPr>
      <w:sdtContent>
        <w:r w:rsidRPr="00DE1639">
          <w:rPr>
            <w:rFonts w:ascii="Arial" w:hAnsi="Arial" w:cs="Arial"/>
            <w:sz w:val="24"/>
            <w:szCs w:val="24"/>
          </w:rPr>
          <w:fldChar w:fldCharType="begin"/>
        </w:r>
        <w:r w:rsidRPr="00DE163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E1639">
          <w:rPr>
            <w:rFonts w:ascii="Arial" w:hAnsi="Arial" w:cs="Arial"/>
            <w:sz w:val="24"/>
            <w:szCs w:val="24"/>
          </w:rPr>
          <w:fldChar w:fldCharType="separate"/>
        </w:r>
        <w:r w:rsidR="00603D21">
          <w:rPr>
            <w:rFonts w:ascii="Arial" w:hAnsi="Arial" w:cs="Arial"/>
            <w:noProof/>
            <w:sz w:val="24"/>
            <w:szCs w:val="24"/>
          </w:rPr>
          <w:t>1</w:t>
        </w:r>
        <w:r w:rsidRPr="00DE163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07" w:rsidRDefault="00F12807">
      <w:pPr>
        <w:spacing w:after="0" w:line="240" w:lineRule="auto"/>
      </w:pPr>
      <w:r>
        <w:separator/>
      </w:r>
    </w:p>
  </w:footnote>
  <w:footnote w:type="continuationSeparator" w:id="0">
    <w:p w:rsidR="00F12807" w:rsidRDefault="00F1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3DB" w:rsidRDefault="000843DB">
    <w:pPr>
      <w:pStyle w:val="Header"/>
    </w:pPr>
    <w:r w:rsidRPr="00D76B26">
      <w:rPr>
        <w:rFonts w:ascii="Arial" w:eastAsia="Times New Roman" w:hAnsi="Arial" w:cs="Arial"/>
        <w:b/>
        <w:color w:val="003DB8"/>
        <w:sz w:val="32"/>
        <w:szCs w:val="32"/>
      </w:rPr>
      <w:t xml:space="preserve">Road Safety </w:t>
    </w:r>
    <w:r>
      <w:rPr>
        <w:rFonts w:ascii="Arial" w:eastAsia="Times New Roman" w:hAnsi="Arial" w:cs="Arial"/>
        <w:b/>
        <w:color w:val="003DB8"/>
        <w:sz w:val="32"/>
        <w:szCs w:val="32"/>
      </w:rPr>
      <w:t>Evaluation</w:t>
    </w:r>
    <w:r w:rsidRPr="00D76B26">
      <w:rPr>
        <w:rFonts w:ascii="Arial" w:eastAsia="Times New Roman" w:hAnsi="Arial" w:cs="Arial"/>
        <w:b/>
        <w:color w:val="003DB8"/>
        <w:sz w:val="32"/>
        <w:szCs w:val="32"/>
      </w:rPr>
      <w:t xml:space="preserve"> Fun</w:t>
    </w:r>
    <w:r>
      <w:rPr>
        <w:rFonts w:ascii="Arial" w:eastAsia="Times New Roman" w:hAnsi="Arial" w:cs="Arial"/>
        <w:b/>
        <w:color w:val="003DB8"/>
        <w:sz w:val="32"/>
        <w:szCs w:val="32"/>
      </w:rPr>
      <w:t xml:space="preserve">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806"/>
    <w:multiLevelType w:val="hybridMultilevel"/>
    <w:tmpl w:val="CE12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F79"/>
    <w:multiLevelType w:val="hybridMultilevel"/>
    <w:tmpl w:val="93768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B39D2"/>
    <w:multiLevelType w:val="hybridMultilevel"/>
    <w:tmpl w:val="D78CC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5DC5"/>
    <w:multiLevelType w:val="hybridMultilevel"/>
    <w:tmpl w:val="5300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4105"/>
    <w:multiLevelType w:val="hybridMultilevel"/>
    <w:tmpl w:val="87D8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62A4F"/>
    <w:multiLevelType w:val="hybridMultilevel"/>
    <w:tmpl w:val="A130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31B8D"/>
    <w:multiLevelType w:val="hybridMultilevel"/>
    <w:tmpl w:val="29E491B0"/>
    <w:lvl w:ilvl="0" w:tplc="815C422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18B5"/>
    <w:multiLevelType w:val="hybridMultilevel"/>
    <w:tmpl w:val="1E3A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3BE"/>
    <w:multiLevelType w:val="hybridMultilevel"/>
    <w:tmpl w:val="6C26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9465A"/>
    <w:multiLevelType w:val="hybridMultilevel"/>
    <w:tmpl w:val="6BAA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816"/>
    <w:multiLevelType w:val="hybridMultilevel"/>
    <w:tmpl w:val="6764F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127D"/>
    <w:multiLevelType w:val="hybridMultilevel"/>
    <w:tmpl w:val="043499E2"/>
    <w:lvl w:ilvl="0" w:tplc="E22430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C1D21"/>
    <w:multiLevelType w:val="hybridMultilevel"/>
    <w:tmpl w:val="60C8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83203"/>
    <w:multiLevelType w:val="hybridMultilevel"/>
    <w:tmpl w:val="94F64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A4749"/>
    <w:multiLevelType w:val="hybridMultilevel"/>
    <w:tmpl w:val="F162C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B2410"/>
    <w:multiLevelType w:val="multilevel"/>
    <w:tmpl w:val="420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16843"/>
    <w:multiLevelType w:val="hybridMultilevel"/>
    <w:tmpl w:val="54BC3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7804"/>
    <w:multiLevelType w:val="hybridMultilevel"/>
    <w:tmpl w:val="002AAF1C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43B526BB"/>
    <w:multiLevelType w:val="hybridMultilevel"/>
    <w:tmpl w:val="4000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A070F"/>
    <w:multiLevelType w:val="hybridMultilevel"/>
    <w:tmpl w:val="67DCD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36DBB"/>
    <w:multiLevelType w:val="multilevel"/>
    <w:tmpl w:val="EAC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532938"/>
    <w:multiLevelType w:val="hybridMultilevel"/>
    <w:tmpl w:val="1622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1676C"/>
    <w:multiLevelType w:val="hybridMultilevel"/>
    <w:tmpl w:val="AFD4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B5B0B"/>
    <w:multiLevelType w:val="hybridMultilevel"/>
    <w:tmpl w:val="21EE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73D69"/>
    <w:multiLevelType w:val="hybridMultilevel"/>
    <w:tmpl w:val="6726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2691A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C31CD"/>
    <w:multiLevelType w:val="hybridMultilevel"/>
    <w:tmpl w:val="8620E19A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6" w15:restartNumberingAfterBreak="0">
    <w:nsid w:val="5CA32E62"/>
    <w:multiLevelType w:val="hybridMultilevel"/>
    <w:tmpl w:val="2BCE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F3267"/>
    <w:multiLevelType w:val="hybridMultilevel"/>
    <w:tmpl w:val="C6F41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BB3593"/>
    <w:multiLevelType w:val="hybridMultilevel"/>
    <w:tmpl w:val="E82A1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5538E"/>
    <w:multiLevelType w:val="hybridMultilevel"/>
    <w:tmpl w:val="C3CA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9546D"/>
    <w:multiLevelType w:val="hybridMultilevel"/>
    <w:tmpl w:val="5CE2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90C81"/>
    <w:multiLevelType w:val="hybridMultilevel"/>
    <w:tmpl w:val="19BE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3D8C"/>
    <w:multiLevelType w:val="hybridMultilevel"/>
    <w:tmpl w:val="31A86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B1AE1"/>
    <w:multiLevelType w:val="hybridMultilevel"/>
    <w:tmpl w:val="B256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20"/>
  </w:num>
  <w:num w:numId="5">
    <w:abstractNumId w:val="12"/>
  </w:num>
  <w:num w:numId="6">
    <w:abstractNumId w:val="23"/>
  </w:num>
  <w:num w:numId="7">
    <w:abstractNumId w:val="19"/>
  </w:num>
  <w:num w:numId="8">
    <w:abstractNumId w:val="33"/>
  </w:num>
  <w:num w:numId="9">
    <w:abstractNumId w:val="6"/>
  </w:num>
  <w:num w:numId="10">
    <w:abstractNumId w:val="27"/>
  </w:num>
  <w:num w:numId="11">
    <w:abstractNumId w:val="8"/>
  </w:num>
  <w:num w:numId="12">
    <w:abstractNumId w:val="7"/>
  </w:num>
  <w:num w:numId="13">
    <w:abstractNumId w:val="1"/>
  </w:num>
  <w:num w:numId="14">
    <w:abstractNumId w:val="22"/>
  </w:num>
  <w:num w:numId="15">
    <w:abstractNumId w:val="21"/>
  </w:num>
  <w:num w:numId="16">
    <w:abstractNumId w:val="4"/>
  </w:num>
  <w:num w:numId="17">
    <w:abstractNumId w:val="28"/>
  </w:num>
  <w:num w:numId="18">
    <w:abstractNumId w:val="9"/>
  </w:num>
  <w:num w:numId="19">
    <w:abstractNumId w:val="14"/>
  </w:num>
  <w:num w:numId="20">
    <w:abstractNumId w:val="31"/>
  </w:num>
  <w:num w:numId="21">
    <w:abstractNumId w:val="30"/>
  </w:num>
  <w:num w:numId="22">
    <w:abstractNumId w:val="18"/>
  </w:num>
  <w:num w:numId="23">
    <w:abstractNumId w:val="24"/>
  </w:num>
  <w:num w:numId="24">
    <w:abstractNumId w:val="3"/>
  </w:num>
  <w:num w:numId="25">
    <w:abstractNumId w:val="5"/>
  </w:num>
  <w:num w:numId="26">
    <w:abstractNumId w:val="25"/>
  </w:num>
  <w:num w:numId="27">
    <w:abstractNumId w:val="17"/>
  </w:num>
  <w:num w:numId="28">
    <w:abstractNumId w:val="15"/>
  </w:num>
  <w:num w:numId="29">
    <w:abstractNumId w:val="16"/>
  </w:num>
  <w:num w:numId="30">
    <w:abstractNumId w:val="26"/>
  </w:num>
  <w:num w:numId="31">
    <w:abstractNumId w:val="10"/>
  </w:num>
  <w:num w:numId="32">
    <w:abstractNumId w:val="13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30"/>
    <w:rsid w:val="00042335"/>
    <w:rsid w:val="00052B06"/>
    <w:rsid w:val="00061A61"/>
    <w:rsid w:val="00064F94"/>
    <w:rsid w:val="000723E5"/>
    <w:rsid w:val="0007625F"/>
    <w:rsid w:val="000843DB"/>
    <w:rsid w:val="000B495E"/>
    <w:rsid w:val="000B71AC"/>
    <w:rsid w:val="000B7920"/>
    <w:rsid w:val="000C028A"/>
    <w:rsid w:val="000C40FF"/>
    <w:rsid w:val="000C660E"/>
    <w:rsid w:val="000F2AD9"/>
    <w:rsid w:val="00101B09"/>
    <w:rsid w:val="001020C9"/>
    <w:rsid w:val="00102BF4"/>
    <w:rsid w:val="00105E0B"/>
    <w:rsid w:val="001625C6"/>
    <w:rsid w:val="001705FE"/>
    <w:rsid w:val="001732B8"/>
    <w:rsid w:val="00180468"/>
    <w:rsid w:val="00181959"/>
    <w:rsid w:val="001842FB"/>
    <w:rsid w:val="00184704"/>
    <w:rsid w:val="001A261A"/>
    <w:rsid w:val="001A6282"/>
    <w:rsid w:val="001C6C96"/>
    <w:rsid w:val="001F35EB"/>
    <w:rsid w:val="00240032"/>
    <w:rsid w:val="002418D7"/>
    <w:rsid w:val="002574D5"/>
    <w:rsid w:val="00280D35"/>
    <w:rsid w:val="00284F6F"/>
    <w:rsid w:val="002931A0"/>
    <w:rsid w:val="00295CC9"/>
    <w:rsid w:val="002A3080"/>
    <w:rsid w:val="002A73B0"/>
    <w:rsid w:val="002B65F1"/>
    <w:rsid w:val="002D0695"/>
    <w:rsid w:val="002E5CB6"/>
    <w:rsid w:val="002F0E9A"/>
    <w:rsid w:val="002F0F03"/>
    <w:rsid w:val="002F391D"/>
    <w:rsid w:val="003061A0"/>
    <w:rsid w:val="00334069"/>
    <w:rsid w:val="0034104D"/>
    <w:rsid w:val="00347C9A"/>
    <w:rsid w:val="00384575"/>
    <w:rsid w:val="00385C12"/>
    <w:rsid w:val="00390FB7"/>
    <w:rsid w:val="00392365"/>
    <w:rsid w:val="00393568"/>
    <w:rsid w:val="003A4F17"/>
    <w:rsid w:val="003A6BED"/>
    <w:rsid w:val="003B3FB5"/>
    <w:rsid w:val="003B44C1"/>
    <w:rsid w:val="003C1784"/>
    <w:rsid w:val="003D29B7"/>
    <w:rsid w:val="003D44E6"/>
    <w:rsid w:val="003F082E"/>
    <w:rsid w:val="003F0CCE"/>
    <w:rsid w:val="00414A04"/>
    <w:rsid w:val="00420AE9"/>
    <w:rsid w:val="00427F68"/>
    <w:rsid w:val="00436888"/>
    <w:rsid w:val="00441BAB"/>
    <w:rsid w:val="0045622A"/>
    <w:rsid w:val="00457D4B"/>
    <w:rsid w:val="004663BA"/>
    <w:rsid w:val="00477EEE"/>
    <w:rsid w:val="00487165"/>
    <w:rsid w:val="0049490B"/>
    <w:rsid w:val="004C5819"/>
    <w:rsid w:val="004D5E3A"/>
    <w:rsid w:val="004E606F"/>
    <w:rsid w:val="00500D8D"/>
    <w:rsid w:val="0051526B"/>
    <w:rsid w:val="00516AA4"/>
    <w:rsid w:val="00545A85"/>
    <w:rsid w:val="00554685"/>
    <w:rsid w:val="00561C9A"/>
    <w:rsid w:val="00561D6F"/>
    <w:rsid w:val="005632E3"/>
    <w:rsid w:val="00575463"/>
    <w:rsid w:val="0058443A"/>
    <w:rsid w:val="005874BF"/>
    <w:rsid w:val="00594107"/>
    <w:rsid w:val="00597247"/>
    <w:rsid w:val="005A4A7C"/>
    <w:rsid w:val="005B4EAA"/>
    <w:rsid w:val="005E469C"/>
    <w:rsid w:val="005E7F0B"/>
    <w:rsid w:val="006022C9"/>
    <w:rsid w:val="00603D21"/>
    <w:rsid w:val="00616C2E"/>
    <w:rsid w:val="00635A67"/>
    <w:rsid w:val="00636C45"/>
    <w:rsid w:val="0063772E"/>
    <w:rsid w:val="006403CB"/>
    <w:rsid w:val="00664F39"/>
    <w:rsid w:val="006707F6"/>
    <w:rsid w:val="006729E0"/>
    <w:rsid w:val="00683293"/>
    <w:rsid w:val="006852C0"/>
    <w:rsid w:val="006909D0"/>
    <w:rsid w:val="006971C6"/>
    <w:rsid w:val="006978A5"/>
    <w:rsid w:val="006A5D33"/>
    <w:rsid w:val="006B1ED9"/>
    <w:rsid w:val="006B39A8"/>
    <w:rsid w:val="006B3D46"/>
    <w:rsid w:val="006B71C7"/>
    <w:rsid w:val="006B7217"/>
    <w:rsid w:val="006C2146"/>
    <w:rsid w:val="006E48B2"/>
    <w:rsid w:val="006F0628"/>
    <w:rsid w:val="006F0ED7"/>
    <w:rsid w:val="007140E6"/>
    <w:rsid w:val="00715E02"/>
    <w:rsid w:val="00717458"/>
    <w:rsid w:val="00721AC0"/>
    <w:rsid w:val="007345CB"/>
    <w:rsid w:val="00744639"/>
    <w:rsid w:val="00747B86"/>
    <w:rsid w:val="00771E75"/>
    <w:rsid w:val="00785F9E"/>
    <w:rsid w:val="00791A3D"/>
    <w:rsid w:val="00793348"/>
    <w:rsid w:val="007A5896"/>
    <w:rsid w:val="007C2E4C"/>
    <w:rsid w:val="007C47C0"/>
    <w:rsid w:val="007C547E"/>
    <w:rsid w:val="007C60BC"/>
    <w:rsid w:val="007F0292"/>
    <w:rsid w:val="007F06AA"/>
    <w:rsid w:val="0080794B"/>
    <w:rsid w:val="00816FA7"/>
    <w:rsid w:val="00820435"/>
    <w:rsid w:val="00824FF2"/>
    <w:rsid w:val="0082604B"/>
    <w:rsid w:val="00833233"/>
    <w:rsid w:val="00834D96"/>
    <w:rsid w:val="00842565"/>
    <w:rsid w:val="008430D0"/>
    <w:rsid w:val="00857966"/>
    <w:rsid w:val="008658EC"/>
    <w:rsid w:val="00875AB7"/>
    <w:rsid w:val="00895C39"/>
    <w:rsid w:val="008975FB"/>
    <w:rsid w:val="008978A4"/>
    <w:rsid w:val="008A4D30"/>
    <w:rsid w:val="008D1B86"/>
    <w:rsid w:val="008E205F"/>
    <w:rsid w:val="008F4B8F"/>
    <w:rsid w:val="00900927"/>
    <w:rsid w:val="0090162A"/>
    <w:rsid w:val="009221F7"/>
    <w:rsid w:val="00922FBC"/>
    <w:rsid w:val="009407F5"/>
    <w:rsid w:val="0095059C"/>
    <w:rsid w:val="0098005B"/>
    <w:rsid w:val="00986403"/>
    <w:rsid w:val="009957E2"/>
    <w:rsid w:val="00995869"/>
    <w:rsid w:val="009A3845"/>
    <w:rsid w:val="009C2EA3"/>
    <w:rsid w:val="00A477CC"/>
    <w:rsid w:val="00A67902"/>
    <w:rsid w:val="00A806EF"/>
    <w:rsid w:val="00A9429C"/>
    <w:rsid w:val="00AA2971"/>
    <w:rsid w:val="00AA4E43"/>
    <w:rsid w:val="00AA593D"/>
    <w:rsid w:val="00AD7B88"/>
    <w:rsid w:val="00AE52B7"/>
    <w:rsid w:val="00B10058"/>
    <w:rsid w:val="00B20087"/>
    <w:rsid w:val="00B343B9"/>
    <w:rsid w:val="00B36539"/>
    <w:rsid w:val="00B56E92"/>
    <w:rsid w:val="00B966CC"/>
    <w:rsid w:val="00BA0D92"/>
    <w:rsid w:val="00BB3151"/>
    <w:rsid w:val="00BF02A2"/>
    <w:rsid w:val="00C126C2"/>
    <w:rsid w:val="00C17784"/>
    <w:rsid w:val="00C21864"/>
    <w:rsid w:val="00C27456"/>
    <w:rsid w:val="00C55D5C"/>
    <w:rsid w:val="00C666A8"/>
    <w:rsid w:val="00CA545B"/>
    <w:rsid w:val="00CA574F"/>
    <w:rsid w:val="00CC325B"/>
    <w:rsid w:val="00CC349A"/>
    <w:rsid w:val="00CD30CD"/>
    <w:rsid w:val="00CD3A39"/>
    <w:rsid w:val="00D06CA0"/>
    <w:rsid w:val="00D12C07"/>
    <w:rsid w:val="00D33F6B"/>
    <w:rsid w:val="00D44C13"/>
    <w:rsid w:val="00D603EC"/>
    <w:rsid w:val="00D64713"/>
    <w:rsid w:val="00D66361"/>
    <w:rsid w:val="00D66FF3"/>
    <w:rsid w:val="00D67D6F"/>
    <w:rsid w:val="00D70A1B"/>
    <w:rsid w:val="00D70E62"/>
    <w:rsid w:val="00D72A9B"/>
    <w:rsid w:val="00D76B26"/>
    <w:rsid w:val="00D84482"/>
    <w:rsid w:val="00D97547"/>
    <w:rsid w:val="00DA35A3"/>
    <w:rsid w:val="00DB7590"/>
    <w:rsid w:val="00DE1639"/>
    <w:rsid w:val="00DE5F85"/>
    <w:rsid w:val="00DF15C3"/>
    <w:rsid w:val="00DF6F49"/>
    <w:rsid w:val="00E1692F"/>
    <w:rsid w:val="00E17D23"/>
    <w:rsid w:val="00E32AE7"/>
    <w:rsid w:val="00E45962"/>
    <w:rsid w:val="00E542E2"/>
    <w:rsid w:val="00E54EC1"/>
    <w:rsid w:val="00E6318D"/>
    <w:rsid w:val="00E72D3F"/>
    <w:rsid w:val="00E81A61"/>
    <w:rsid w:val="00E927C2"/>
    <w:rsid w:val="00E9560B"/>
    <w:rsid w:val="00EB1502"/>
    <w:rsid w:val="00EC25A3"/>
    <w:rsid w:val="00EC37E4"/>
    <w:rsid w:val="00EF1F2E"/>
    <w:rsid w:val="00EF282A"/>
    <w:rsid w:val="00F12807"/>
    <w:rsid w:val="00F31CDF"/>
    <w:rsid w:val="00F3363F"/>
    <w:rsid w:val="00F47EEA"/>
    <w:rsid w:val="00F54EC3"/>
    <w:rsid w:val="00F65226"/>
    <w:rsid w:val="00F826E2"/>
    <w:rsid w:val="00F95CE8"/>
    <w:rsid w:val="00FA124D"/>
    <w:rsid w:val="00FB5C92"/>
    <w:rsid w:val="00FC077F"/>
    <w:rsid w:val="00FC2C8B"/>
    <w:rsid w:val="00FD7CEB"/>
    <w:rsid w:val="00FE2BC0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C603D70-048A-494A-872D-56E778CF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30"/>
  </w:style>
  <w:style w:type="table" w:styleId="TableGrid">
    <w:name w:val="Table Grid"/>
    <w:basedOn w:val="TableNormal"/>
    <w:uiPriority w:val="59"/>
    <w:rsid w:val="008A4D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39"/>
  </w:style>
  <w:style w:type="character" w:styleId="Hyperlink">
    <w:name w:val="Hyperlink"/>
    <w:basedOn w:val="DefaultParagraphFont"/>
    <w:uiPriority w:val="99"/>
    <w:unhideWhenUsed/>
    <w:rsid w:val="00895C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2AE7"/>
    <w:pPr>
      <w:spacing w:after="315"/>
    </w:pPr>
    <w:rPr>
      <w:rFonts w:ascii="Times New Roman" w:eastAsiaTheme="minorEastAsia" w:hAnsi="Times New Roman"/>
      <w:szCs w:val="24"/>
      <w:lang w:eastAsia="en-GB"/>
    </w:rPr>
  </w:style>
  <w:style w:type="table" w:styleId="GridTable4-Accent1">
    <w:name w:val="Grid Table 4 Accent 1"/>
    <w:basedOn w:val="TableNormal"/>
    <w:uiPriority w:val="49"/>
    <w:rsid w:val="007C47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adsafety.scot/scotlands-road-safety-framework/wp-content/uploads/2021/05/Road-Safety-Framework-2030-May-202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oadsafety@transport.gov.sco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A24583759</value>
    </field>
    <field name="Objective-Title">
      <value order="0">Road Safety Funding application and annexes - New to be used June 2019</value>
    </field>
    <field name="Objective-Description">
      <value order="0"/>
    </field>
    <field name="Objective-CreationStamp">
      <value order="0">2019-05-29T12:22:13Z</value>
    </field>
    <field name="Objective-IsApproved">
      <value order="0">false</value>
    </field>
    <field name="Objective-IsPublished">
      <value order="0">true</value>
    </field>
    <field name="Objective-DatePublished">
      <value order="0">2019-05-29T12:23:42Z</value>
    </field>
    <field name="Objective-ModificationStamp">
      <value order="0">2019-05-29T12:24:03Z</value>
    </field>
    <field name="Objective-Owner">
      <value order="0">Little, Michelle M (u208031)</value>
    </field>
    <field name="Objective-Path">
      <value order="0">Objective Global Folder:SG File Plan:Business and industry:Transport:Public transport:Committees and groups: Public transport:Road Safety Framework Funding to 2020: Project: 2018-2023</value>
    </field>
    <field name="Objective-Parent">
      <value order="0">Road Safety Framework Funding to 2020: Project: 2018-2023</value>
    </field>
    <field name="Objective-State">
      <value order="0">Published</value>
    </field>
    <field name="Objective-VersionId">
      <value order="0">vA35209151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INTCOMM/1435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50EA6DDF-C89D-4AF2-AB92-4CAE764D7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u208031</dc:creator>
  <cp:lastModifiedBy>Caddle A (Andrew)</cp:lastModifiedBy>
  <cp:revision>2</cp:revision>
  <dcterms:created xsi:type="dcterms:W3CDTF">2021-11-19T16:56:00Z</dcterms:created>
  <dcterms:modified xsi:type="dcterms:W3CDTF">2021-11-19T16:56:00Z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A24583759</vt:lpwstr>
  </property>
  <property fmtid="{D5CDD505-2E9C-101B-9397-08002B2CF9AE}" pid="4" name="Objective-Title">
    <vt:lpwstr>Road Safety Funding application and annexes - New to be used June 2019</vt:lpwstr>
  </property>
  <property fmtid="{D5CDD505-2E9C-101B-9397-08002B2CF9AE}" pid="5" name="Objective-Description">
    <vt:lpwstr/>
  </property>
  <property fmtid="{D5CDD505-2E9C-101B-9397-08002B2CF9AE}" pid="6" name="Objective-CreationStamp">
    <vt:filetime>2019-05-29T12:23:42Z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2019-05-29T12:23:42Z</vt:filetime>
  </property>
  <property fmtid="{D5CDD505-2E9C-101B-9397-08002B2CF9AE}" pid="10" name="Objective-ModificationStamp">
    <vt:filetime>2019-05-29T12:24:03Z</vt:filetime>
  </property>
  <property fmtid="{D5CDD505-2E9C-101B-9397-08002B2CF9AE}" pid="11" name="Objective-Owner">
    <vt:lpwstr>Little, Michelle M (u208031)</vt:lpwstr>
  </property>
  <property fmtid="{D5CDD505-2E9C-101B-9397-08002B2CF9AE}" pid="12" name="Objective-Path">
    <vt:lpwstr>Objective Global Folder:SG File Plan:Business and industry:Transport:Public transport:Committees and groups: Public transport:Road Safety Framework Funding to 2020: Project: 2018-2023:</vt:lpwstr>
  </property>
  <property fmtid="{D5CDD505-2E9C-101B-9397-08002B2CF9AE}" pid="13" name="Objective-Parent">
    <vt:lpwstr>Road Safety Framework Funding to 2020: Project: 2018-2023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vA35209151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