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alias w:val="Title"/>
        <w:tag w:val=""/>
        <w:id w:val="911741433"/>
        <w:placeholder>
          <w:docPart w:val="2EA7CDDA941948E4AB5CA365DD5E7EFC"/>
        </w:placeholder>
        <w:dataBinding w:prefixMappings="xmlns:ns0='http://purl.org/dc/elements/1.1/' xmlns:ns1='http://schemas.openxmlformats.org/package/2006/metadata/core-properties' " w:xpath="/ns1:coreProperties[1]/ns0:title[1]" w:storeItemID="{6C3C8BC8-F283-45AE-878A-BAB7291924A1}"/>
        <w:text/>
      </w:sdtPr>
      <w:sdtEndPr/>
      <w:sdtContent>
        <w:p w14:paraId="39CDE532" w14:textId="7BE849E8" w:rsidR="00F34B2C" w:rsidRDefault="006D2578" w:rsidP="00F34B2C">
          <w:pPr>
            <w:pStyle w:val="Title"/>
          </w:pPr>
          <w:r>
            <w:t>Consultation on the 20% Reduction in Car Km Route Map</w:t>
          </w:r>
        </w:p>
      </w:sdtContent>
    </w:sdt>
    <w:p w14:paraId="3620DE33" w14:textId="77777777" w:rsidR="00F34B2C" w:rsidRDefault="00F34B2C" w:rsidP="0043690D"/>
    <w:p w14:paraId="25F922A5" w14:textId="77777777" w:rsidR="00F34B2C" w:rsidRPr="00F34B2C" w:rsidRDefault="00F34B2C" w:rsidP="0043690D">
      <w:pPr>
        <w:sectPr w:rsidR="00F34B2C" w:rsidRPr="00F34B2C" w:rsidSect="00F34B2C">
          <w:headerReference w:type="even" r:id="rId9"/>
          <w:headerReference w:type="default" r:id="rId10"/>
          <w:footerReference w:type="default" r:id="rId11"/>
          <w:headerReference w:type="first" r:id="rId12"/>
          <w:pgSz w:w="11906" w:h="16838" w:code="9"/>
          <w:pgMar w:top="8080" w:right="1440" w:bottom="1440" w:left="1440" w:header="720" w:footer="720" w:gutter="0"/>
          <w:cols w:space="708"/>
          <w:docGrid w:linePitch="360"/>
        </w:sectPr>
      </w:pPr>
    </w:p>
    <w:p w14:paraId="5D52AFF8" w14:textId="77777777" w:rsidR="003473EC" w:rsidRDefault="00024BB9" w:rsidP="00C301A6">
      <w:pPr>
        <w:pStyle w:val="TOCH1"/>
      </w:pPr>
      <w:r>
        <w:lastRenderedPageBreak/>
        <w:t>Contents</w:t>
      </w:r>
      <w:r w:rsidR="00C301A6">
        <w:rPr>
          <w:color w:val="212192"/>
          <w:sz w:val="36"/>
        </w:rPr>
        <w:fldChar w:fldCharType="begin"/>
      </w:r>
      <w:r w:rsidR="00C301A6">
        <w:rPr>
          <w:color w:val="212192"/>
        </w:rPr>
        <w:instrText xml:space="preserve"> TOC \h \z \t "Heading 1,1,Heading 2,2,Heading 3,3" </w:instrText>
      </w:r>
      <w:r w:rsidR="00C301A6">
        <w:rPr>
          <w:color w:val="212192"/>
          <w:sz w:val="36"/>
        </w:rPr>
        <w:fldChar w:fldCharType="separate"/>
      </w:r>
    </w:p>
    <w:p w14:paraId="4835B727" w14:textId="494F4233" w:rsidR="003473EC" w:rsidRDefault="00BC52CD">
      <w:pPr>
        <w:pStyle w:val="TOC1"/>
        <w:rPr>
          <w:rFonts w:asciiTheme="minorHAnsi" w:eastAsiaTheme="minorEastAsia" w:hAnsiTheme="minorHAnsi" w:cstheme="minorBidi"/>
          <w:b w:val="0"/>
          <w:noProof/>
          <w:sz w:val="22"/>
          <w:szCs w:val="22"/>
          <w:lang w:eastAsia="en-GB"/>
        </w:rPr>
      </w:pPr>
      <w:hyperlink w:anchor="_Toc92365142" w:history="1">
        <w:r w:rsidR="003473EC" w:rsidRPr="00DE1B9B">
          <w:rPr>
            <w:rStyle w:val="Hyperlink"/>
            <w:noProof/>
          </w:rPr>
          <w:t>About this consultation</w:t>
        </w:r>
        <w:r w:rsidR="003473EC">
          <w:rPr>
            <w:noProof/>
            <w:webHidden/>
          </w:rPr>
          <w:tab/>
        </w:r>
        <w:r w:rsidR="003473EC">
          <w:rPr>
            <w:noProof/>
            <w:webHidden/>
          </w:rPr>
          <w:fldChar w:fldCharType="begin"/>
        </w:r>
        <w:r w:rsidR="003473EC">
          <w:rPr>
            <w:noProof/>
            <w:webHidden/>
          </w:rPr>
          <w:instrText xml:space="preserve"> PAGEREF _Toc92365142 \h </w:instrText>
        </w:r>
        <w:r w:rsidR="003473EC">
          <w:rPr>
            <w:noProof/>
            <w:webHidden/>
          </w:rPr>
        </w:r>
        <w:r w:rsidR="003473EC">
          <w:rPr>
            <w:noProof/>
            <w:webHidden/>
          </w:rPr>
          <w:fldChar w:fldCharType="separate"/>
        </w:r>
        <w:r w:rsidR="003473EC">
          <w:rPr>
            <w:noProof/>
            <w:webHidden/>
          </w:rPr>
          <w:t>3</w:t>
        </w:r>
        <w:r w:rsidR="003473EC">
          <w:rPr>
            <w:noProof/>
            <w:webHidden/>
          </w:rPr>
          <w:fldChar w:fldCharType="end"/>
        </w:r>
      </w:hyperlink>
    </w:p>
    <w:p w14:paraId="4FC028E3" w14:textId="6ACD2133" w:rsidR="003473EC" w:rsidRDefault="00BC52CD">
      <w:pPr>
        <w:pStyle w:val="TOC2"/>
        <w:tabs>
          <w:tab w:val="right" w:leader="dot" w:pos="9016"/>
        </w:tabs>
        <w:rPr>
          <w:rFonts w:asciiTheme="minorHAnsi" w:eastAsiaTheme="minorEastAsia" w:hAnsiTheme="minorHAnsi" w:cstheme="minorBidi"/>
          <w:noProof/>
          <w:sz w:val="22"/>
          <w:szCs w:val="22"/>
          <w:lang w:eastAsia="en-GB"/>
        </w:rPr>
      </w:pPr>
      <w:hyperlink w:anchor="_Toc92365143" w:history="1">
        <w:r w:rsidR="003473EC" w:rsidRPr="00DE1B9B">
          <w:rPr>
            <w:rStyle w:val="Hyperlink"/>
            <w:noProof/>
          </w:rPr>
          <w:t>Responding to this consultation</w:t>
        </w:r>
        <w:r w:rsidR="003473EC">
          <w:rPr>
            <w:noProof/>
            <w:webHidden/>
          </w:rPr>
          <w:tab/>
        </w:r>
        <w:r w:rsidR="003473EC">
          <w:rPr>
            <w:noProof/>
            <w:webHidden/>
          </w:rPr>
          <w:fldChar w:fldCharType="begin"/>
        </w:r>
        <w:r w:rsidR="003473EC">
          <w:rPr>
            <w:noProof/>
            <w:webHidden/>
          </w:rPr>
          <w:instrText xml:space="preserve"> PAGEREF _Toc92365143 \h </w:instrText>
        </w:r>
        <w:r w:rsidR="003473EC">
          <w:rPr>
            <w:noProof/>
            <w:webHidden/>
          </w:rPr>
        </w:r>
        <w:r w:rsidR="003473EC">
          <w:rPr>
            <w:noProof/>
            <w:webHidden/>
          </w:rPr>
          <w:fldChar w:fldCharType="separate"/>
        </w:r>
        <w:r w:rsidR="003473EC">
          <w:rPr>
            <w:noProof/>
            <w:webHidden/>
          </w:rPr>
          <w:t>3</w:t>
        </w:r>
        <w:r w:rsidR="003473EC">
          <w:rPr>
            <w:noProof/>
            <w:webHidden/>
          </w:rPr>
          <w:fldChar w:fldCharType="end"/>
        </w:r>
      </w:hyperlink>
    </w:p>
    <w:p w14:paraId="19ED5E84" w14:textId="439F22A3" w:rsidR="003473EC" w:rsidRDefault="00BC52CD">
      <w:pPr>
        <w:pStyle w:val="TOC2"/>
        <w:tabs>
          <w:tab w:val="right" w:leader="dot" w:pos="9016"/>
        </w:tabs>
        <w:rPr>
          <w:rFonts w:asciiTheme="minorHAnsi" w:eastAsiaTheme="minorEastAsia" w:hAnsiTheme="minorHAnsi" w:cstheme="minorBidi"/>
          <w:noProof/>
          <w:sz w:val="22"/>
          <w:szCs w:val="22"/>
          <w:lang w:eastAsia="en-GB"/>
        </w:rPr>
      </w:pPr>
      <w:hyperlink w:anchor="_Toc92365144" w:history="1">
        <w:r w:rsidR="003473EC" w:rsidRPr="00DE1B9B">
          <w:rPr>
            <w:rStyle w:val="Hyperlink"/>
            <w:noProof/>
          </w:rPr>
          <w:t>Handling your response</w:t>
        </w:r>
        <w:r w:rsidR="003473EC">
          <w:rPr>
            <w:noProof/>
            <w:webHidden/>
          </w:rPr>
          <w:tab/>
        </w:r>
        <w:r w:rsidR="003473EC">
          <w:rPr>
            <w:noProof/>
            <w:webHidden/>
          </w:rPr>
          <w:fldChar w:fldCharType="begin"/>
        </w:r>
        <w:r w:rsidR="003473EC">
          <w:rPr>
            <w:noProof/>
            <w:webHidden/>
          </w:rPr>
          <w:instrText xml:space="preserve"> PAGEREF _Toc92365144 \h </w:instrText>
        </w:r>
        <w:r w:rsidR="003473EC">
          <w:rPr>
            <w:noProof/>
            <w:webHidden/>
          </w:rPr>
        </w:r>
        <w:r w:rsidR="003473EC">
          <w:rPr>
            <w:noProof/>
            <w:webHidden/>
          </w:rPr>
          <w:fldChar w:fldCharType="separate"/>
        </w:r>
        <w:r w:rsidR="003473EC">
          <w:rPr>
            <w:noProof/>
            <w:webHidden/>
          </w:rPr>
          <w:t>4</w:t>
        </w:r>
        <w:r w:rsidR="003473EC">
          <w:rPr>
            <w:noProof/>
            <w:webHidden/>
          </w:rPr>
          <w:fldChar w:fldCharType="end"/>
        </w:r>
      </w:hyperlink>
    </w:p>
    <w:p w14:paraId="424F9D75" w14:textId="54E210EA" w:rsidR="003473EC" w:rsidRDefault="00BC52CD">
      <w:pPr>
        <w:pStyle w:val="TOC2"/>
        <w:tabs>
          <w:tab w:val="right" w:leader="dot" w:pos="9016"/>
        </w:tabs>
        <w:rPr>
          <w:rFonts w:asciiTheme="minorHAnsi" w:eastAsiaTheme="minorEastAsia" w:hAnsiTheme="minorHAnsi" w:cstheme="minorBidi"/>
          <w:noProof/>
          <w:sz w:val="22"/>
          <w:szCs w:val="22"/>
          <w:lang w:eastAsia="en-GB"/>
        </w:rPr>
      </w:pPr>
      <w:hyperlink w:anchor="_Toc92365145" w:history="1">
        <w:r w:rsidR="003473EC" w:rsidRPr="00DE1B9B">
          <w:rPr>
            <w:rStyle w:val="Hyperlink"/>
            <w:noProof/>
          </w:rPr>
          <w:t>Next steps in the process</w:t>
        </w:r>
        <w:r w:rsidR="003473EC">
          <w:rPr>
            <w:noProof/>
            <w:webHidden/>
          </w:rPr>
          <w:tab/>
        </w:r>
        <w:r w:rsidR="003473EC">
          <w:rPr>
            <w:noProof/>
            <w:webHidden/>
          </w:rPr>
          <w:fldChar w:fldCharType="begin"/>
        </w:r>
        <w:r w:rsidR="003473EC">
          <w:rPr>
            <w:noProof/>
            <w:webHidden/>
          </w:rPr>
          <w:instrText xml:space="preserve"> PAGEREF _Toc92365145 \h </w:instrText>
        </w:r>
        <w:r w:rsidR="003473EC">
          <w:rPr>
            <w:noProof/>
            <w:webHidden/>
          </w:rPr>
        </w:r>
        <w:r w:rsidR="003473EC">
          <w:rPr>
            <w:noProof/>
            <w:webHidden/>
          </w:rPr>
          <w:fldChar w:fldCharType="separate"/>
        </w:r>
        <w:r w:rsidR="003473EC">
          <w:rPr>
            <w:noProof/>
            <w:webHidden/>
          </w:rPr>
          <w:t>4</w:t>
        </w:r>
        <w:r w:rsidR="003473EC">
          <w:rPr>
            <w:noProof/>
            <w:webHidden/>
          </w:rPr>
          <w:fldChar w:fldCharType="end"/>
        </w:r>
      </w:hyperlink>
    </w:p>
    <w:p w14:paraId="0358717E" w14:textId="14D75A36" w:rsidR="003473EC" w:rsidRDefault="00BC52CD">
      <w:pPr>
        <w:pStyle w:val="TOC2"/>
        <w:tabs>
          <w:tab w:val="right" w:leader="dot" w:pos="9016"/>
        </w:tabs>
        <w:rPr>
          <w:rFonts w:asciiTheme="minorHAnsi" w:eastAsiaTheme="minorEastAsia" w:hAnsiTheme="minorHAnsi" w:cstheme="minorBidi"/>
          <w:noProof/>
          <w:sz w:val="22"/>
          <w:szCs w:val="22"/>
          <w:lang w:eastAsia="en-GB"/>
        </w:rPr>
      </w:pPr>
      <w:hyperlink w:anchor="_Toc92365146" w:history="1">
        <w:r w:rsidR="003473EC" w:rsidRPr="00DE1B9B">
          <w:rPr>
            <w:rStyle w:val="Hyperlink"/>
            <w:noProof/>
          </w:rPr>
          <w:t>Comments and complaints</w:t>
        </w:r>
        <w:r w:rsidR="003473EC">
          <w:rPr>
            <w:noProof/>
            <w:webHidden/>
          </w:rPr>
          <w:tab/>
        </w:r>
        <w:r w:rsidR="003473EC">
          <w:rPr>
            <w:noProof/>
            <w:webHidden/>
          </w:rPr>
          <w:fldChar w:fldCharType="begin"/>
        </w:r>
        <w:r w:rsidR="003473EC">
          <w:rPr>
            <w:noProof/>
            <w:webHidden/>
          </w:rPr>
          <w:instrText xml:space="preserve"> PAGEREF _Toc92365146 \h </w:instrText>
        </w:r>
        <w:r w:rsidR="003473EC">
          <w:rPr>
            <w:noProof/>
            <w:webHidden/>
          </w:rPr>
        </w:r>
        <w:r w:rsidR="003473EC">
          <w:rPr>
            <w:noProof/>
            <w:webHidden/>
          </w:rPr>
          <w:fldChar w:fldCharType="separate"/>
        </w:r>
        <w:r w:rsidR="003473EC">
          <w:rPr>
            <w:noProof/>
            <w:webHidden/>
          </w:rPr>
          <w:t>5</w:t>
        </w:r>
        <w:r w:rsidR="003473EC">
          <w:rPr>
            <w:noProof/>
            <w:webHidden/>
          </w:rPr>
          <w:fldChar w:fldCharType="end"/>
        </w:r>
      </w:hyperlink>
    </w:p>
    <w:p w14:paraId="73069608" w14:textId="5BBA37F1" w:rsidR="003473EC" w:rsidRDefault="00BC52CD">
      <w:pPr>
        <w:pStyle w:val="TOC2"/>
        <w:tabs>
          <w:tab w:val="right" w:leader="dot" w:pos="9016"/>
        </w:tabs>
        <w:rPr>
          <w:rFonts w:asciiTheme="minorHAnsi" w:eastAsiaTheme="minorEastAsia" w:hAnsiTheme="minorHAnsi" w:cstheme="minorBidi"/>
          <w:noProof/>
          <w:sz w:val="22"/>
          <w:szCs w:val="22"/>
          <w:lang w:eastAsia="en-GB"/>
        </w:rPr>
      </w:pPr>
      <w:hyperlink w:anchor="_Toc92365147" w:history="1">
        <w:r w:rsidR="003473EC" w:rsidRPr="00DE1B9B">
          <w:rPr>
            <w:rStyle w:val="Hyperlink"/>
            <w:noProof/>
          </w:rPr>
          <w:t>Scottish Government consultation process</w:t>
        </w:r>
        <w:r w:rsidR="003473EC">
          <w:rPr>
            <w:noProof/>
            <w:webHidden/>
          </w:rPr>
          <w:tab/>
        </w:r>
        <w:r w:rsidR="003473EC">
          <w:rPr>
            <w:noProof/>
            <w:webHidden/>
          </w:rPr>
          <w:fldChar w:fldCharType="begin"/>
        </w:r>
        <w:r w:rsidR="003473EC">
          <w:rPr>
            <w:noProof/>
            <w:webHidden/>
          </w:rPr>
          <w:instrText xml:space="preserve"> PAGEREF _Toc92365147 \h </w:instrText>
        </w:r>
        <w:r w:rsidR="003473EC">
          <w:rPr>
            <w:noProof/>
            <w:webHidden/>
          </w:rPr>
        </w:r>
        <w:r w:rsidR="003473EC">
          <w:rPr>
            <w:noProof/>
            <w:webHidden/>
          </w:rPr>
          <w:fldChar w:fldCharType="separate"/>
        </w:r>
        <w:r w:rsidR="003473EC">
          <w:rPr>
            <w:noProof/>
            <w:webHidden/>
          </w:rPr>
          <w:t>5</w:t>
        </w:r>
        <w:r w:rsidR="003473EC">
          <w:rPr>
            <w:noProof/>
            <w:webHidden/>
          </w:rPr>
          <w:fldChar w:fldCharType="end"/>
        </w:r>
      </w:hyperlink>
    </w:p>
    <w:p w14:paraId="5EB6B800" w14:textId="396A36FC" w:rsidR="003473EC" w:rsidRDefault="00BC52CD">
      <w:pPr>
        <w:pStyle w:val="TOC1"/>
        <w:rPr>
          <w:rFonts w:asciiTheme="minorHAnsi" w:eastAsiaTheme="minorEastAsia" w:hAnsiTheme="minorHAnsi" w:cstheme="minorBidi"/>
          <w:b w:val="0"/>
          <w:noProof/>
          <w:sz w:val="22"/>
          <w:szCs w:val="22"/>
          <w:lang w:eastAsia="en-GB"/>
        </w:rPr>
      </w:pPr>
      <w:hyperlink w:anchor="_Toc92365148" w:history="1">
        <w:r w:rsidR="003473EC" w:rsidRPr="00DE1B9B">
          <w:rPr>
            <w:rStyle w:val="Hyperlink"/>
            <w:noProof/>
          </w:rPr>
          <w:t>Consultation Questions</w:t>
        </w:r>
        <w:r w:rsidR="003473EC">
          <w:rPr>
            <w:noProof/>
            <w:webHidden/>
          </w:rPr>
          <w:tab/>
        </w:r>
        <w:r w:rsidR="003473EC">
          <w:rPr>
            <w:noProof/>
            <w:webHidden/>
          </w:rPr>
          <w:fldChar w:fldCharType="begin"/>
        </w:r>
        <w:r w:rsidR="003473EC">
          <w:rPr>
            <w:noProof/>
            <w:webHidden/>
          </w:rPr>
          <w:instrText xml:space="preserve"> PAGEREF _Toc92365148 \h </w:instrText>
        </w:r>
        <w:r w:rsidR="003473EC">
          <w:rPr>
            <w:noProof/>
            <w:webHidden/>
          </w:rPr>
        </w:r>
        <w:r w:rsidR="003473EC">
          <w:rPr>
            <w:noProof/>
            <w:webHidden/>
          </w:rPr>
          <w:fldChar w:fldCharType="separate"/>
        </w:r>
        <w:r w:rsidR="003473EC">
          <w:rPr>
            <w:noProof/>
            <w:webHidden/>
          </w:rPr>
          <w:t>5</w:t>
        </w:r>
        <w:r w:rsidR="003473EC">
          <w:rPr>
            <w:noProof/>
            <w:webHidden/>
          </w:rPr>
          <w:fldChar w:fldCharType="end"/>
        </w:r>
      </w:hyperlink>
    </w:p>
    <w:p w14:paraId="22BDC506" w14:textId="70FE013B" w:rsidR="003473EC" w:rsidRDefault="00BC52CD">
      <w:pPr>
        <w:pStyle w:val="TOC2"/>
        <w:tabs>
          <w:tab w:val="right" w:leader="dot" w:pos="9016"/>
        </w:tabs>
        <w:rPr>
          <w:rFonts w:asciiTheme="minorHAnsi" w:eastAsiaTheme="minorEastAsia" w:hAnsiTheme="minorHAnsi" w:cstheme="minorBidi"/>
          <w:noProof/>
          <w:sz w:val="22"/>
          <w:szCs w:val="22"/>
          <w:lang w:eastAsia="en-GB"/>
        </w:rPr>
      </w:pPr>
      <w:hyperlink w:anchor="_Toc92365149" w:history="1">
        <w:r w:rsidR="003473EC" w:rsidRPr="00DE1B9B">
          <w:rPr>
            <w:rStyle w:val="Hyperlink"/>
            <w:noProof/>
          </w:rPr>
          <w:t>The Route Map</w:t>
        </w:r>
        <w:r w:rsidR="003473EC">
          <w:rPr>
            <w:noProof/>
            <w:webHidden/>
          </w:rPr>
          <w:tab/>
        </w:r>
        <w:r w:rsidR="003473EC">
          <w:rPr>
            <w:noProof/>
            <w:webHidden/>
          </w:rPr>
          <w:fldChar w:fldCharType="begin"/>
        </w:r>
        <w:r w:rsidR="003473EC">
          <w:rPr>
            <w:noProof/>
            <w:webHidden/>
          </w:rPr>
          <w:instrText xml:space="preserve"> PAGEREF _Toc92365149 \h </w:instrText>
        </w:r>
        <w:r w:rsidR="003473EC">
          <w:rPr>
            <w:noProof/>
            <w:webHidden/>
          </w:rPr>
        </w:r>
        <w:r w:rsidR="003473EC">
          <w:rPr>
            <w:noProof/>
            <w:webHidden/>
          </w:rPr>
          <w:fldChar w:fldCharType="separate"/>
        </w:r>
        <w:r w:rsidR="003473EC">
          <w:rPr>
            <w:noProof/>
            <w:webHidden/>
          </w:rPr>
          <w:t>5</w:t>
        </w:r>
        <w:r w:rsidR="003473EC">
          <w:rPr>
            <w:noProof/>
            <w:webHidden/>
          </w:rPr>
          <w:fldChar w:fldCharType="end"/>
        </w:r>
      </w:hyperlink>
    </w:p>
    <w:p w14:paraId="653C35AB" w14:textId="096A133F" w:rsidR="003473EC" w:rsidRDefault="00BC52CD">
      <w:pPr>
        <w:pStyle w:val="TOC2"/>
        <w:tabs>
          <w:tab w:val="right" w:leader="dot" w:pos="9016"/>
        </w:tabs>
        <w:rPr>
          <w:rFonts w:asciiTheme="minorHAnsi" w:eastAsiaTheme="minorEastAsia" w:hAnsiTheme="minorHAnsi" w:cstheme="minorBidi"/>
          <w:noProof/>
          <w:sz w:val="22"/>
          <w:szCs w:val="22"/>
          <w:lang w:eastAsia="en-GB"/>
        </w:rPr>
      </w:pPr>
      <w:hyperlink w:anchor="_Toc92365150" w:history="1">
        <w:r w:rsidR="003473EC" w:rsidRPr="00DE1B9B">
          <w:rPr>
            <w:rStyle w:val="Hyperlink"/>
            <w:noProof/>
          </w:rPr>
          <w:t>Social and Equalities</w:t>
        </w:r>
        <w:r w:rsidR="003473EC">
          <w:rPr>
            <w:noProof/>
            <w:webHidden/>
          </w:rPr>
          <w:tab/>
        </w:r>
        <w:r w:rsidR="003473EC">
          <w:rPr>
            <w:noProof/>
            <w:webHidden/>
          </w:rPr>
          <w:fldChar w:fldCharType="begin"/>
        </w:r>
        <w:r w:rsidR="003473EC">
          <w:rPr>
            <w:noProof/>
            <w:webHidden/>
          </w:rPr>
          <w:instrText xml:space="preserve"> PAGEREF _Toc92365150 \h </w:instrText>
        </w:r>
        <w:r w:rsidR="003473EC">
          <w:rPr>
            <w:noProof/>
            <w:webHidden/>
          </w:rPr>
        </w:r>
        <w:r w:rsidR="003473EC">
          <w:rPr>
            <w:noProof/>
            <w:webHidden/>
          </w:rPr>
          <w:fldChar w:fldCharType="separate"/>
        </w:r>
        <w:r w:rsidR="003473EC">
          <w:rPr>
            <w:noProof/>
            <w:webHidden/>
          </w:rPr>
          <w:t>9</w:t>
        </w:r>
        <w:r w:rsidR="003473EC">
          <w:rPr>
            <w:noProof/>
            <w:webHidden/>
          </w:rPr>
          <w:fldChar w:fldCharType="end"/>
        </w:r>
      </w:hyperlink>
    </w:p>
    <w:p w14:paraId="51E3CDB1" w14:textId="2B404D28" w:rsidR="003473EC" w:rsidRDefault="00BC52CD">
      <w:pPr>
        <w:pStyle w:val="TOC2"/>
        <w:tabs>
          <w:tab w:val="right" w:leader="dot" w:pos="9016"/>
        </w:tabs>
        <w:rPr>
          <w:rFonts w:asciiTheme="minorHAnsi" w:eastAsiaTheme="minorEastAsia" w:hAnsiTheme="minorHAnsi" w:cstheme="minorBidi"/>
          <w:noProof/>
          <w:sz w:val="22"/>
          <w:szCs w:val="22"/>
          <w:lang w:eastAsia="en-GB"/>
        </w:rPr>
      </w:pPr>
      <w:hyperlink w:anchor="_Toc92365151" w:history="1">
        <w:r w:rsidR="003473EC" w:rsidRPr="00DE1B9B">
          <w:rPr>
            <w:rStyle w:val="Hyperlink"/>
            <w:noProof/>
          </w:rPr>
          <w:t>The Environment</w:t>
        </w:r>
        <w:r w:rsidR="003473EC">
          <w:rPr>
            <w:noProof/>
            <w:webHidden/>
          </w:rPr>
          <w:tab/>
        </w:r>
        <w:r w:rsidR="003473EC">
          <w:rPr>
            <w:noProof/>
            <w:webHidden/>
          </w:rPr>
          <w:fldChar w:fldCharType="begin"/>
        </w:r>
        <w:r w:rsidR="003473EC">
          <w:rPr>
            <w:noProof/>
            <w:webHidden/>
          </w:rPr>
          <w:instrText xml:space="preserve"> PAGEREF _Toc92365151 \h </w:instrText>
        </w:r>
        <w:r w:rsidR="003473EC">
          <w:rPr>
            <w:noProof/>
            <w:webHidden/>
          </w:rPr>
        </w:r>
        <w:r w:rsidR="003473EC">
          <w:rPr>
            <w:noProof/>
            <w:webHidden/>
          </w:rPr>
          <w:fldChar w:fldCharType="separate"/>
        </w:r>
        <w:r w:rsidR="003473EC">
          <w:rPr>
            <w:noProof/>
            <w:webHidden/>
          </w:rPr>
          <w:t>12</w:t>
        </w:r>
        <w:r w:rsidR="003473EC">
          <w:rPr>
            <w:noProof/>
            <w:webHidden/>
          </w:rPr>
          <w:fldChar w:fldCharType="end"/>
        </w:r>
      </w:hyperlink>
    </w:p>
    <w:p w14:paraId="2D7F7CC5" w14:textId="4EB81008" w:rsidR="00101EFF" w:rsidRDefault="00C301A6" w:rsidP="003473EC">
      <w:pPr>
        <w:rPr>
          <w:rFonts w:ascii="Gill Sans MT" w:hAnsi="Gill Sans MT"/>
          <w:b/>
          <w:color w:val="212192"/>
          <w:sz w:val="36"/>
        </w:rPr>
      </w:pPr>
      <w:r>
        <w:rPr>
          <w:color w:val="212192"/>
        </w:rPr>
        <w:fldChar w:fldCharType="end"/>
      </w:r>
      <w:bookmarkStart w:id="1" w:name="_Toc40879325"/>
      <w:bookmarkStart w:id="2" w:name="_Toc40698718"/>
      <w:bookmarkStart w:id="3" w:name="_Toc40879326"/>
      <w:bookmarkStart w:id="4" w:name="_Toc49160130"/>
      <w:r w:rsidR="00F34B2C">
        <w:br w:type="page"/>
      </w:r>
      <w:bookmarkEnd w:id="1"/>
    </w:p>
    <w:p w14:paraId="0EE254EE" w14:textId="77777777" w:rsidR="00956898" w:rsidRDefault="00DD6621" w:rsidP="00956898">
      <w:pPr>
        <w:pStyle w:val="Heading1"/>
      </w:pPr>
      <w:bookmarkStart w:id="5" w:name="_Toc92365142"/>
      <w:r>
        <w:lastRenderedPageBreak/>
        <w:t>About this consultation</w:t>
      </w:r>
      <w:bookmarkEnd w:id="5"/>
    </w:p>
    <w:p w14:paraId="1BE0ED41" w14:textId="47B07BB3" w:rsidR="00DD6621" w:rsidRDefault="00DD6621" w:rsidP="00DD6621">
      <w:pPr>
        <w:rPr>
          <w:rFonts w:cs="Arial"/>
          <w:szCs w:val="24"/>
        </w:rPr>
      </w:pPr>
      <w:bookmarkStart w:id="6" w:name="_Toc40698727"/>
      <w:bookmarkStart w:id="7" w:name="_Toc40879330"/>
      <w:bookmarkStart w:id="8" w:name="_Toc49160134"/>
      <w:r w:rsidRPr="00FB2698">
        <w:rPr>
          <w:rFonts w:cs="Arial"/>
          <w:szCs w:val="24"/>
        </w:rPr>
        <w:t>In response to the global climate emergency</w:t>
      </w:r>
      <w:hyperlink r:id="rId13" w:history="1">
        <w:r w:rsidRPr="00B21C15">
          <w:rPr>
            <w:rStyle w:val="Hyperlink"/>
            <w:rFonts w:cs="Arial"/>
            <w:szCs w:val="24"/>
          </w:rPr>
          <w:t>, Scotland’s Climate Change Plan update in 2020</w:t>
        </w:r>
      </w:hyperlink>
      <w:r w:rsidRPr="00FB2698">
        <w:rPr>
          <w:rFonts w:cs="Arial"/>
          <w:szCs w:val="24"/>
        </w:rPr>
        <w:t xml:space="preserve"> set out a world-leading commitment to red</w:t>
      </w:r>
      <w:r w:rsidR="00B21C15">
        <w:rPr>
          <w:rFonts w:cs="Arial"/>
          <w:szCs w:val="24"/>
        </w:rPr>
        <w:t xml:space="preserve">uce car kilometres by 20% </w:t>
      </w:r>
      <w:r w:rsidRPr="00FB2698">
        <w:rPr>
          <w:rFonts w:cs="Arial"/>
          <w:szCs w:val="24"/>
        </w:rPr>
        <w:t>by 2030. Transport accounts for a quarter of Scotland’s greenhouse gas emissions</w:t>
      </w:r>
      <w:r w:rsidR="00B21C15">
        <w:rPr>
          <w:rFonts w:cs="Arial"/>
          <w:szCs w:val="24"/>
        </w:rPr>
        <w:t xml:space="preserve">, with cars making up almost 40% </w:t>
      </w:r>
      <w:r w:rsidRPr="00FB2698">
        <w:rPr>
          <w:rFonts w:cs="Arial"/>
          <w:szCs w:val="24"/>
        </w:rPr>
        <w:t>of transport emissions. Carbon-reduction modelling has concluded that it will not be possible to reach net-zero emissions through technological solutions alone. Reducing car use is essential in order for the transport system to be decarbonised at a pace that meets the statutory emissions targets set by the Scottish Parliament.</w:t>
      </w:r>
    </w:p>
    <w:p w14:paraId="1EFA9255" w14:textId="204AF199" w:rsidR="00DD6621" w:rsidRDefault="00DD6621" w:rsidP="00DD6621">
      <w:r>
        <w:t xml:space="preserve">The route map, </w:t>
      </w:r>
      <w:r w:rsidR="00272F3D">
        <w:t>co-</w:t>
      </w:r>
      <w:r>
        <w:t xml:space="preserve">developed by Transport Scotland </w:t>
      </w:r>
      <w:r w:rsidR="00272F3D">
        <w:t>and</w:t>
      </w:r>
      <w:r>
        <w:t xml:space="preserve"> the Convention of Scottish Local Authorities</w:t>
      </w:r>
      <w:r w:rsidR="001C7E70">
        <w:t xml:space="preserve"> (C</w:t>
      </w:r>
      <w:r w:rsidR="00A46960">
        <w:t>O</w:t>
      </w:r>
      <w:r w:rsidR="001C7E70">
        <w:t>SLA)</w:t>
      </w:r>
      <w:r>
        <w:t>, sets out the suite of transport and non-transport policies that will be implemented to support car-use reduction in order to deliver a healthier, fairer and more prosperous Scotland for communities, businesses and visitors.</w:t>
      </w:r>
    </w:p>
    <w:p w14:paraId="0DCC97CE" w14:textId="7EF4685A" w:rsidR="00DD6621" w:rsidRDefault="00DD6621" w:rsidP="00DD6621">
      <w:r>
        <w:t>While we recognise that using car</w:t>
      </w:r>
      <w:r w:rsidR="00471065">
        <w:t>s</w:t>
      </w:r>
      <w:r>
        <w:t xml:space="preserve"> less may be more challenging for some people in certain geographical locations and those who have certain travel needs such as specific disabilities, we want to ensure that we enable an inclusive conversation on sustainable travel. We have therefore deliberately chosen a range of sustainable travel behaviours that people can choose to adopt. Our aim is to enable everyone in Scotland to feel empowered to re-think their car-use behaviour for as many journeys as possible, and we therefore need to ensure we communicate on this issue with as broad an audience as possible.</w:t>
      </w:r>
    </w:p>
    <w:p w14:paraId="7CE873E7" w14:textId="77777777" w:rsidR="00DD6621" w:rsidRPr="00023E22" w:rsidRDefault="00DD6621" w:rsidP="00DD6621">
      <w:r>
        <w:t>Through this consultation, we aim to understand further the public opinion on the approach taken in the route map; as well as opinion on the potential impacts, and mitigation of said impacts, of the interventions on groups with protected characteristics, island communities, and across socio-economic disparity.</w:t>
      </w:r>
    </w:p>
    <w:p w14:paraId="7CB35C5A" w14:textId="77777777" w:rsidR="00956898" w:rsidRDefault="00DD6621" w:rsidP="00956898">
      <w:pPr>
        <w:pStyle w:val="Heading2"/>
      </w:pPr>
      <w:bookmarkStart w:id="9" w:name="_Toc92365143"/>
      <w:bookmarkEnd w:id="6"/>
      <w:bookmarkEnd w:id="7"/>
      <w:bookmarkEnd w:id="8"/>
      <w:r>
        <w:t>Responding to this consultation</w:t>
      </w:r>
      <w:bookmarkEnd w:id="9"/>
    </w:p>
    <w:p w14:paraId="07EAD738" w14:textId="3174B644" w:rsidR="00DD6621" w:rsidRPr="005437BE" w:rsidRDefault="003473EC" w:rsidP="00DD6621">
      <w:pPr>
        <w:shd w:val="clear" w:color="auto" w:fill="FFFFFF"/>
        <w:spacing w:after="360"/>
        <w:textAlignment w:val="baseline"/>
        <w:rPr>
          <w:rFonts w:cs="Arial"/>
          <w:color w:val="2D2D2D"/>
          <w:szCs w:val="24"/>
          <w:lang w:eastAsia="en-GB"/>
        </w:rPr>
      </w:pPr>
      <w:bookmarkStart w:id="10" w:name="_Toc40698730"/>
      <w:bookmarkStart w:id="11" w:name="_Toc40879332"/>
      <w:bookmarkStart w:id="12" w:name="_Toc49160136"/>
      <w:r>
        <w:rPr>
          <w:rFonts w:cs="Arial"/>
          <w:color w:val="2D2D2D"/>
          <w:szCs w:val="24"/>
          <w:lang w:eastAsia="en-GB"/>
        </w:rPr>
        <w:t>The Scottish Government and COSLA</w:t>
      </w:r>
      <w:r w:rsidR="00DD6621" w:rsidRPr="005437BE">
        <w:rPr>
          <w:rFonts w:cs="Arial"/>
          <w:color w:val="2D2D2D"/>
          <w:szCs w:val="24"/>
          <w:lang w:eastAsia="en-GB"/>
        </w:rPr>
        <w:t xml:space="preserve"> are inviting responses to this consultation by.</w:t>
      </w:r>
      <w:r w:rsidR="00A364E5" w:rsidRPr="00A364E5">
        <w:rPr>
          <w:rFonts w:cs="Arial"/>
          <w:color w:val="FF0000"/>
          <w:szCs w:val="24"/>
          <w:lang w:eastAsia="en-GB"/>
        </w:rPr>
        <w:t xml:space="preserve"> </w:t>
      </w:r>
      <w:r w:rsidR="0038096C">
        <w:rPr>
          <w:rFonts w:cs="Arial"/>
          <w:color w:val="000000" w:themeColor="text1"/>
          <w:szCs w:val="24"/>
          <w:lang w:eastAsia="en-GB"/>
        </w:rPr>
        <w:t>6</w:t>
      </w:r>
      <w:r w:rsidR="00A364E5" w:rsidRPr="00A364E5">
        <w:rPr>
          <w:rFonts w:cs="Arial"/>
          <w:color w:val="000000" w:themeColor="text1"/>
          <w:szCs w:val="24"/>
          <w:lang w:eastAsia="en-GB"/>
        </w:rPr>
        <w:t xml:space="preserve"> April 2022</w:t>
      </w:r>
      <w:r w:rsidR="00A364E5">
        <w:rPr>
          <w:rFonts w:cs="Arial"/>
          <w:color w:val="000000" w:themeColor="text1"/>
          <w:szCs w:val="24"/>
          <w:lang w:eastAsia="en-GB"/>
        </w:rPr>
        <w:t>.</w:t>
      </w:r>
    </w:p>
    <w:p w14:paraId="574F2FD2" w14:textId="4E1C9727" w:rsidR="00DD6621" w:rsidRPr="005437BE" w:rsidRDefault="00DD6621" w:rsidP="00DD6621">
      <w:pPr>
        <w:shd w:val="clear" w:color="auto" w:fill="FFFFFF"/>
        <w:textAlignment w:val="baseline"/>
        <w:rPr>
          <w:rFonts w:cs="Arial"/>
          <w:color w:val="2D2D2D"/>
          <w:szCs w:val="24"/>
          <w:lang w:eastAsia="en-GB"/>
        </w:rPr>
      </w:pPr>
      <w:r w:rsidRPr="005437BE">
        <w:rPr>
          <w:rFonts w:cs="Arial"/>
          <w:color w:val="2D2D2D"/>
          <w:szCs w:val="24"/>
          <w:lang w:eastAsia="en-GB"/>
        </w:rPr>
        <w:t>Please </w:t>
      </w:r>
      <w:r>
        <w:rPr>
          <w:rFonts w:cs="Arial"/>
          <w:color w:val="2D2D2D"/>
          <w:szCs w:val="24"/>
          <w:lang w:eastAsia="en-GB"/>
        </w:rPr>
        <w:t xml:space="preserve">respond to this </w:t>
      </w:r>
      <w:r w:rsidR="00094FA2">
        <w:rPr>
          <w:rFonts w:cs="Arial"/>
          <w:color w:val="2D2D2D"/>
          <w:szCs w:val="24"/>
          <w:lang w:eastAsia="en-GB"/>
        </w:rPr>
        <w:t xml:space="preserve">joint Scottish Government and COSLA </w:t>
      </w:r>
      <w:r>
        <w:rPr>
          <w:rFonts w:cs="Arial"/>
          <w:color w:val="2D2D2D"/>
          <w:szCs w:val="24"/>
          <w:lang w:eastAsia="en-GB"/>
        </w:rPr>
        <w:t>consultation using the Scottish Government’s consultation hub, Citizen Space [</w:t>
      </w:r>
      <w:r w:rsidRPr="005437BE">
        <w:rPr>
          <w:rFonts w:cs="Arial"/>
          <w:color w:val="FF0000"/>
          <w:szCs w:val="24"/>
          <w:lang w:eastAsia="en-GB"/>
        </w:rPr>
        <w:t>hyperlink</w:t>
      </w:r>
      <w:r>
        <w:rPr>
          <w:rFonts w:cs="Arial"/>
          <w:color w:val="2D2D2D"/>
          <w:szCs w:val="24"/>
          <w:lang w:eastAsia="en-GB"/>
        </w:rPr>
        <w:t>].</w:t>
      </w:r>
    </w:p>
    <w:p w14:paraId="13EA7923" w14:textId="21750B7A" w:rsidR="00DD6621" w:rsidRPr="005437BE" w:rsidRDefault="00DD6621" w:rsidP="00DD6621">
      <w:pPr>
        <w:shd w:val="clear" w:color="auto" w:fill="FFFFFF"/>
        <w:spacing w:after="360"/>
        <w:textAlignment w:val="baseline"/>
        <w:rPr>
          <w:rFonts w:cs="Arial"/>
          <w:color w:val="2D2D2D"/>
          <w:szCs w:val="24"/>
          <w:lang w:eastAsia="en-GB"/>
        </w:rPr>
      </w:pPr>
      <w:r w:rsidRPr="005437BE">
        <w:rPr>
          <w:rFonts w:cs="Arial"/>
          <w:color w:val="2D2D2D"/>
          <w:szCs w:val="24"/>
          <w:lang w:eastAsia="en-GB"/>
        </w:rPr>
        <w:t xml:space="preserve">You can save and return to your responses while the consultation is still open. Please ensure that consultation responses are submitted before the closing date of </w:t>
      </w:r>
      <w:r w:rsidR="0038096C">
        <w:rPr>
          <w:rFonts w:cs="Arial"/>
          <w:color w:val="000000" w:themeColor="text1"/>
          <w:szCs w:val="24"/>
          <w:lang w:eastAsia="en-GB"/>
        </w:rPr>
        <w:t>6</w:t>
      </w:r>
      <w:r w:rsidRPr="00A364E5">
        <w:rPr>
          <w:rFonts w:cs="Arial"/>
          <w:color w:val="000000" w:themeColor="text1"/>
          <w:szCs w:val="24"/>
          <w:lang w:eastAsia="en-GB"/>
        </w:rPr>
        <w:t xml:space="preserve"> April 2022.</w:t>
      </w:r>
    </w:p>
    <w:p w14:paraId="2535F222" w14:textId="16C22B4F" w:rsidR="00DD6621" w:rsidRPr="005437BE" w:rsidRDefault="00DD6621" w:rsidP="00DD6621">
      <w:pPr>
        <w:shd w:val="clear" w:color="auto" w:fill="FFFFFF"/>
        <w:spacing w:after="360"/>
        <w:textAlignment w:val="baseline"/>
        <w:rPr>
          <w:rFonts w:cs="Arial"/>
          <w:color w:val="2D2D2D"/>
          <w:szCs w:val="24"/>
          <w:lang w:eastAsia="en-GB"/>
        </w:rPr>
      </w:pPr>
      <w:r w:rsidRPr="005437BE">
        <w:rPr>
          <w:rFonts w:cs="Arial"/>
          <w:color w:val="2D2D2D"/>
          <w:szCs w:val="24"/>
          <w:lang w:eastAsia="en-GB"/>
        </w:rPr>
        <w:lastRenderedPageBreak/>
        <w:t xml:space="preserve">If you are unable to respond </w:t>
      </w:r>
      <w:r w:rsidR="00094FA2">
        <w:rPr>
          <w:rFonts w:cs="Arial"/>
          <w:color w:val="2D2D2D"/>
          <w:szCs w:val="24"/>
          <w:lang w:eastAsia="en-GB"/>
        </w:rPr>
        <w:t xml:space="preserve">to the joint Scottish Government and COSLA consultation </w:t>
      </w:r>
      <w:r w:rsidRPr="005437BE">
        <w:rPr>
          <w:rFonts w:cs="Arial"/>
          <w:color w:val="2D2D2D"/>
          <w:szCs w:val="24"/>
          <w:lang w:eastAsia="en-GB"/>
        </w:rPr>
        <w:t>using our consultation hub, please complete the Respondent Information Form and return to:</w:t>
      </w:r>
    </w:p>
    <w:p w14:paraId="2196C198" w14:textId="77777777" w:rsidR="00DD6621" w:rsidRPr="005437BE" w:rsidRDefault="00DD6621" w:rsidP="00DD6621">
      <w:pPr>
        <w:numPr>
          <w:ilvl w:val="0"/>
          <w:numId w:val="25"/>
        </w:numPr>
        <w:shd w:val="clear" w:color="auto" w:fill="FFFFFF"/>
        <w:spacing w:before="0" w:beforeAutospacing="0" w:after="0" w:afterAutospacing="0" w:line="240" w:lineRule="auto"/>
        <w:ind w:left="360"/>
        <w:textAlignment w:val="baseline"/>
        <w:rPr>
          <w:rFonts w:cs="Arial"/>
          <w:color w:val="2D2D2D"/>
          <w:szCs w:val="24"/>
          <w:lang w:eastAsia="en-GB"/>
        </w:rPr>
      </w:pPr>
      <w:r w:rsidRPr="005437BE">
        <w:rPr>
          <w:rFonts w:cs="Arial"/>
          <w:color w:val="2D2D2D"/>
          <w:szCs w:val="24"/>
          <w:lang w:eastAsia="en-GB"/>
        </w:rPr>
        <w:t>Email: </w:t>
      </w:r>
      <w:hyperlink r:id="rId14" w:history="1">
        <w:r>
          <w:rPr>
            <w:rStyle w:val="Hyperlink"/>
          </w:rPr>
          <w:t>20percentroutemapconsultation@gov.scot</w:t>
        </w:r>
      </w:hyperlink>
    </w:p>
    <w:p w14:paraId="2F8DA362" w14:textId="77777777" w:rsidR="00DD6621" w:rsidRPr="005437BE" w:rsidRDefault="00DD6621" w:rsidP="00DD6621">
      <w:pPr>
        <w:numPr>
          <w:ilvl w:val="0"/>
          <w:numId w:val="25"/>
        </w:numPr>
        <w:shd w:val="clear" w:color="auto" w:fill="FFFFFF"/>
        <w:spacing w:before="0" w:beforeAutospacing="0" w:after="180" w:afterAutospacing="0" w:line="240" w:lineRule="auto"/>
        <w:ind w:left="360"/>
        <w:textAlignment w:val="baseline"/>
        <w:rPr>
          <w:rFonts w:cs="Arial"/>
          <w:color w:val="2D2D2D"/>
          <w:szCs w:val="24"/>
          <w:lang w:eastAsia="en-GB"/>
        </w:rPr>
      </w:pPr>
      <w:r w:rsidRPr="005437BE">
        <w:rPr>
          <w:rFonts w:cs="Arial"/>
          <w:color w:val="2D2D2D"/>
          <w:szCs w:val="24"/>
          <w:lang w:eastAsia="en-GB"/>
        </w:rPr>
        <w:t xml:space="preserve">Post: </w:t>
      </w:r>
      <w:r>
        <w:rPr>
          <w:rFonts w:cs="Arial"/>
          <w:color w:val="2D2D2D"/>
          <w:szCs w:val="24"/>
          <w:lang w:eastAsia="en-GB"/>
        </w:rPr>
        <w:t>20% Reduction in Car Kms Route Map</w:t>
      </w:r>
      <w:r w:rsidRPr="005437BE">
        <w:rPr>
          <w:rFonts w:cs="Arial"/>
          <w:color w:val="2D2D2D"/>
          <w:szCs w:val="24"/>
          <w:lang w:eastAsia="en-GB"/>
        </w:rPr>
        <w:t>, Transport Strategy &amp; Analysis Directorate, Transport Scotland, Buchanan House, 4th Floor, 58 Port Dundas Road, Glasgow, G4 0HF</w:t>
      </w:r>
    </w:p>
    <w:p w14:paraId="67C1C529" w14:textId="641C2516" w:rsidR="00956898" w:rsidRDefault="00DD6621" w:rsidP="00F12219">
      <w:pPr>
        <w:pStyle w:val="Heading2"/>
      </w:pPr>
      <w:bookmarkStart w:id="13" w:name="_Toc92365144"/>
      <w:bookmarkEnd w:id="10"/>
      <w:bookmarkEnd w:id="11"/>
      <w:bookmarkEnd w:id="12"/>
      <w:r>
        <w:t>Hand</w:t>
      </w:r>
      <w:r w:rsidR="00471065">
        <w:t>l</w:t>
      </w:r>
      <w:r>
        <w:t>ing your response</w:t>
      </w:r>
      <w:bookmarkEnd w:id="13"/>
    </w:p>
    <w:p w14:paraId="0FB59894" w14:textId="77777777" w:rsidR="00DD6621" w:rsidRPr="00433476" w:rsidRDefault="00DD6621" w:rsidP="00DD6621">
      <w:pPr>
        <w:shd w:val="clear" w:color="auto" w:fill="FFFFFF"/>
        <w:spacing w:after="360"/>
        <w:textAlignment w:val="baseline"/>
        <w:rPr>
          <w:rFonts w:cs="Arial"/>
          <w:color w:val="2D2D2D"/>
          <w:szCs w:val="24"/>
          <w:lang w:eastAsia="en-GB"/>
        </w:rPr>
      </w:pPr>
      <w:r w:rsidRPr="00433476">
        <w:rPr>
          <w:rFonts w:cs="Arial"/>
          <w:color w:val="2D2D2D"/>
          <w:szCs w:val="24"/>
          <w:lang w:eastAsia="en-GB"/>
        </w:rPr>
        <w:t>If you respond using the consultation hub, you will be directed to the 'About You' page before submitting your response. Please indicate how you wish your response to be handled and, in particular, whether you are content for your response to published. If you ask for your response not to be published, we will regard it as confidential, and we will treat it accordingly.</w:t>
      </w:r>
    </w:p>
    <w:p w14:paraId="44AB21B5" w14:textId="77777777" w:rsidR="00DD6621" w:rsidRPr="00433476" w:rsidRDefault="00DD6621" w:rsidP="00DD6621">
      <w:pPr>
        <w:shd w:val="clear" w:color="auto" w:fill="FFFFFF"/>
        <w:spacing w:after="360"/>
        <w:textAlignment w:val="baseline"/>
        <w:rPr>
          <w:rFonts w:cs="Arial"/>
          <w:color w:val="2D2D2D"/>
          <w:szCs w:val="24"/>
          <w:lang w:eastAsia="en-GB"/>
        </w:rPr>
      </w:pPr>
      <w:r w:rsidRPr="00433476">
        <w:rPr>
          <w:rFonts w:cs="Arial"/>
          <w:color w:val="2D2D2D"/>
          <w:szCs w:val="24"/>
          <w:lang w:eastAsia="en-GB"/>
        </w:rPr>
        <w:t>All respondents should be aware that the Scottish Government is subject to the provisions of the Freedom of Information (Scotland) Act 2002 and would therefore have to consider any request made to it under the Act for information relating to responses made to this consultation exercise.</w:t>
      </w:r>
    </w:p>
    <w:p w14:paraId="74390294" w14:textId="77777777" w:rsidR="00DD6621" w:rsidRPr="00433476" w:rsidRDefault="00DD6621" w:rsidP="00DD6621">
      <w:pPr>
        <w:shd w:val="clear" w:color="auto" w:fill="FFFFFF"/>
        <w:spacing w:after="360"/>
        <w:textAlignment w:val="baseline"/>
        <w:rPr>
          <w:rFonts w:cs="Arial"/>
          <w:color w:val="2D2D2D"/>
          <w:szCs w:val="24"/>
          <w:lang w:eastAsia="en-GB"/>
        </w:rPr>
      </w:pPr>
      <w:r w:rsidRPr="00433476">
        <w:rPr>
          <w:rFonts w:cs="Arial"/>
          <w:color w:val="2D2D2D"/>
          <w:szCs w:val="24"/>
          <w:lang w:eastAsia="en-GB"/>
        </w:rPr>
        <w:t>If you are unable to respond via Citizen Space, please complete and return the Respondent Information Form included in this document.</w:t>
      </w:r>
    </w:p>
    <w:p w14:paraId="4A24E233" w14:textId="77777777" w:rsidR="00DD6621" w:rsidRPr="00433476" w:rsidRDefault="00DD6621" w:rsidP="00DD6621">
      <w:pPr>
        <w:shd w:val="clear" w:color="auto" w:fill="FFFFFF"/>
        <w:textAlignment w:val="baseline"/>
        <w:rPr>
          <w:rFonts w:cs="Arial"/>
          <w:color w:val="2D2D2D"/>
          <w:szCs w:val="24"/>
          <w:lang w:eastAsia="en-GB"/>
        </w:rPr>
      </w:pPr>
      <w:r w:rsidRPr="00433476">
        <w:rPr>
          <w:rFonts w:cs="Arial"/>
          <w:color w:val="2D2D2D"/>
          <w:szCs w:val="24"/>
          <w:lang w:eastAsia="en-GB"/>
        </w:rPr>
        <w:t>To find out how we handle your personal data, please see our </w:t>
      </w:r>
      <w:hyperlink r:id="rId15" w:history="1">
        <w:r w:rsidRPr="00433476">
          <w:rPr>
            <w:rFonts w:cs="Arial"/>
            <w:color w:val="007FAF"/>
            <w:szCs w:val="24"/>
            <w:u w:val="single"/>
            <w:bdr w:val="none" w:sz="0" w:space="0" w:color="auto" w:frame="1"/>
            <w:lang w:eastAsia="en-GB"/>
          </w:rPr>
          <w:t>privacy policy</w:t>
        </w:r>
      </w:hyperlink>
      <w:r w:rsidRPr="00433476">
        <w:rPr>
          <w:rFonts w:cs="Arial"/>
          <w:color w:val="2D2D2D"/>
          <w:szCs w:val="24"/>
          <w:lang w:eastAsia="en-GB"/>
        </w:rPr>
        <w:t>.</w:t>
      </w:r>
    </w:p>
    <w:p w14:paraId="040690E1" w14:textId="77777777" w:rsidR="00956898" w:rsidRDefault="00DD6621" w:rsidP="00F12219">
      <w:pPr>
        <w:pStyle w:val="Heading2"/>
      </w:pPr>
      <w:bookmarkStart w:id="14" w:name="_Toc92365145"/>
      <w:r>
        <w:t>Next steps in the process</w:t>
      </w:r>
      <w:bookmarkEnd w:id="14"/>
    </w:p>
    <w:p w14:paraId="0AF0ACC2" w14:textId="77777777" w:rsidR="00DD6621" w:rsidRPr="00433476" w:rsidRDefault="00DD6621" w:rsidP="00DD6621">
      <w:pPr>
        <w:shd w:val="clear" w:color="auto" w:fill="FFFFFF"/>
        <w:textAlignment w:val="baseline"/>
        <w:rPr>
          <w:rFonts w:cs="Arial"/>
          <w:color w:val="2D2D2D"/>
          <w:szCs w:val="24"/>
          <w:lang w:eastAsia="en-GB"/>
        </w:rPr>
      </w:pPr>
      <w:r w:rsidRPr="00433476">
        <w:rPr>
          <w:rFonts w:cs="Arial"/>
          <w:color w:val="2D2D2D"/>
          <w:szCs w:val="24"/>
          <w:lang w:eastAsia="en-GB"/>
        </w:rPr>
        <w:t>Where respondents have given permission for their response to be made public, and after we have checked that they contain no potentially defamatory material, responses will be made available to the public on </w:t>
      </w:r>
      <w:hyperlink r:id="rId16" w:history="1">
        <w:r w:rsidRPr="00433476">
          <w:rPr>
            <w:rFonts w:cs="Arial"/>
            <w:color w:val="007FAF"/>
            <w:szCs w:val="24"/>
            <w:u w:val="single"/>
            <w:bdr w:val="none" w:sz="0" w:space="0" w:color="auto" w:frame="1"/>
            <w:lang w:eastAsia="en-GB"/>
          </w:rPr>
          <w:t>Citizen Space</w:t>
        </w:r>
      </w:hyperlink>
      <w:r w:rsidRPr="00433476">
        <w:rPr>
          <w:rFonts w:cs="Arial"/>
          <w:color w:val="2D2D2D"/>
          <w:szCs w:val="24"/>
          <w:lang w:eastAsia="en-GB"/>
        </w:rPr>
        <w:t>. If you use the consultation hub to respond, you will receive a copy of your response via email.</w:t>
      </w:r>
    </w:p>
    <w:p w14:paraId="4E20379D" w14:textId="0ADC71C3" w:rsidR="00DD6621" w:rsidRPr="00433476" w:rsidRDefault="00DD6621" w:rsidP="00DD6621">
      <w:pPr>
        <w:shd w:val="clear" w:color="auto" w:fill="FFFFFF"/>
        <w:spacing w:after="360"/>
        <w:textAlignment w:val="baseline"/>
        <w:rPr>
          <w:rFonts w:cs="Arial"/>
          <w:color w:val="2D2D2D"/>
          <w:szCs w:val="24"/>
          <w:lang w:eastAsia="en-GB"/>
        </w:rPr>
      </w:pPr>
      <w:r w:rsidRPr="00433476">
        <w:rPr>
          <w:rFonts w:cs="Arial"/>
          <w:color w:val="2D2D2D"/>
          <w:szCs w:val="24"/>
          <w:lang w:eastAsia="en-GB"/>
        </w:rPr>
        <w:t xml:space="preserve">Following the closing date, all responses will be analysed and considered along with any other available evidence to help us </w:t>
      </w:r>
      <w:r w:rsidR="00094FA2">
        <w:rPr>
          <w:rFonts w:cs="Arial"/>
          <w:color w:val="2D2D2D"/>
          <w:szCs w:val="24"/>
          <w:lang w:eastAsia="en-GB"/>
        </w:rPr>
        <w:t>further progress the joint Scottish Government and COSLA route map.</w:t>
      </w:r>
      <w:r w:rsidRPr="00433476">
        <w:rPr>
          <w:rFonts w:cs="Arial"/>
          <w:color w:val="FF0000"/>
          <w:szCs w:val="24"/>
          <w:lang w:eastAsia="en-GB"/>
        </w:rPr>
        <w:t xml:space="preserve"> </w:t>
      </w:r>
      <w:r w:rsidRPr="00433476">
        <w:rPr>
          <w:rFonts w:cs="Arial"/>
          <w:color w:val="2D2D2D"/>
          <w:szCs w:val="24"/>
          <w:lang w:eastAsia="en-GB"/>
        </w:rPr>
        <w:t>Responses will be published where we have been given permission to do so. An analysis report will also be made available.</w:t>
      </w:r>
    </w:p>
    <w:p w14:paraId="45025129" w14:textId="77777777" w:rsidR="00956898" w:rsidRDefault="00DD6621" w:rsidP="00F12219">
      <w:pPr>
        <w:pStyle w:val="Heading2"/>
      </w:pPr>
      <w:bookmarkStart w:id="15" w:name="_Toc92365146"/>
      <w:r>
        <w:lastRenderedPageBreak/>
        <w:t>Comments and complaints</w:t>
      </w:r>
      <w:bookmarkEnd w:id="15"/>
    </w:p>
    <w:p w14:paraId="04F0648B" w14:textId="77777777" w:rsidR="00DD6621" w:rsidRPr="005437BE" w:rsidRDefault="00DD6621" w:rsidP="00DD6621">
      <w:pPr>
        <w:shd w:val="clear" w:color="auto" w:fill="FFFFFF"/>
        <w:textAlignment w:val="baseline"/>
        <w:rPr>
          <w:rFonts w:cs="Arial"/>
          <w:color w:val="2D2D2D"/>
          <w:szCs w:val="24"/>
          <w:lang w:eastAsia="en-GB"/>
        </w:rPr>
      </w:pPr>
      <w:r>
        <w:rPr>
          <w:rFonts w:cs="Arial"/>
          <w:color w:val="2D2D2D"/>
          <w:shd w:val="clear" w:color="auto" w:fill="FFFFFF"/>
        </w:rPr>
        <w:t xml:space="preserve">If you have any comments about how this consultation exercise has been conducted, please send them to the contact address above or email your comments to </w:t>
      </w:r>
      <w:hyperlink r:id="rId17" w:history="1">
        <w:r>
          <w:rPr>
            <w:rStyle w:val="Hyperlink"/>
          </w:rPr>
          <w:t>20percentroutemapconsultation@gov.scot</w:t>
        </w:r>
      </w:hyperlink>
      <w:r>
        <w:t>.</w:t>
      </w:r>
    </w:p>
    <w:p w14:paraId="154DE963" w14:textId="77777777" w:rsidR="00956898" w:rsidRDefault="00DD6621" w:rsidP="00F12219">
      <w:pPr>
        <w:pStyle w:val="Heading2"/>
      </w:pPr>
      <w:bookmarkStart w:id="16" w:name="_Toc92365147"/>
      <w:r>
        <w:t>Scottish Government consultation process</w:t>
      </w:r>
      <w:bookmarkEnd w:id="16"/>
    </w:p>
    <w:p w14:paraId="68FF39FA" w14:textId="77777777" w:rsidR="00DD6621" w:rsidRPr="00433476" w:rsidRDefault="00DD6621" w:rsidP="00DD6621">
      <w:pPr>
        <w:shd w:val="clear" w:color="auto" w:fill="FFFFFF"/>
        <w:spacing w:after="360"/>
        <w:textAlignment w:val="baseline"/>
        <w:rPr>
          <w:rFonts w:cs="Arial"/>
          <w:color w:val="2D2D2D"/>
          <w:szCs w:val="24"/>
          <w:lang w:eastAsia="en-GB"/>
        </w:rPr>
      </w:pPr>
      <w:r w:rsidRPr="00433476">
        <w:rPr>
          <w:rFonts w:cs="Arial"/>
          <w:color w:val="2D2D2D"/>
          <w:szCs w:val="24"/>
          <w:lang w:eastAsia="en-GB"/>
        </w:rPr>
        <w:t>Consultation is an essential part of the policymaking process. It gives us the opportunity to consider your opinion and expertise on a proposed area of work.</w:t>
      </w:r>
    </w:p>
    <w:p w14:paraId="226022CF" w14:textId="77777777" w:rsidR="00DD6621" w:rsidRPr="00433476" w:rsidRDefault="00DD6621" w:rsidP="00DD6621">
      <w:pPr>
        <w:shd w:val="clear" w:color="auto" w:fill="FFFFFF"/>
        <w:textAlignment w:val="baseline"/>
        <w:rPr>
          <w:rFonts w:cs="Arial"/>
          <w:color w:val="2D2D2D"/>
          <w:szCs w:val="24"/>
          <w:lang w:eastAsia="en-GB"/>
        </w:rPr>
      </w:pPr>
      <w:r w:rsidRPr="00433476">
        <w:rPr>
          <w:rFonts w:cs="Arial"/>
          <w:color w:val="2D2D2D"/>
          <w:szCs w:val="24"/>
          <w:lang w:eastAsia="en-GB"/>
        </w:rPr>
        <w:t>You can </w:t>
      </w:r>
      <w:hyperlink r:id="rId18" w:history="1">
        <w:r w:rsidRPr="00433476">
          <w:rPr>
            <w:rFonts w:cs="Arial"/>
            <w:color w:val="007FAF"/>
            <w:szCs w:val="24"/>
            <w:u w:val="single"/>
            <w:bdr w:val="none" w:sz="0" w:space="0" w:color="auto" w:frame="1"/>
            <w:lang w:eastAsia="en-GB"/>
          </w:rPr>
          <w:t>find all our consultations online</w:t>
        </w:r>
      </w:hyperlink>
      <w:r w:rsidRPr="00433476">
        <w:rPr>
          <w:rFonts w:cs="Arial"/>
          <w:color w:val="2D2D2D"/>
          <w:szCs w:val="24"/>
          <w:lang w:eastAsia="en-GB"/>
        </w:rPr>
        <w:t>. Each consultation details the issues under consideration, as well as a way for you to give us your views, either online, or by email or post.</w:t>
      </w:r>
    </w:p>
    <w:p w14:paraId="5D2423C2" w14:textId="77777777" w:rsidR="00DD6621" w:rsidRPr="00433476" w:rsidRDefault="00DD6621" w:rsidP="00DD6621">
      <w:pPr>
        <w:shd w:val="clear" w:color="auto" w:fill="FFFFFF"/>
        <w:spacing w:after="360"/>
        <w:textAlignment w:val="baseline"/>
        <w:rPr>
          <w:rFonts w:cs="Arial"/>
          <w:color w:val="2D2D2D"/>
          <w:szCs w:val="24"/>
          <w:lang w:eastAsia="en-GB"/>
        </w:rPr>
      </w:pPr>
      <w:r w:rsidRPr="00433476">
        <w:rPr>
          <w:rFonts w:cs="Arial"/>
          <w:color w:val="2D2D2D"/>
          <w:szCs w:val="24"/>
          <w:lang w:eastAsia="en-GB"/>
        </w:rPr>
        <w:t>Responses will be analysed and used as part of the decision making process, along with a range of other available information and evidence. We will publish a report of this analysis for every consultation. Depending on the nature of the consultation exercise the responses received may:</w:t>
      </w:r>
    </w:p>
    <w:p w14:paraId="4E7CAB08" w14:textId="77777777" w:rsidR="00DD6621" w:rsidRPr="00433476" w:rsidRDefault="00DD6621" w:rsidP="00DD6621">
      <w:pPr>
        <w:numPr>
          <w:ilvl w:val="0"/>
          <w:numId w:val="26"/>
        </w:numPr>
        <w:shd w:val="clear" w:color="auto" w:fill="FFFFFF"/>
        <w:spacing w:before="0" w:beforeAutospacing="0" w:after="180" w:afterAutospacing="0" w:line="240" w:lineRule="auto"/>
        <w:ind w:left="360"/>
        <w:textAlignment w:val="baseline"/>
        <w:rPr>
          <w:rFonts w:cs="Arial"/>
          <w:color w:val="2D2D2D"/>
          <w:szCs w:val="24"/>
          <w:lang w:eastAsia="en-GB"/>
        </w:rPr>
      </w:pPr>
      <w:r w:rsidRPr="00433476">
        <w:rPr>
          <w:rFonts w:cs="Arial"/>
          <w:color w:val="2D2D2D"/>
          <w:szCs w:val="24"/>
          <w:lang w:eastAsia="en-GB"/>
        </w:rPr>
        <w:t>indicate the need for policy development or review</w:t>
      </w:r>
    </w:p>
    <w:p w14:paraId="1FBA3EC8" w14:textId="77777777" w:rsidR="00DD6621" w:rsidRPr="00433476" w:rsidRDefault="00DD6621" w:rsidP="00DD6621">
      <w:pPr>
        <w:numPr>
          <w:ilvl w:val="0"/>
          <w:numId w:val="26"/>
        </w:numPr>
        <w:shd w:val="clear" w:color="auto" w:fill="FFFFFF"/>
        <w:spacing w:before="0" w:beforeAutospacing="0" w:after="180" w:afterAutospacing="0" w:line="240" w:lineRule="auto"/>
        <w:ind w:left="360"/>
        <w:textAlignment w:val="baseline"/>
        <w:rPr>
          <w:rFonts w:cs="Arial"/>
          <w:color w:val="2D2D2D"/>
          <w:szCs w:val="24"/>
          <w:lang w:eastAsia="en-GB"/>
        </w:rPr>
      </w:pPr>
      <w:r w:rsidRPr="00433476">
        <w:rPr>
          <w:rFonts w:cs="Arial"/>
          <w:color w:val="2D2D2D"/>
          <w:szCs w:val="24"/>
          <w:lang w:eastAsia="en-GB"/>
        </w:rPr>
        <w:t>inform the development of a particular policy</w:t>
      </w:r>
    </w:p>
    <w:p w14:paraId="47072F36" w14:textId="77777777" w:rsidR="00DD6621" w:rsidRPr="00433476" w:rsidRDefault="00DD6621" w:rsidP="00DD6621">
      <w:pPr>
        <w:numPr>
          <w:ilvl w:val="0"/>
          <w:numId w:val="26"/>
        </w:numPr>
        <w:shd w:val="clear" w:color="auto" w:fill="FFFFFF"/>
        <w:spacing w:before="0" w:beforeAutospacing="0" w:after="180" w:afterAutospacing="0" w:line="240" w:lineRule="auto"/>
        <w:ind w:left="360"/>
        <w:textAlignment w:val="baseline"/>
        <w:rPr>
          <w:rFonts w:cs="Arial"/>
          <w:color w:val="2D2D2D"/>
          <w:szCs w:val="24"/>
          <w:lang w:eastAsia="en-GB"/>
        </w:rPr>
      </w:pPr>
      <w:r w:rsidRPr="00433476">
        <w:rPr>
          <w:rFonts w:cs="Arial"/>
          <w:color w:val="2D2D2D"/>
          <w:szCs w:val="24"/>
          <w:lang w:eastAsia="en-GB"/>
        </w:rPr>
        <w:t>help decisions to be made between alternative policy proposals</w:t>
      </w:r>
    </w:p>
    <w:p w14:paraId="79AAF910" w14:textId="77777777" w:rsidR="00DD6621" w:rsidRPr="00433476" w:rsidRDefault="00DD6621" w:rsidP="00DD6621">
      <w:pPr>
        <w:numPr>
          <w:ilvl w:val="0"/>
          <w:numId w:val="26"/>
        </w:numPr>
        <w:shd w:val="clear" w:color="auto" w:fill="FFFFFF"/>
        <w:spacing w:before="0" w:beforeAutospacing="0" w:after="180" w:afterAutospacing="0" w:line="240" w:lineRule="auto"/>
        <w:ind w:left="360"/>
        <w:textAlignment w:val="baseline"/>
        <w:rPr>
          <w:rFonts w:cs="Arial"/>
          <w:color w:val="2D2D2D"/>
          <w:szCs w:val="24"/>
          <w:lang w:eastAsia="en-GB"/>
        </w:rPr>
      </w:pPr>
      <w:r w:rsidRPr="00433476">
        <w:rPr>
          <w:rFonts w:cs="Arial"/>
          <w:color w:val="2D2D2D"/>
          <w:szCs w:val="24"/>
          <w:lang w:eastAsia="en-GB"/>
        </w:rPr>
        <w:t>be used to finalise legislation before it is implemented</w:t>
      </w:r>
    </w:p>
    <w:p w14:paraId="2F21E1D6" w14:textId="77777777" w:rsidR="00DD6621" w:rsidRPr="005437BE" w:rsidRDefault="00DD6621" w:rsidP="00DD6621">
      <w:pPr>
        <w:shd w:val="clear" w:color="auto" w:fill="FFFFFF"/>
        <w:spacing w:after="360"/>
        <w:textAlignment w:val="baseline"/>
        <w:rPr>
          <w:rFonts w:cs="Arial"/>
          <w:b/>
        </w:rPr>
      </w:pPr>
      <w:r w:rsidRPr="00433476">
        <w:rPr>
          <w:rFonts w:cs="Arial"/>
          <w:color w:val="2D2D2D"/>
          <w:szCs w:val="24"/>
          <w:lang w:eastAsia="en-GB"/>
        </w:rPr>
        <w:t>While details of particular circumstances described in a response to a consultation exercise may usefully inform the policy process, consultation exercises cannot address individual concerns and comments, which should be directed to the relevant public body.</w:t>
      </w:r>
    </w:p>
    <w:p w14:paraId="41E18E82" w14:textId="77777777" w:rsidR="00E3239E" w:rsidRDefault="00DD6621" w:rsidP="00956898">
      <w:pPr>
        <w:pStyle w:val="Heading1"/>
      </w:pPr>
      <w:bookmarkStart w:id="17" w:name="_Toc92365148"/>
      <w:bookmarkEnd w:id="2"/>
      <w:bookmarkEnd w:id="3"/>
      <w:bookmarkEnd w:id="4"/>
      <w:r>
        <w:t>Consultation Questions</w:t>
      </w:r>
      <w:bookmarkEnd w:id="17"/>
    </w:p>
    <w:p w14:paraId="0524DACF" w14:textId="77777777" w:rsidR="00F12219" w:rsidRPr="00F12219" w:rsidRDefault="00F12219" w:rsidP="00F12219">
      <w:pPr>
        <w:pStyle w:val="Heading2"/>
      </w:pPr>
      <w:bookmarkStart w:id="18" w:name="_Toc92365149"/>
      <w:r>
        <w:t>The Route Map</w:t>
      </w:r>
      <w:bookmarkEnd w:id="18"/>
    </w:p>
    <w:p w14:paraId="71EAF8E9" w14:textId="4DA8761D" w:rsidR="00DD6621" w:rsidRDefault="00DD6621" w:rsidP="00DD6621">
      <w:pPr>
        <w:rPr>
          <w:i/>
        </w:rPr>
      </w:pPr>
      <w:bookmarkStart w:id="19" w:name="_Toc40698719"/>
      <w:bookmarkStart w:id="20" w:name="_Toc40879327"/>
      <w:bookmarkStart w:id="21" w:name="_Toc49160131"/>
      <w:r>
        <w:rPr>
          <w:i/>
        </w:rPr>
        <w:t xml:space="preserve">The route map </w:t>
      </w:r>
      <w:r w:rsidR="00673D2B">
        <w:rPr>
          <w:i/>
        </w:rPr>
        <w:t xml:space="preserve">- </w:t>
      </w:r>
      <w:r w:rsidR="00673D2B">
        <w:rPr>
          <w:rFonts w:cs="Arial"/>
          <w:i/>
          <w:szCs w:val="24"/>
        </w:rPr>
        <w:t>‘</w:t>
      </w:r>
      <w:r w:rsidR="00673D2B" w:rsidRPr="00E40BC9">
        <w:rPr>
          <w:rFonts w:cs="Arial"/>
          <w:i/>
          <w:szCs w:val="24"/>
        </w:rPr>
        <w:t xml:space="preserve">Reducing car travel by 20% by 2030 for a healthier, fairer and greener Scotland’ </w:t>
      </w:r>
      <w:r w:rsidR="00094FA2">
        <w:rPr>
          <w:rFonts w:cs="Arial"/>
          <w:i/>
          <w:szCs w:val="24"/>
        </w:rPr>
        <w:t>–</w:t>
      </w:r>
      <w:r w:rsidR="00673D2B" w:rsidRPr="00E40BC9">
        <w:rPr>
          <w:rFonts w:cs="Arial"/>
          <w:i/>
          <w:szCs w:val="24"/>
        </w:rPr>
        <w:t xml:space="preserve"> </w:t>
      </w:r>
      <w:r w:rsidR="00094FA2">
        <w:rPr>
          <w:rFonts w:cs="Arial"/>
          <w:i/>
          <w:szCs w:val="24"/>
        </w:rPr>
        <w:t xml:space="preserve">is a joint publication by the Scottish Government and COSLA and </w:t>
      </w:r>
      <w:r>
        <w:rPr>
          <w:i/>
        </w:rPr>
        <w:t xml:space="preserve">sets out the actions that the </w:t>
      </w:r>
      <w:r w:rsidR="006D2578">
        <w:rPr>
          <w:i/>
        </w:rPr>
        <w:t xml:space="preserve">Scottish </w:t>
      </w:r>
      <w:r>
        <w:rPr>
          <w:i/>
        </w:rPr>
        <w:t>Government</w:t>
      </w:r>
      <w:r w:rsidR="006D2578">
        <w:rPr>
          <w:i/>
        </w:rPr>
        <w:t xml:space="preserve"> and local authorities in Scotland are</w:t>
      </w:r>
      <w:r>
        <w:rPr>
          <w:i/>
        </w:rPr>
        <w:t xml:space="preserve"> taking to </w:t>
      </w:r>
      <w:r w:rsidRPr="00125B67">
        <w:rPr>
          <w:i/>
        </w:rPr>
        <w:t>make it eas</w:t>
      </w:r>
      <w:r>
        <w:rPr>
          <w:i/>
        </w:rPr>
        <w:t>ier</w:t>
      </w:r>
      <w:r w:rsidRPr="00125B67">
        <w:rPr>
          <w:i/>
        </w:rPr>
        <w:t xml:space="preserve"> for people to </w:t>
      </w:r>
      <w:r>
        <w:rPr>
          <w:i/>
        </w:rPr>
        <w:t xml:space="preserve">reduce their car kilometres through </w:t>
      </w:r>
      <w:r w:rsidRPr="00125B67">
        <w:rPr>
          <w:i/>
        </w:rPr>
        <w:t>four ke</w:t>
      </w:r>
      <w:r>
        <w:rPr>
          <w:i/>
        </w:rPr>
        <w:t>y sustainable travel behaviours.</w:t>
      </w:r>
    </w:p>
    <w:p w14:paraId="5E5BE7F2" w14:textId="77777777" w:rsidR="00DD6621" w:rsidRDefault="00DD6621" w:rsidP="00DD6621">
      <w:pPr>
        <w:rPr>
          <w:i/>
        </w:rPr>
      </w:pPr>
      <w:r>
        <w:rPr>
          <w:i/>
        </w:rPr>
        <w:lastRenderedPageBreak/>
        <w:t>These behaviours are</w:t>
      </w:r>
      <w:r w:rsidRPr="00125B67">
        <w:rPr>
          <w:i/>
        </w:rPr>
        <w:t>:</w:t>
      </w:r>
    </w:p>
    <w:p w14:paraId="06DE1EF0" w14:textId="77777777" w:rsidR="00DD6621" w:rsidRDefault="00DD6621" w:rsidP="00DD6621">
      <w:pPr>
        <w:ind w:left="720"/>
        <w:rPr>
          <w:i/>
        </w:rPr>
      </w:pPr>
      <w:r>
        <w:rPr>
          <w:i/>
        </w:rPr>
        <w:t>i. to</w:t>
      </w:r>
      <w:r w:rsidRPr="00125B67">
        <w:rPr>
          <w:i/>
        </w:rPr>
        <w:t xml:space="preserve"> make use of sustainable online options to reduce your need to travel; </w:t>
      </w:r>
    </w:p>
    <w:p w14:paraId="12557F82" w14:textId="77777777" w:rsidR="00DD6621" w:rsidRDefault="00DD6621" w:rsidP="00DD6621">
      <w:pPr>
        <w:ind w:left="720"/>
        <w:rPr>
          <w:i/>
        </w:rPr>
      </w:pPr>
      <w:r>
        <w:rPr>
          <w:i/>
        </w:rPr>
        <w:t xml:space="preserve">ii. to </w:t>
      </w:r>
      <w:r w:rsidRPr="00125B67">
        <w:rPr>
          <w:i/>
        </w:rPr>
        <w:t>choose local destinations to</w:t>
      </w:r>
      <w:r>
        <w:rPr>
          <w:i/>
        </w:rPr>
        <w:t xml:space="preserve"> reduce the distance you travel</w:t>
      </w:r>
      <w:r w:rsidRPr="00125B67">
        <w:rPr>
          <w:i/>
        </w:rPr>
        <w:t xml:space="preserve"> </w:t>
      </w:r>
    </w:p>
    <w:p w14:paraId="7509590B" w14:textId="77777777" w:rsidR="00DD6621" w:rsidRDefault="00DD6621" w:rsidP="00DD6621">
      <w:pPr>
        <w:ind w:left="720"/>
        <w:rPr>
          <w:i/>
        </w:rPr>
      </w:pPr>
      <w:r>
        <w:rPr>
          <w:i/>
        </w:rPr>
        <w:t xml:space="preserve">iii. </w:t>
      </w:r>
      <w:r w:rsidRPr="00125B67">
        <w:rPr>
          <w:i/>
        </w:rPr>
        <w:t>switch to walk, wheel, cycle or publ</w:t>
      </w:r>
      <w:r>
        <w:rPr>
          <w:i/>
        </w:rPr>
        <w:t>ic transport where possible</w:t>
      </w:r>
    </w:p>
    <w:p w14:paraId="02A9EB65" w14:textId="5A4F54C3" w:rsidR="00DD6621" w:rsidRDefault="00DD6621" w:rsidP="00DD6621">
      <w:pPr>
        <w:ind w:left="720"/>
        <w:rPr>
          <w:i/>
        </w:rPr>
      </w:pPr>
      <w:r>
        <w:rPr>
          <w:i/>
        </w:rPr>
        <w:t>iv.</w:t>
      </w:r>
      <w:r w:rsidRPr="00125B67">
        <w:rPr>
          <w:i/>
        </w:rPr>
        <w:t xml:space="preserve"> combine a trip or share a journey to reduce the number</w:t>
      </w:r>
      <w:r w:rsidR="00471065">
        <w:rPr>
          <w:i/>
        </w:rPr>
        <w:t xml:space="preserve"> of</w:t>
      </w:r>
      <w:r w:rsidRPr="00125B67">
        <w:rPr>
          <w:i/>
        </w:rPr>
        <w:t xml:space="preserve"> individual car trips you make, if car remains the only feasible option</w:t>
      </w:r>
      <w:r>
        <w:rPr>
          <w:i/>
        </w:rPr>
        <w:t>.</w:t>
      </w:r>
    </w:p>
    <w:p w14:paraId="4BB8207D" w14:textId="77777777" w:rsidR="00DD6621" w:rsidRDefault="00DD6621" w:rsidP="00DD6621"/>
    <w:p w14:paraId="4031DC8D" w14:textId="77777777" w:rsidR="00673D2B" w:rsidRPr="002A706E" w:rsidRDefault="00673D2B" w:rsidP="00673D2B">
      <w:pPr>
        <w:pStyle w:val="ListParagraph"/>
        <w:numPr>
          <w:ilvl w:val="0"/>
          <w:numId w:val="33"/>
        </w:numPr>
        <w:rPr>
          <w:rFonts w:cs="Arial"/>
          <w:szCs w:val="24"/>
        </w:rPr>
      </w:pPr>
      <w:r w:rsidRPr="002A706E">
        <w:rPr>
          <w:rFonts w:cs="Arial"/>
          <w:szCs w:val="24"/>
        </w:rPr>
        <w:t>Do you agree with the overall behaviour change approach, and do you have any comments on the four behaviours outlined above? Please explain.</w:t>
      </w:r>
    </w:p>
    <w:p w14:paraId="66E1F7D0" w14:textId="77777777" w:rsidR="00DD6621" w:rsidRPr="00683CF5" w:rsidRDefault="00DD6621" w:rsidP="00DD6621">
      <w:pPr>
        <w:pStyle w:val="ListParagraph"/>
        <w:rPr>
          <w:i/>
        </w:rPr>
      </w:pPr>
    </w:p>
    <w:tbl>
      <w:tblPr>
        <w:tblStyle w:val="TableGrid"/>
        <w:tblW w:w="0" w:type="auto"/>
        <w:tblInd w:w="720" w:type="dxa"/>
        <w:tblLook w:val="04A0" w:firstRow="1" w:lastRow="0" w:firstColumn="1" w:lastColumn="0" w:noHBand="0" w:noVBand="1"/>
      </w:tblPr>
      <w:tblGrid>
        <w:gridCol w:w="8296"/>
      </w:tblGrid>
      <w:tr w:rsidR="00DD6621" w14:paraId="6B04CE64" w14:textId="77777777" w:rsidTr="00985407">
        <w:tc>
          <w:tcPr>
            <w:tcW w:w="9016" w:type="dxa"/>
          </w:tcPr>
          <w:p w14:paraId="05ECDDC7" w14:textId="77777777" w:rsidR="00DD6621" w:rsidRDefault="00DD6621" w:rsidP="00985407">
            <w:pPr>
              <w:pStyle w:val="ListParagraph"/>
              <w:ind w:left="0"/>
              <w:rPr>
                <w:i/>
              </w:rPr>
            </w:pPr>
            <w:r>
              <w:rPr>
                <w:i/>
              </w:rPr>
              <w:t>Agree- disagree – don’t know</w:t>
            </w:r>
          </w:p>
        </w:tc>
      </w:tr>
      <w:tr w:rsidR="00DD6621" w14:paraId="076656B2" w14:textId="77777777" w:rsidTr="00985407">
        <w:tc>
          <w:tcPr>
            <w:tcW w:w="9016" w:type="dxa"/>
          </w:tcPr>
          <w:p w14:paraId="326ECDE3" w14:textId="77777777" w:rsidR="00DD6621" w:rsidRDefault="00DD6621" w:rsidP="00985407">
            <w:pPr>
              <w:pStyle w:val="ListParagraph"/>
              <w:ind w:left="0"/>
              <w:rPr>
                <w:i/>
              </w:rPr>
            </w:pPr>
            <w:r>
              <w:rPr>
                <w:i/>
              </w:rPr>
              <w:t>Please explain your answer</w:t>
            </w:r>
          </w:p>
          <w:p w14:paraId="5FDD452B" w14:textId="77777777" w:rsidR="00DD6621" w:rsidRDefault="00DD6621" w:rsidP="00985407">
            <w:pPr>
              <w:pStyle w:val="ListParagraph"/>
              <w:ind w:left="0"/>
              <w:rPr>
                <w:i/>
              </w:rPr>
            </w:pPr>
          </w:p>
          <w:p w14:paraId="46B37C4E" w14:textId="77777777" w:rsidR="00DD6621" w:rsidRDefault="00DD6621" w:rsidP="00985407">
            <w:pPr>
              <w:pStyle w:val="ListParagraph"/>
              <w:ind w:left="0"/>
              <w:rPr>
                <w:i/>
              </w:rPr>
            </w:pPr>
          </w:p>
          <w:p w14:paraId="6EB49593" w14:textId="77777777" w:rsidR="00DD6621" w:rsidRDefault="00DD6621" w:rsidP="00985407">
            <w:pPr>
              <w:pStyle w:val="ListParagraph"/>
              <w:ind w:left="0"/>
              <w:rPr>
                <w:i/>
              </w:rPr>
            </w:pPr>
          </w:p>
          <w:p w14:paraId="20DB0F0E" w14:textId="77777777" w:rsidR="00DD6621" w:rsidRDefault="00DD6621" w:rsidP="00985407">
            <w:pPr>
              <w:pStyle w:val="ListParagraph"/>
              <w:ind w:left="0"/>
              <w:rPr>
                <w:i/>
              </w:rPr>
            </w:pPr>
          </w:p>
          <w:p w14:paraId="0EDD603C" w14:textId="77777777" w:rsidR="00DD6621" w:rsidRDefault="00DD6621" w:rsidP="00985407">
            <w:pPr>
              <w:pStyle w:val="ListParagraph"/>
              <w:ind w:left="0"/>
              <w:rPr>
                <w:i/>
              </w:rPr>
            </w:pPr>
          </w:p>
          <w:p w14:paraId="5DC19099" w14:textId="77777777" w:rsidR="00DD6621" w:rsidRDefault="00DD6621" w:rsidP="00985407">
            <w:pPr>
              <w:pStyle w:val="ListParagraph"/>
              <w:ind w:left="0"/>
              <w:rPr>
                <w:i/>
              </w:rPr>
            </w:pPr>
          </w:p>
          <w:p w14:paraId="65D51D43" w14:textId="77777777" w:rsidR="00DD6621" w:rsidRDefault="00DD6621" w:rsidP="00985407">
            <w:pPr>
              <w:pStyle w:val="ListParagraph"/>
              <w:ind w:left="0"/>
              <w:rPr>
                <w:i/>
              </w:rPr>
            </w:pPr>
          </w:p>
          <w:p w14:paraId="3BD091D2" w14:textId="77777777" w:rsidR="00DD6621" w:rsidRDefault="00DD6621" w:rsidP="00985407">
            <w:pPr>
              <w:pStyle w:val="ListParagraph"/>
              <w:ind w:left="0"/>
              <w:rPr>
                <w:i/>
              </w:rPr>
            </w:pPr>
          </w:p>
          <w:p w14:paraId="4B76F024" w14:textId="77777777" w:rsidR="00DD6621" w:rsidRDefault="00DD6621" w:rsidP="00985407">
            <w:pPr>
              <w:pStyle w:val="ListParagraph"/>
              <w:ind w:left="0"/>
              <w:rPr>
                <w:i/>
              </w:rPr>
            </w:pPr>
          </w:p>
          <w:p w14:paraId="2CE78087" w14:textId="77777777" w:rsidR="00DD6621" w:rsidRDefault="00DD6621" w:rsidP="00985407">
            <w:pPr>
              <w:pStyle w:val="ListParagraph"/>
              <w:ind w:left="0"/>
              <w:rPr>
                <w:i/>
              </w:rPr>
            </w:pPr>
          </w:p>
          <w:p w14:paraId="483A80A7" w14:textId="77777777" w:rsidR="00DD6621" w:rsidRDefault="00DD6621" w:rsidP="00985407">
            <w:pPr>
              <w:pStyle w:val="ListParagraph"/>
              <w:ind w:left="0"/>
              <w:rPr>
                <w:i/>
              </w:rPr>
            </w:pPr>
          </w:p>
        </w:tc>
      </w:tr>
    </w:tbl>
    <w:p w14:paraId="7C189DD6" w14:textId="77777777" w:rsidR="00DD6621" w:rsidRDefault="00DD6621" w:rsidP="00DD6621">
      <w:pPr>
        <w:pStyle w:val="ListParagraph"/>
      </w:pPr>
    </w:p>
    <w:p w14:paraId="576C1D44" w14:textId="77777777" w:rsidR="00DD6621" w:rsidRDefault="00DD6621" w:rsidP="00673D2B">
      <w:pPr>
        <w:pStyle w:val="ListParagraph"/>
        <w:numPr>
          <w:ilvl w:val="0"/>
          <w:numId w:val="33"/>
        </w:numPr>
      </w:pPr>
      <w:r>
        <w:t>What are the key opportunities of reducing car kilometres</w:t>
      </w:r>
    </w:p>
    <w:p w14:paraId="69ABA3B9" w14:textId="77777777" w:rsidR="00DD6621" w:rsidRDefault="00DD6621" w:rsidP="00DD6621">
      <w:pPr>
        <w:pStyle w:val="ListParagraph"/>
      </w:pPr>
    </w:p>
    <w:tbl>
      <w:tblPr>
        <w:tblStyle w:val="TableGrid"/>
        <w:tblW w:w="0" w:type="auto"/>
        <w:tblInd w:w="720" w:type="dxa"/>
        <w:tblLook w:val="04A0" w:firstRow="1" w:lastRow="0" w:firstColumn="1" w:lastColumn="0" w:noHBand="0" w:noVBand="1"/>
      </w:tblPr>
      <w:tblGrid>
        <w:gridCol w:w="8296"/>
      </w:tblGrid>
      <w:tr w:rsidR="00DD6621" w14:paraId="30D5D87E" w14:textId="77777777" w:rsidTr="00985407">
        <w:tc>
          <w:tcPr>
            <w:tcW w:w="9016" w:type="dxa"/>
          </w:tcPr>
          <w:p w14:paraId="78B4F13B" w14:textId="77777777" w:rsidR="00DD6621" w:rsidRDefault="00DD6621" w:rsidP="00985407">
            <w:pPr>
              <w:pStyle w:val="ListParagraph"/>
              <w:ind w:left="0"/>
              <w:rPr>
                <w:i/>
              </w:rPr>
            </w:pPr>
            <w:r w:rsidRPr="00683CF5">
              <w:rPr>
                <w:i/>
              </w:rPr>
              <w:t>Box for comments</w:t>
            </w:r>
          </w:p>
          <w:p w14:paraId="50975C65" w14:textId="77777777" w:rsidR="00DD6621" w:rsidRDefault="00DD6621" w:rsidP="00985407">
            <w:pPr>
              <w:pStyle w:val="ListParagraph"/>
              <w:ind w:left="0"/>
              <w:rPr>
                <w:i/>
              </w:rPr>
            </w:pPr>
          </w:p>
          <w:p w14:paraId="59C06130" w14:textId="77777777" w:rsidR="00DD6621" w:rsidRDefault="00DD6621" w:rsidP="00985407">
            <w:pPr>
              <w:pStyle w:val="ListParagraph"/>
              <w:ind w:left="0"/>
              <w:rPr>
                <w:i/>
              </w:rPr>
            </w:pPr>
          </w:p>
          <w:p w14:paraId="445D47C1" w14:textId="77777777" w:rsidR="00DD6621" w:rsidRDefault="00DD6621" w:rsidP="00985407">
            <w:pPr>
              <w:pStyle w:val="ListParagraph"/>
              <w:ind w:left="0"/>
              <w:rPr>
                <w:i/>
              </w:rPr>
            </w:pPr>
          </w:p>
          <w:p w14:paraId="49967E5F" w14:textId="77777777" w:rsidR="00DD6621" w:rsidRDefault="00DD6621" w:rsidP="00985407">
            <w:pPr>
              <w:pStyle w:val="ListParagraph"/>
              <w:ind w:left="0"/>
              <w:rPr>
                <w:i/>
              </w:rPr>
            </w:pPr>
          </w:p>
          <w:p w14:paraId="2D7AD263" w14:textId="77777777" w:rsidR="00DD6621" w:rsidRDefault="00DD6621" w:rsidP="00985407">
            <w:pPr>
              <w:pStyle w:val="ListParagraph"/>
              <w:ind w:left="0"/>
              <w:rPr>
                <w:i/>
              </w:rPr>
            </w:pPr>
          </w:p>
          <w:p w14:paraId="5BE5EB91" w14:textId="77777777" w:rsidR="00DD6621" w:rsidRDefault="00DD6621" w:rsidP="00985407">
            <w:pPr>
              <w:pStyle w:val="ListParagraph"/>
              <w:ind w:left="0"/>
              <w:rPr>
                <w:i/>
              </w:rPr>
            </w:pPr>
          </w:p>
          <w:p w14:paraId="1E8AFE15" w14:textId="77777777" w:rsidR="00DD6621" w:rsidRDefault="00DD6621" w:rsidP="00985407">
            <w:pPr>
              <w:pStyle w:val="ListParagraph"/>
              <w:ind w:left="0"/>
              <w:rPr>
                <w:i/>
              </w:rPr>
            </w:pPr>
          </w:p>
          <w:p w14:paraId="55422E64" w14:textId="77777777" w:rsidR="00DD6621" w:rsidRDefault="00DD6621" w:rsidP="00985407">
            <w:pPr>
              <w:pStyle w:val="ListParagraph"/>
              <w:ind w:left="0"/>
              <w:rPr>
                <w:i/>
              </w:rPr>
            </w:pPr>
          </w:p>
          <w:p w14:paraId="66FA8619" w14:textId="77777777" w:rsidR="00DD6621" w:rsidRPr="00683CF5" w:rsidRDefault="00DD6621" w:rsidP="00985407">
            <w:pPr>
              <w:pStyle w:val="ListParagraph"/>
              <w:ind w:left="0"/>
              <w:rPr>
                <w:i/>
              </w:rPr>
            </w:pPr>
          </w:p>
          <w:p w14:paraId="33F749C5" w14:textId="77777777" w:rsidR="00DD6621" w:rsidRDefault="00DD6621" w:rsidP="00985407">
            <w:pPr>
              <w:pStyle w:val="ListParagraph"/>
            </w:pPr>
          </w:p>
        </w:tc>
      </w:tr>
    </w:tbl>
    <w:p w14:paraId="16DF3005" w14:textId="77777777" w:rsidR="00DD6621" w:rsidRDefault="00DD6621" w:rsidP="00DD6621">
      <w:pPr>
        <w:pStyle w:val="ListParagraph"/>
      </w:pPr>
    </w:p>
    <w:p w14:paraId="0B41E5EB" w14:textId="77777777" w:rsidR="00DD6621" w:rsidRPr="00465C1C" w:rsidRDefault="00DD6621" w:rsidP="00673D2B">
      <w:pPr>
        <w:pStyle w:val="ListParagraph"/>
        <w:numPr>
          <w:ilvl w:val="0"/>
          <w:numId w:val="33"/>
        </w:numPr>
      </w:pPr>
      <w:r>
        <w:t>W</w:t>
      </w:r>
      <w:r w:rsidRPr="00465C1C">
        <w:t>hat are the key challenges faced in reducing car kilometres?</w:t>
      </w:r>
    </w:p>
    <w:tbl>
      <w:tblPr>
        <w:tblStyle w:val="TableGrid"/>
        <w:tblW w:w="0" w:type="auto"/>
        <w:tblInd w:w="720" w:type="dxa"/>
        <w:tblLook w:val="04A0" w:firstRow="1" w:lastRow="0" w:firstColumn="1" w:lastColumn="0" w:noHBand="0" w:noVBand="1"/>
      </w:tblPr>
      <w:tblGrid>
        <w:gridCol w:w="8296"/>
      </w:tblGrid>
      <w:tr w:rsidR="00DD6621" w14:paraId="43762BEF" w14:textId="77777777" w:rsidTr="00985407">
        <w:tc>
          <w:tcPr>
            <w:tcW w:w="9016" w:type="dxa"/>
          </w:tcPr>
          <w:p w14:paraId="7A1E2163" w14:textId="77777777" w:rsidR="00DD6621" w:rsidRDefault="00DD6621" w:rsidP="00985407">
            <w:pPr>
              <w:pStyle w:val="ListParagraph"/>
              <w:ind w:left="0"/>
              <w:rPr>
                <w:i/>
              </w:rPr>
            </w:pPr>
            <w:r w:rsidRPr="00683CF5">
              <w:rPr>
                <w:i/>
              </w:rPr>
              <w:t>Box for comments</w:t>
            </w:r>
          </w:p>
          <w:p w14:paraId="70F3DBEE" w14:textId="77777777" w:rsidR="00DD6621" w:rsidRDefault="00DD6621" w:rsidP="00985407">
            <w:pPr>
              <w:pStyle w:val="ListParagraph"/>
              <w:ind w:left="0"/>
              <w:rPr>
                <w:i/>
              </w:rPr>
            </w:pPr>
          </w:p>
          <w:p w14:paraId="56493B29" w14:textId="77777777" w:rsidR="00DD6621" w:rsidRDefault="00DD6621" w:rsidP="00985407">
            <w:pPr>
              <w:pStyle w:val="ListParagraph"/>
              <w:ind w:left="0"/>
              <w:rPr>
                <w:i/>
              </w:rPr>
            </w:pPr>
          </w:p>
          <w:p w14:paraId="526F7DEB" w14:textId="77777777" w:rsidR="00DD6621" w:rsidRDefault="00DD6621" w:rsidP="00985407">
            <w:pPr>
              <w:pStyle w:val="ListParagraph"/>
              <w:ind w:left="0"/>
              <w:rPr>
                <w:i/>
              </w:rPr>
            </w:pPr>
          </w:p>
          <w:p w14:paraId="1A3E7B09" w14:textId="77777777" w:rsidR="00DD6621" w:rsidRDefault="00DD6621" w:rsidP="00985407">
            <w:pPr>
              <w:pStyle w:val="ListParagraph"/>
              <w:ind w:left="0"/>
              <w:rPr>
                <w:i/>
              </w:rPr>
            </w:pPr>
          </w:p>
          <w:p w14:paraId="6A02D9DD" w14:textId="77777777" w:rsidR="00DD6621" w:rsidRDefault="00DD6621" w:rsidP="00985407">
            <w:pPr>
              <w:pStyle w:val="ListParagraph"/>
              <w:ind w:left="0"/>
              <w:rPr>
                <w:i/>
              </w:rPr>
            </w:pPr>
          </w:p>
          <w:p w14:paraId="0A6CEC13" w14:textId="77777777" w:rsidR="00DD6621" w:rsidRDefault="00DD6621" w:rsidP="00985407">
            <w:pPr>
              <w:pStyle w:val="ListParagraph"/>
              <w:ind w:left="0"/>
              <w:rPr>
                <w:i/>
              </w:rPr>
            </w:pPr>
          </w:p>
          <w:p w14:paraId="0FA940E3" w14:textId="77777777" w:rsidR="00DD6621" w:rsidRDefault="00DD6621" w:rsidP="00985407">
            <w:pPr>
              <w:pStyle w:val="ListParagraph"/>
              <w:ind w:left="0"/>
              <w:rPr>
                <w:i/>
              </w:rPr>
            </w:pPr>
          </w:p>
          <w:p w14:paraId="6B2B0FD7" w14:textId="77777777" w:rsidR="00DD6621" w:rsidRDefault="00DD6621" w:rsidP="00985407">
            <w:pPr>
              <w:pStyle w:val="ListParagraph"/>
              <w:ind w:left="0"/>
              <w:rPr>
                <w:i/>
              </w:rPr>
            </w:pPr>
          </w:p>
          <w:p w14:paraId="6E0BA0F7" w14:textId="77777777" w:rsidR="00DD6621" w:rsidRPr="00683CF5" w:rsidRDefault="00DD6621" w:rsidP="00985407">
            <w:pPr>
              <w:pStyle w:val="ListParagraph"/>
              <w:ind w:left="0"/>
              <w:rPr>
                <w:i/>
              </w:rPr>
            </w:pPr>
          </w:p>
          <w:p w14:paraId="4F2B194B" w14:textId="77777777" w:rsidR="00DD6621" w:rsidRDefault="00DD6621" w:rsidP="00985407">
            <w:pPr>
              <w:pStyle w:val="ListParagraph"/>
            </w:pPr>
          </w:p>
        </w:tc>
      </w:tr>
    </w:tbl>
    <w:p w14:paraId="278059ED" w14:textId="77777777" w:rsidR="00F12219" w:rsidRDefault="00F12219" w:rsidP="00F12219">
      <w:pPr>
        <w:pStyle w:val="ListParagraph"/>
      </w:pPr>
    </w:p>
    <w:p w14:paraId="0206945F" w14:textId="50CC4119" w:rsidR="00DD6621" w:rsidRDefault="00DD6621" w:rsidP="00555E2D">
      <w:pPr>
        <w:pStyle w:val="ListParagraph"/>
        <w:numPr>
          <w:ilvl w:val="0"/>
          <w:numId w:val="33"/>
        </w:numPr>
      </w:pPr>
      <w:r>
        <w:t xml:space="preserve">Are </w:t>
      </w:r>
      <w:r w:rsidRPr="00125B67">
        <w:t xml:space="preserve">there any further actions </w:t>
      </w:r>
      <w:r w:rsidR="00471065">
        <w:t xml:space="preserve">you </w:t>
      </w:r>
      <w:r w:rsidRPr="00125B67">
        <w:t>would like to see included in future to support</w:t>
      </w:r>
      <w:r>
        <w:t xml:space="preserve"> </w:t>
      </w:r>
      <w:r w:rsidR="00555E2D" w:rsidRPr="00555E2D">
        <w:t>behaviour change 1)</w:t>
      </w:r>
      <w:r w:rsidR="00555E2D">
        <w:t xml:space="preserve"> - </w:t>
      </w:r>
      <w:r>
        <w:t>reducing the need to travel?</w:t>
      </w:r>
    </w:p>
    <w:tbl>
      <w:tblPr>
        <w:tblStyle w:val="TableGrid"/>
        <w:tblW w:w="0" w:type="auto"/>
        <w:tblInd w:w="720" w:type="dxa"/>
        <w:tblLook w:val="04A0" w:firstRow="1" w:lastRow="0" w:firstColumn="1" w:lastColumn="0" w:noHBand="0" w:noVBand="1"/>
      </w:tblPr>
      <w:tblGrid>
        <w:gridCol w:w="8296"/>
      </w:tblGrid>
      <w:tr w:rsidR="00DD6621" w14:paraId="43705A85" w14:textId="77777777" w:rsidTr="00985407">
        <w:tc>
          <w:tcPr>
            <w:tcW w:w="9016" w:type="dxa"/>
          </w:tcPr>
          <w:p w14:paraId="5176A7A0" w14:textId="77777777" w:rsidR="00DD6621" w:rsidRDefault="00DD6621" w:rsidP="00985407">
            <w:pPr>
              <w:pStyle w:val="ListParagraph"/>
              <w:ind w:left="0"/>
              <w:rPr>
                <w:i/>
              </w:rPr>
            </w:pPr>
            <w:r w:rsidRPr="00683CF5">
              <w:rPr>
                <w:i/>
              </w:rPr>
              <w:t>Box for comments</w:t>
            </w:r>
          </w:p>
          <w:p w14:paraId="500977EC" w14:textId="77777777" w:rsidR="00DD6621" w:rsidRDefault="00DD6621" w:rsidP="00985407">
            <w:pPr>
              <w:pStyle w:val="ListParagraph"/>
              <w:ind w:left="0"/>
              <w:rPr>
                <w:i/>
              </w:rPr>
            </w:pPr>
          </w:p>
          <w:p w14:paraId="164A7E91" w14:textId="77777777" w:rsidR="00DD6621" w:rsidRDefault="00DD6621" w:rsidP="00985407">
            <w:pPr>
              <w:pStyle w:val="ListParagraph"/>
              <w:ind w:left="0"/>
              <w:rPr>
                <w:i/>
              </w:rPr>
            </w:pPr>
          </w:p>
          <w:p w14:paraId="42E62E62" w14:textId="77777777" w:rsidR="00DD6621" w:rsidRDefault="00DD6621" w:rsidP="00985407">
            <w:pPr>
              <w:pStyle w:val="ListParagraph"/>
              <w:ind w:left="0"/>
              <w:rPr>
                <w:i/>
              </w:rPr>
            </w:pPr>
          </w:p>
          <w:p w14:paraId="138E37CD" w14:textId="77777777" w:rsidR="00DD6621" w:rsidRDefault="00DD6621" w:rsidP="00985407">
            <w:pPr>
              <w:pStyle w:val="ListParagraph"/>
              <w:ind w:left="0"/>
              <w:rPr>
                <w:i/>
              </w:rPr>
            </w:pPr>
          </w:p>
          <w:p w14:paraId="51FF70EA" w14:textId="77777777" w:rsidR="00DD6621" w:rsidRDefault="00DD6621" w:rsidP="00985407">
            <w:pPr>
              <w:pStyle w:val="ListParagraph"/>
              <w:ind w:left="0"/>
              <w:rPr>
                <w:i/>
              </w:rPr>
            </w:pPr>
          </w:p>
          <w:p w14:paraId="4F9B98C0" w14:textId="77777777" w:rsidR="00DD6621" w:rsidRDefault="00DD6621" w:rsidP="00985407">
            <w:pPr>
              <w:pStyle w:val="ListParagraph"/>
              <w:ind w:left="0"/>
              <w:rPr>
                <w:i/>
              </w:rPr>
            </w:pPr>
          </w:p>
          <w:p w14:paraId="1F3FCC21" w14:textId="77777777" w:rsidR="00DD6621" w:rsidRDefault="00DD6621" w:rsidP="00985407">
            <w:pPr>
              <w:pStyle w:val="ListParagraph"/>
              <w:ind w:left="0"/>
              <w:rPr>
                <w:i/>
              </w:rPr>
            </w:pPr>
          </w:p>
          <w:p w14:paraId="6D86C150" w14:textId="77777777" w:rsidR="00DD6621" w:rsidRDefault="00DD6621" w:rsidP="00985407">
            <w:pPr>
              <w:pStyle w:val="ListParagraph"/>
              <w:ind w:left="0"/>
              <w:rPr>
                <w:i/>
              </w:rPr>
            </w:pPr>
          </w:p>
          <w:p w14:paraId="65B30429" w14:textId="77777777" w:rsidR="00DD6621" w:rsidRPr="00683CF5" w:rsidRDefault="00DD6621" w:rsidP="00985407">
            <w:pPr>
              <w:pStyle w:val="ListParagraph"/>
              <w:ind w:left="0"/>
              <w:rPr>
                <w:i/>
              </w:rPr>
            </w:pPr>
          </w:p>
          <w:p w14:paraId="1FB37A87" w14:textId="77777777" w:rsidR="00DD6621" w:rsidRDefault="00DD6621" w:rsidP="00985407">
            <w:pPr>
              <w:pStyle w:val="ListParagraph"/>
            </w:pPr>
          </w:p>
        </w:tc>
      </w:tr>
    </w:tbl>
    <w:p w14:paraId="484D731D" w14:textId="77777777" w:rsidR="00DD6621" w:rsidRDefault="00DD6621" w:rsidP="00DD6621">
      <w:pPr>
        <w:pStyle w:val="ListParagraph"/>
      </w:pPr>
    </w:p>
    <w:p w14:paraId="5E45EE5C" w14:textId="14087063" w:rsidR="00DD6621" w:rsidRDefault="00DD6621" w:rsidP="00673D2B">
      <w:pPr>
        <w:pStyle w:val="ListParagraph"/>
        <w:numPr>
          <w:ilvl w:val="0"/>
          <w:numId w:val="33"/>
        </w:numPr>
      </w:pPr>
      <w:r>
        <w:t xml:space="preserve">Are </w:t>
      </w:r>
      <w:r w:rsidRPr="00125B67">
        <w:t xml:space="preserve">there any further actions </w:t>
      </w:r>
      <w:r w:rsidR="00471065">
        <w:t xml:space="preserve">you </w:t>
      </w:r>
      <w:r w:rsidRPr="00125B67">
        <w:t>would like to see included in future to support</w:t>
      </w:r>
      <w:r>
        <w:t xml:space="preserve"> </w:t>
      </w:r>
      <w:r w:rsidR="00555E2D">
        <w:t>behaviour change 2</w:t>
      </w:r>
      <w:r w:rsidR="00555E2D" w:rsidRPr="00555E2D">
        <w:t>)</w:t>
      </w:r>
      <w:r w:rsidR="00555E2D">
        <w:t xml:space="preserve"> - </w:t>
      </w:r>
      <w:r>
        <w:t>choosing local options?</w:t>
      </w:r>
    </w:p>
    <w:tbl>
      <w:tblPr>
        <w:tblStyle w:val="TableGrid"/>
        <w:tblW w:w="0" w:type="auto"/>
        <w:tblInd w:w="720" w:type="dxa"/>
        <w:tblLook w:val="04A0" w:firstRow="1" w:lastRow="0" w:firstColumn="1" w:lastColumn="0" w:noHBand="0" w:noVBand="1"/>
      </w:tblPr>
      <w:tblGrid>
        <w:gridCol w:w="8296"/>
      </w:tblGrid>
      <w:tr w:rsidR="00DD6621" w14:paraId="60633CFE" w14:textId="77777777" w:rsidTr="00985407">
        <w:tc>
          <w:tcPr>
            <w:tcW w:w="9016" w:type="dxa"/>
          </w:tcPr>
          <w:p w14:paraId="3BD61C8F" w14:textId="77777777" w:rsidR="00DD6621" w:rsidRDefault="00DD6621" w:rsidP="00985407">
            <w:pPr>
              <w:pStyle w:val="ListParagraph"/>
              <w:ind w:left="0"/>
              <w:rPr>
                <w:i/>
              </w:rPr>
            </w:pPr>
            <w:r w:rsidRPr="00683CF5">
              <w:rPr>
                <w:i/>
              </w:rPr>
              <w:t>Box for comments</w:t>
            </w:r>
          </w:p>
          <w:p w14:paraId="20126B53" w14:textId="77777777" w:rsidR="00DD6621" w:rsidRDefault="00DD6621" w:rsidP="00985407">
            <w:pPr>
              <w:pStyle w:val="ListParagraph"/>
              <w:ind w:left="0"/>
              <w:rPr>
                <w:i/>
              </w:rPr>
            </w:pPr>
          </w:p>
          <w:p w14:paraId="7DAC0CAA" w14:textId="77777777" w:rsidR="00DD6621" w:rsidRDefault="00DD6621" w:rsidP="00985407">
            <w:pPr>
              <w:pStyle w:val="ListParagraph"/>
              <w:ind w:left="0"/>
              <w:rPr>
                <w:i/>
              </w:rPr>
            </w:pPr>
          </w:p>
          <w:p w14:paraId="4C6EDAD4" w14:textId="77777777" w:rsidR="00DD6621" w:rsidRDefault="00DD6621" w:rsidP="00985407">
            <w:pPr>
              <w:pStyle w:val="ListParagraph"/>
              <w:ind w:left="0"/>
              <w:rPr>
                <w:i/>
              </w:rPr>
            </w:pPr>
          </w:p>
          <w:p w14:paraId="53CDE7A2" w14:textId="77777777" w:rsidR="00DD6621" w:rsidRDefault="00DD6621" w:rsidP="00985407">
            <w:pPr>
              <w:pStyle w:val="ListParagraph"/>
              <w:ind w:left="0"/>
              <w:rPr>
                <w:i/>
              </w:rPr>
            </w:pPr>
          </w:p>
          <w:p w14:paraId="1D3C0BEB" w14:textId="77777777" w:rsidR="00DD6621" w:rsidRDefault="00DD6621" w:rsidP="00985407">
            <w:pPr>
              <w:pStyle w:val="ListParagraph"/>
              <w:ind w:left="0"/>
              <w:rPr>
                <w:i/>
              </w:rPr>
            </w:pPr>
          </w:p>
          <w:p w14:paraId="23A1F696" w14:textId="77777777" w:rsidR="00DD6621" w:rsidRDefault="00DD6621" w:rsidP="00985407">
            <w:pPr>
              <w:pStyle w:val="ListParagraph"/>
              <w:ind w:left="0"/>
              <w:rPr>
                <w:i/>
              </w:rPr>
            </w:pPr>
          </w:p>
          <w:p w14:paraId="177DA585" w14:textId="77777777" w:rsidR="00DD6621" w:rsidRDefault="00DD6621" w:rsidP="00985407">
            <w:pPr>
              <w:pStyle w:val="ListParagraph"/>
              <w:ind w:left="0"/>
              <w:rPr>
                <w:i/>
              </w:rPr>
            </w:pPr>
          </w:p>
          <w:p w14:paraId="4A43AEAA" w14:textId="77777777" w:rsidR="00DD6621" w:rsidRDefault="00DD6621" w:rsidP="00985407">
            <w:pPr>
              <w:pStyle w:val="ListParagraph"/>
              <w:ind w:left="0"/>
              <w:rPr>
                <w:i/>
              </w:rPr>
            </w:pPr>
          </w:p>
          <w:p w14:paraId="21909750" w14:textId="77777777" w:rsidR="00DD6621" w:rsidRPr="00683CF5" w:rsidRDefault="00DD6621" w:rsidP="00985407">
            <w:pPr>
              <w:pStyle w:val="ListParagraph"/>
              <w:ind w:left="0"/>
              <w:rPr>
                <w:i/>
              </w:rPr>
            </w:pPr>
          </w:p>
          <w:p w14:paraId="43098C96" w14:textId="77777777" w:rsidR="00DD6621" w:rsidRDefault="00DD6621" w:rsidP="00985407">
            <w:pPr>
              <w:pStyle w:val="ListParagraph"/>
            </w:pPr>
          </w:p>
        </w:tc>
      </w:tr>
    </w:tbl>
    <w:p w14:paraId="5A27C8B2" w14:textId="77777777" w:rsidR="00DD6621" w:rsidRDefault="00DD6621" w:rsidP="00DD6621">
      <w:pPr>
        <w:pStyle w:val="ListParagraph"/>
      </w:pPr>
    </w:p>
    <w:p w14:paraId="434B2822" w14:textId="3A3DBF09" w:rsidR="00DD6621" w:rsidRDefault="00DD6621" w:rsidP="00673D2B">
      <w:pPr>
        <w:pStyle w:val="ListParagraph"/>
        <w:numPr>
          <w:ilvl w:val="0"/>
          <w:numId w:val="33"/>
        </w:numPr>
      </w:pPr>
      <w:r>
        <w:t xml:space="preserve">Are </w:t>
      </w:r>
      <w:r w:rsidRPr="00125B67">
        <w:t xml:space="preserve">there any further actions </w:t>
      </w:r>
      <w:r w:rsidR="00471065">
        <w:t xml:space="preserve">you </w:t>
      </w:r>
      <w:r w:rsidRPr="00125B67">
        <w:t>would like to see included in future to support</w:t>
      </w:r>
      <w:r>
        <w:t xml:space="preserve"> </w:t>
      </w:r>
      <w:r w:rsidR="00555E2D">
        <w:t>behaviour change 3</w:t>
      </w:r>
      <w:r w:rsidR="00555E2D" w:rsidRPr="00555E2D">
        <w:t>)</w:t>
      </w:r>
      <w:r w:rsidR="00555E2D">
        <w:t xml:space="preserve"> - </w:t>
      </w:r>
      <w:r>
        <w:t>switching to more sustainable modes of travel?</w:t>
      </w:r>
    </w:p>
    <w:tbl>
      <w:tblPr>
        <w:tblStyle w:val="TableGrid"/>
        <w:tblW w:w="0" w:type="auto"/>
        <w:tblInd w:w="720" w:type="dxa"/>
        <w:tblLook w:val="04A0" w:firstRow="1" w:lastRow="0" w:firstColumn="1" w:lastColumn="0" w:noHBand="0" w:noVBand="1"/>
      </w:tblPr>
      <w:tblGrid>
        <w:gridCol w:w="8296"/>
      </w:tblGrid>
      <w:tr w:rsidR="00DD6621" w14:paraId="3727F147" w14:textId="77777777" w:rsidTr="00985407">
        <w:tc>
          <w:tcPr>
            <w:tcW w:w="9016" w:type="dxa"/>
          </w:tcPr>
          <w:p w14:paraId="354F8787" w14:textId="77777777" w:rsidR="00DD6621" w:rsidRDefault="00DD6621" w:rsidP="00985407">
            <w:pPr>
              <w:pStyle w:val="ListParagraph"/>
              <w:ind w:left="0"/>
              <w:rPr>
                <w:i/>
              </w:rPr>
            </w:pPr>
            <w:r w:rsidRPr="00683CF5">
              <w:rPr>
                <w:i/>
              </w:rPr>
              <w:t>Box for comments</w:t>
            </w:r>
          </w:p>
          <w:p w14:paraId="470F2474" w14:textId="77777777" w:rsidR="00DD6621" w:rsidRDefault="00DD6621" w:rsidP="00985407">
            <w:pPr>
              <w:pStyle w:val="ListParagraph"/>
              <w:ind w:left="0"/>
              <w:rPr>
                <w:i/>
              </w:rPr>
            </w:pPr>
          </w:p>
          <w:p w14:paraId="2AF64AE3" w14:textId="77777777" w:rsidR="00DD6621" w:rsidRDefault="00DD6621" w:rsidP="00985407">
            <w:pPr>
              <w:pStyle w:val="ListParagraph"/>
              <w:ind w:left="0"/>
              <w:rPr>
                <w:i/>
              </w:rPr>
            </w:pPr>
          </w:p>
          <w:p w14:paraId="45A3AAA6" w14:textId="77777777" w:rsidR="00DD6621" w:rsidRDefault="00DD6621" w:rsidP="00985407">
            <w:pPr>
              <w:pStyle w:val="ListParagraph"/>
              <w:ind w:left="0"/>
              <w:rPr>
                <w:i/>
              </w:rPr>
            </w:pPr>
          </w:p>
          <w:p w14:paraId="32D68762" w14:textId="77777777" w:rsidR="00DD6621" w:rsidRDefault="00DD6621" w:rsidP="00985407">
            <w:pPr>
              <w:pStyle w:val="ListParagraph"/>
              <w:ind w:left="0"/>
              <w:rPr>
                <w:i/>
              </w:rPr>
            </w:pPr>
          </w:p>
          <w:p w14:paraId="6B1495B6" w14:textId="77777777" w:rsidR="00DD6621" w:rsidRDefault="00DD6621" w:rsidP="00985407">
            <w:pPr>
              <w:pStyle w:val="ListParagraph"/>
              <w:ind w:left="0"/>
              <w:rPr>
                <w:i/>
              </w:rPr>
            </w:pPr>
          </w:p>
          <w:p w14:paraId="0FC06287" w14:textId="77777777" w:rsidR="00DD6621" w:rsidRDefault="00DD6621" w:rsidP="00985407">
            <w:pPr>
              <w:pStyle w:val="ListParagraph"/>
              <w:ind w:left="0"/>
              <w:rPr>
                <w:i/>
              </w:rPr>
            </w:pPr>
          </w:p>
          <w:p w14:paraId="62908ED0" w14:textId="77777777" w:rsidR="00DD6621" w:rsidRDefault="00DD6621" w:rsidP="00985407">
            <w:pPr>
              <w:pStyle w:val="ListParagraph"/>
              <w:ind w:left="0"/>
              <w:rPr>
                <w:i/>
              </w:rPr>
            </w:pPr>
          </w:p>
          <w:p w14:paraId="5EC39D20" w14:textId="77777777" w:rsidR="00DD6621" w:rsidRDefault="00DD6621" w:rsidP="00985407">
            <w:pPr>
              <w:pStyle w:val="ListParagraph"/>
              <w:ind w:left="0"/>
              <w:rPr>
                <w:i/>
              </w:rPr>
            </w:pPr>
          </w:p>
          <w:p w14:paraId="116FAD1E" w14:textId="77777777" w:rsidR="00DD6621" w:rsidRPr="00683CF5" w:rsidRDefault="00DD6621" w:rsidP="00985407">
            <w:pPr>
              <w:pStyle w:val="ListParagraph"/>
              <w:ind w:left="0"/>
              <w:rPr>
                <w:i/>
              </w:rPr>
            </w:pPr>
          </w:p>
          <w:p w14:paraId="04511F3C" w14:textId="77777777" w:rsidR="00DD6621" w:rsidRDefault="00DD6621" w:rsidP="00985407">
            <w:pPr>
              <w:pStyle w:val="ListParagraph"/>
            </w:pPr>
          </w:p>
        </w:tc>
      </w:tr>
    </w:tbl>
    <w:p w14:paraId="125FF847" w14:textId="77777777" w:rsidR="00DD6621" w:rsidRDefault="00DD6621" w:rsidP="00DD6621">
      <w:pPr>
        <w:pStyle w:val="ListParagraph"/>
      </w:pPr>
    </w:p>
    <w:p w14:paraId="06C47A36" w14:textId="52965CC7" w:rsidR="00DD6621" w:rsidRDefault="00DD6621" w:rsidP="00673D2B">
      <w:pPr>
        <w:pStyle w:val="ListParagraph"/>
        <w:numPr>
          <w:ilvl w:val="0"/>
          <w:numId w:val="33"/>
        </w:numPr>
      </w:pPr>
      <w:r>
        <w:t xml:space="preserve">Are </w:t>
      </w:r>
      <w:r w:rsidRPr="00125B67">
        <w:t xml:space="preserve">there any further actions </w:t>
      </w:r>
      <w:r w:rsidR="00471065">
        <w:t xml:space="preserve">you </w:t>
      </w:r>
      <w:r w:rsidRPr="00125B67">
        <w:t>would like to see included in future to support</w:t>
      </w:r>
      <w:r>
        <w:t xml:space="preserve"> </w:t>
      </w:r>
      <w:r w:rsidR="00555E2D">
        <w:t>behaviour change 4</w:t>
      </w:r>
      <w:r w:rsidR="00555E2D" w:rsidRPr="00555E2D">
        <w:t>)</w:t>
      </w:r>
      <w:r w:rsidR="00555E2D">
        <w:t xml:space="preserve"> - </w:t>
      </w:r>
      <w:r>
        <w:t>combining or sharing journeys?</w:t>
      </w:r>
    </w:p>
    <w:tbl>
      <w:tblPr>
        <w:tblStyle w:val="TableGrid"/>
        <w:tblW w:w="0" w:type="auto"/>
        <w:tblInd w:w="720" w:type="dxa"/>
        <w:tblLook w:val="04A0" w:firstRow="1" w:lastRow="0" w:firstColumn="1" w:lastColumn="0" w:noHBand="0" w:noVBand="1"/>
      </w:tblPr>
      <w:tblGrid>
        <w:gridCol w:w="8296"/>
      </w:tblGrid>
      <w:tr w:rsidR="00DD6621" w14:paraId="0F40BA8A" w14:textId="77777777" w:rsidTr="00985407">
        <w:tc>
          <w:tcPr>
            <w:tcW w:w="9016" w:type="dxa"/>
          </w:tcPr>
          <w:p w14:paraId="3A9128DB" w14:textId="77777777" w:rsidR="00DD6621" w:rsidRDefault="00DD6621" w:rsidP="00985407">
            <w:pPr>
              <w:pStyle w:val="ListParagraph"/>
              <w:ind w:left="0"/>
              <w:rPr>
                <w:i/>
              </w:rPr>
            </w:pPr>
            <w:r w:rsidRPr="00683CF5">
              <w:rPr>
                <w:i/>
              </w:rPr>
              <w:t>Box for comments</w:t>
            </w:r>
          </w:p>
          <w:p w14:paraId="6DD93F15" w14:textId="77777777" w:rsidR="00DD6621" w:rsidRDefault="00DD6621" w:rsidP="00985407">
            <w:pPr>
              <w:pStyle w:val="ListParagraph"/>
              <w:ind w:left="0"/>
              <w:rPr>
                <w:i/>
              </w:rPr>
            </w:pPr>
          </w:p>
          <w:p w14:paraId="42560D8D" w14:textId="77777777" w:rsidR="00DD6621" w:rsidRDefault="00DD6621" w:rsidP="00985407">
            <w:pPr>
              <w:pStyle w:val="ListParagraph"/>
              <w:ind w:left="0"/>
              <w:rPr>
                <w:i/>
              </w:rPr>
            </w:pPr>
          </w:p>
          <w:p w14:paraId="7A52BD0D" w14:textId="77777777" w:rsidR="00DD6621" w:rsidRDefault="00DD6621" w:rsidP="00985407">
            <w:pPr>
              <w:pStyle w:val="ListParagraph"/>
              <w:ind w:left="0"/>
              <w:rPr>
                <w:i/>
              </w:rPr>
            </w:pPr>
          </w:p>
          <w:p w14:paraId="532B8BF7" w14:textId="77777777" w:rsidR="00DD6621" w:rsidRDefault="00DD6621" w:rsidP="00985407">
            <w:pPr>
              <w:pStyle w:val="ListParagraph"/>
              <w:ind w:left="0"/>
              <w:rPr>
                <w:i/>
              </w:rPr>
            </w:pPr>
          </w:p>
          <w:p w14:paraId="48A56077" w14:textId="77777777" w:rsidR="00DD6621" w:rsidRDefault="00DD6621" w:rsidP="00985407">
            <w:pPr>
              <w:pStyle w:val="ListParagraph"/>
              <w:ind w:left="0"/>
              <w:rPr>
                <w:i/>
              </w:rPr>
            </w:pPr>
          </w:p>
          <w:p w14:paraId="0B7297FD" w14:textId="77777777" w:rsidR="00DD6621" w:rsidRDefault="00DD6621" w:rsidP="00985407">
            <w:pPr>
              <w:pStyle w:val="ListParagraph"/>
              <w:ind w:left="0"/>
              <w:rPr>
                <w:i/>
              </w:rPr>
            </w:pPr>
          </w:p>
          <w:p w14:paraId="463D87D2" w14:textId="77777777" w:rsidR="00DD6621" w:rsidRDefault="00DD6621" w:rsidP="00985407">
            <w:pPr>
              <w:pStyle w:val="ListParagraph"/>
              <w:ind w:left="0"/>
              <w:rPr>
                <w:i/>
              </w:rPr>
            </w:pPr>
          </w:p>
          <w:p w14:paraId="419064FF" w14:textId="77777777" w:rsidR="00DD6621" w:rsidRDefault="00DD6621" w:rsidP="00985407">
            <w:pPr>
              <w:pStyle w:val="ListParagraph"/>
              <w:ind w:left="0"/>
              <w:rPr>
                <w:i/>
              </w:rPr>
            </w:pPr>
          </w:p>
          <w:p w14:paraId="5B7F5F14" w14:textId="77777777" w:rsidR="00DD6621" w:rsidRPr="00683CF5" w:rsidRDefault="00DD6621" w:rsidP="00985407">
            <w:pPr>
              <w:pStyle w:val="ListParagraph"/>
              <w:ind w:left="0"/>
              <w:rPr>
                <w:i/>
              </w:rPr>
            </w:pPr>
          </w:p>
          <w:p w14:paraId="406F774E" w14:textId="77777777" w:rsidR="00DD6621" w:rsidRDefault="00DD6621" w:rsidP="00985407">
            <w:pPr>
              <w:pStyle w:val="ListParagraph"/>
            </w:pPr>
          </w:p>
        </w:tc>
      </w:tr>
    </w:tbl>
    <w:p w14:paraId="4140F362" w14:textId="77777777" w:rsidR="00F12219" w:rsidRDefault="00F12219" w:rsidP="00F12219">
      <w:pPr>
        <w:pStyle w:val="ListParagraph"/>
        <w:tabs>
          <w:tab w:val="left" w:pos="720"/>
          <w:tab w:val="left" w:pos="1440"/>
          <w:tab w:val="left" w:pos="2160"/>
          <w:tab w:val="left" w:pos="2880"/>
          <w:tab w:val="left" w:pos="4680"/>
          <w:tab w:val="left" w:pos="5400"/>
          <w:tab w:val="right" w:pos="9000"/>
        </w:tabs>
        <w:spacing w:line="240" w:lineRule="atLeast"/>
        <w:jc w:val="both"/>
      </w:pPr>
    </w:p>
    <w:p w14:paraId="5B386507" w14:textId="77777777" w:rsidR="00673D2B" w:rsidRPr="00385168" w:rsidRDefault="00673D2B" w:rsidP="00673D2B">
      <w:pPr>
        <w:pStyle w:val="ListParagraph"/>
        <w:numPr>
          <w:ilvl w:val="0"/>
          <w:numId w:val="33"/>
        </w:numPr>
        <w:tabs>
          <w:tab w:val="left" w:pos="720"/>
          <w:tab w:val="left" w:pos="1440"/>
          <w:tab w:val="left" w:pos="2160"/>
          <w:tab w:val="left" w:pos="2880"/>
          <w:tab w:val="left" w:pos="4680"/>
          <w:tab w:val="left" w:pos="5400"/>
          <w:tab w:val="right" w:pos="9000"/>
        </w:tabs>
        <w:spacing w:line="240" w:lineRule="atLeast"/>
        <w:jc w:val="both"/>
        <w:rPr>
          <w:rFonts w:cs="Arial"/>
          <w:szCs w:val="24"/>
        </w:rPr>
      </w:pPr>
      <w:r>
        <w:rPr>
          <w:rFonts w:cs="Arial"/>
          <w:szCs w:val="24"/>
        </w:rPr>
        <w:t>Do you have any comment to make</w:t>
      </w:r>
      <w:r w:rsidRPr="00684DF8">
        <w:rPr>
          <w:rFonts w:cs="Arial"/>
          <w:szCs w:val="24"/>
        </w:rPr>
        <w:t xml:space="preserve"> on any of the specific policies contained within the route map?</w:t>
      </w:r>
    </w:p>
    <w:tbl>
      <w:tblPr>
        <w:tblStyle w:val="TableGrid"/>
        <w:tblW w:w="0" w:type="auto"/>
        <w:tblInd w:w="720" w:type="dxa"/>
        <w:tblLook w:val="04A0" w:firstRow="1" w:lastRow="0" w:firstColumn="1" w:lastColumn="0" w:noHBand="0" w:noVBand="1"/>
      </w:tblPr>
      <w:tblGrid>
        <w:gridCol w:w="8296"/>
      </w:tblGrid>
      <w:tr w:rsidR="00DD6621" w14:paraId="7E59396C" w14:textId="77777777" w:rsidTr="00985407">
        <w:tc>
          <w:tcPr>
            <w:tcW w:w="9016" w:type="dxa"/>
          </w:tcPr>
          <w:p w14:paraId="083EC0B1" w14:textId="77777777" w:rsidR="00DD6621" w:rsidRDefault="00DD6621" w:rsidP="00985407">
            <w:pPr>
              <w:pStyle w:val="ListParagraph"/>
              <w:ind w:left="0"/>
              <w:rPr>
                <w:i/>
              </w:rPr>
            </w:pPr>
            <w:r w:rsidRPr="00683CF5">
              <w:rPr>
                <w:i/>
              </w:rPr>
              <w:t>Box for comments</w:t>
            </w:r>
          </w:p>
          <w:p w14:paraId="6A72ED30" w14:textId="77777777" w:rsidR="00DD6621" w:rsidRDefault="00DD6621" w:rsidP="00985407">
            <w:pPr>
              <w:pStyle w:val="ListParagraph"/>
              <w:ind w:left="0"/>
              <w:rPr>
                <w:i/>
              </w:rPr>
            </w:pPr>
          </w:p>
          <w:p w14:paraId="56022EB1" w14:textId="77777777" w:rsidR="00DD6621" w:rsidRDefault="00DD6621" w:rsidP="00985407">
            <w:pPr>
              <w:pStyle w:val="ListParagraph"/>
              <w:ind w:left="0"/>
              <w:rPr>
                <w:i/>
              </w:rPr>
            </w:pPr>
          </w:p>
          <w:p w14:paraId="2CC6177D" w14:textId="77777777" w:rsidR="00DD6621" w:rsidRDefault="00DD6621" w:rsidP="00985407">
            <w:pPr>
              <w:pStyle w:val="ListParagraph"/>
              <w:ind w:left="0"/>
              <w:rPr>
                <w:i/>
              </w:rPr>
            </w:pPr>
          </w:p>
          <w:p w14:paraId="467FF26C" w14:textId="77777777" w:rsidR="00DD6621" w:rsidRDefault="00DD6621" w:rsidP="00985407">
            <w:pPr>
              <w:pStyle w:val="ListParagraph"/>
              <w:ind w:left="0"/>
              <w:rPr>
                <w:i/>
              </w:rPr>
            </w:pPr>
          </w:p>
          <w:p w14:paraId="3583F52C" w14:textId="77777777" w:rsidR="00DD6621" w:rsidRDefault="00DD6621" w:rsidP="00985407">
            <w:pPr>
              <w:pStyle w:val="ListParagraph"/>
              <w:ind w:left="0"/>
              <w:rPr>
                <w:i/>
              </w:rPr>
            </w:pPr>
          </w:p>
          <w:p w14:paraId="22616DF5" w14:textId="77777777" w:rsidR="00DD6621" w:rsidRDefault="00DD6621" w:rsidP="00985407">
            <w:pPr>
              <w:pStyle w:val="ListParagraph"/>
              <w:ind w:left="0"/>
              <w:rPr>
                <w:i/>
              </w:rPr>
            </w:pPr>
          </w:p>
          <w:p w14:paraId="0EC402BC" w14:textId="77777777" w:rsidR="00DD6621" w:rsidRDefault="00DD6621" w:rsidP="00985407">
            <w:pPr>
              <w:pStyle w:val="ListParagraph"/>
              <w:ind w:left="0"/>
              <w:rPr>
                <w:i/>
              </w:rPr>
            </w:pPr>
          </w:p>
          <w:p w14:paraId="10A998A7" w14:textId="77777777" w:rsidR="00DD6621" w:rsidRDefault="00DD6621" w:rsidP="00985407">
            <w:pPr>
              <w:pStyle w:val="ListParagraph"/>
              <w:ind w:left="0"/>
              <w:rPr>
                <w:i/>
              </w:rPr>
            </w:pPr>
          </w:p>
          <w:p w14:paraId="5551F48A" w14:textId="77777777" w:rsidR="00DD6621" w:rsidRPr="00683CF5" w:rsidRDefault="00DD6621" w:rsidP="00985407">
            <w:pPr>
              <w:pStyle w:val="ListParagraph"/>
              <w:ind w:left="0"/>
              <w:rPr>
                <w:i/>
              </w:rPr>
            </w:pPr>
          </w:p>
          <w:p w14:paraId="441F42FA" w14:textId="77777777" w:rsidR="00DD6621" w:rsidRDefault="00DD6621" w:rsidP="00985407">
            <w:pPr>
              <w:pStyle w:val="ListParagraph"/>
            </w:pPr>
          </w:p>
        </w:tc>
      </w:tr>
    </w:tbl>
    <w:p w14:paraId="3FFCE4D0" w14:textId="77777777" w:rsidR="00DD6621" w:rsidRPr="00683CF5" w:rsidRDefault="00DD6621" w:rsidP="00DD6621">
      <w:pPr>
        <w:pStyle w:val="ListParagraph"/>
        <w:tabs>
          <w:tab w:val="left" w:pos="720"/>
          <w:tab w:val="left" w:pos="1440"/>
          <w:tab w:val="left" w:pos="2160"/>
          <w:tab w:val="left" w:pos="2880"/>
          <w:tab w:val="left" w:pos="4680"/>
          <w:tab w:val="left" w:pos="5400"/>
          <w:tab w:val="right" w:pos="9000"/>
        </w:tabs>
        <w:spacing w:line="240" w:lineRule="atLeast"/>
        <w:jc w:val="both"/>
        <w:rPr>
          <w:i/>
        </w:rPr>
      </w:pPr>
    </w:p>
    <w:p w14:paraId="1C058211" w14:textId="77777777" w:rsidR="00E3239E" w:rsidRDefault="00F12219" w:rsidP="00EC4344">
      <w:pPr>
        <w:pStyle w:val="Heading2"/>
      </w:pPr>
      <w:bookmarkStart w:id="22" w:name="_Toc92365150"/>
      <w:bookmarkEnd w:id="19"/>
      <w:bookmarkEnd w:id="20"/>
      <w:bookmarkEnd w:id="21"/>
      <w:r>
        <w:t>Social and Equalities</w:t>
      </w:r>
      <w:bookmarkEnd w:id="22"/>
    </w:p>
    <w:p w14:paraId="1A5B9334" w14:textId="77777777" w:rsidR="00F12219" w:rsidRPr="00CE62E3" w:rsidRDefault="00F12219" w:rsidP="00F12219">
      <w:pPr>
        <w:shd w:val="clear" w:color="auto" w:fill="FFFFFF"/>
        <w:spacing w:after="360"/>
        <w:textAlignment w:val="baseline"/>
        <w:rPr>
          <w:rFonts w:eastAsia="Calibri" w:cs="Arial"/>
          <w:i/>
          <w:szCs w:val="24"/>
          <w:lang w:eastAsia="en-GB"/>
        </w:rPr>
      </w:pPr>
      <w:r w:rsidRPr="00CE62E3">
        <w:rPr>
          <w:rFonts w:eastAsia="Calibri" w:cs="Arial"/>
          <w:i/>
          <w:szCs w:val="24"/>
          <w:lang w:eastAsia="en-GB"/>
        </w:rPr>
        <w:t>In creating the route map to reduce car kilometres, the public sector equality duty requires the Scottish Government to pay due regard to the need to the following:</w:t>
      </w:r>
    </w:p>
    <w:p w14:paraId="462B013D" w14:textId="77777777" w:rsidR="00F12219" w:rsidRPr="00CE62E3" w:rsidRDefault="00F12219" w:rsidP="00F12219">
      <w:pPr>
        <w:pStyle w:val="ListParagraph"/>
        <w:numPr>
          <w:ilvl w:val="0"/>
          <w:numId w:val="28"/>
        </w:numPr>
        <w:shd w:val="clear" w:color="auto" w:fill="FFFFFF"/>
        <w:spacing w:after="180"/>
        <w:textAlignment w:val="baseline"/>
        <w:rPr>
          <w:rFonts w:eastAsia="Calibri" w:cs="Arial"/>
          <w:i/>
          <w:szCs w:val="24"/>
          <w:lang w:eastAsia="en-GB"/>
        </w:rPr>
      </w:pPr>
      <w:r w:rsidRPr="00CE62E3">
        <w:rPr>
          <w:rFonts w:eastAsia="Calibri" w:cs="Arial"/>
          <w:i/>
          <w:szCs w:val="24"/>
          <w:lang w:eastAsia="en-GB"/>
        </w:rPr>
        <w:t>Eliminate discrimination, victimisation, harassment or other unlawful conduct that is prohibited under the Equality Act 2010,</w:t>
      </w:r>
    </w:p>
    <w:p w14:paraId="7ADB68B5" w14:textId="77777777" w:rsidR="00F12219" w:rsidRPr="00CE62E3" w:rsidRDefault="00F12219" w:rsidP="00F12219">
      <w:pPr>
        <w:pStyle w:val="ListParagraph"/>
        <w:numPr>
          <w:ilvl w:val="0"/>
          <w:numId w:val="28"/>
        </w:numPr>
        <w:shd w:val="clear" w:color="auto" w:fill="FFFFFF"/>
        <w:spacing w:after="180"/>
        <w:textAlignment w:val="baseline"/>
        <w:rPr>
          <w:rFonts w:eastAsia="Calibri" w:cs="Arial"/>
          <w:i/>
          <w:szCs w:val="24"/>
          <w:lang w:eastAsia="en-GB"/>
        </w:rPr>
      </w:pPr>
      <w:r w:rsidRPr="00CE62E3">
        <w:rPr>
          <w:rFonts w:eastAsia="Calibri" w:cs="Arial"/>
          <w:i/>
          <w:szCs w:val="24"/>
          <w:lang w:eastAsia="en-GB"/>
        </w:rPr>
        <w:t>Advance equality opportunity between people who share a protected characteristic and those who do not, and</w:t>
      </w:r>
    </w:p>
    <w:p w14:paraId="4E4CE901" w14:textId="77777777" w:rsidR="00F12219" w:rsidRPr="00CE62E3" w:rsidRDefault="00F12219" w:rsidP="00F12219">
      <w:pPr>
        <w:pStyle w:val="ListParagraph"/>
        <w:numPr>
          <w:ilvl w:val="0"/>
          <w:numId w:val="28"/>
        </w:numPr>
        <w:shd w:val="clear" w:color="auto" w:fill="FFFFFF"/>
        <w:spacing w:after="180"/>
        <w:textAlignment w:val="baseline"/>
        <w:rPr>
          <w:rFonts w:eastAsia="Calibri" w:cs="Arial"/>
          <w:i/>
          <w:szCs w:val="24"/>
          <w:lang w:eastAsia="en-GB"/>
        </w:rPr>
      </w:pPr>
      <w:r w:rsidRPr="00CE62E3">
        <w:rPr>
          <w:rFonts w:eastAsia="Calibri" w:cs="Arial"/>
          <w:i/>
          <w:szCs w:val="24"/>
          <w:lang w:eastAsia="en-GB"/>
        </w:rPr>
        <w:t>Foster good relations between people who share a relevant protected characteristic.</w:t>
      </w:r>
    </w:p>
    <w:p w14:paraId="7793B1F0" w14:textId="77777777" w:rsidR="00F12219" w:rsidRPr="00CE62E3" w:rsidRDefault="00F12219" w:rsidP="00F12219">
      <w:pPr>
        <w:shd w:val="clear" w:color="auto" w:fill="FFFFFF"/>
        <w:spacing w:after="360"/>
        <w:textAlignment w:val="baseline"/>
        <w:rPr>
          <w:rFonts w:eastAsia="Calibri" w:cs="Arial"/>
          <w:i/>
          <w:szCs w:val="24"/>
          <w:lang w:eastAsia="en-GB"/>
        </w:rPr>
      </w:pPr>
      <w:r w:rsidRPr="00CE62E3">
        <w:rPr>
          <w:rFonts w:eastAsia="Calibri" w:cs="Arial"/>
          <w:i/>
          <w:szCs w:val="24"/>
          <w:lang w:eastAsia="en-GB"/>
        </w:rPr>
        <w:lastRenderedPageBreak/>
        <w:t>These three requirements apply across the protected characteristics of:</w:t>
      </w:r>
    </w:p>
    <w:p w14:paraId="781E3793" w14:textId="77777777" w:rsidR="00F12219" w:rsidRPr="00CE62E3" w:rsidRDefault="00F12219" w:rsidP="00F12219">
      <w:pPr>
        <w:pStyle w:val="ListParagraph"/>
        <w:numPr>
          <w:ilvl w:val="0"/>
          <w:numId w:val="29"/>
        </w:numPr>
        <w:shd w:val="clear" w:color="auto" w:fill="FFFFFF"/>
        <w:spacing w:after="180"/>
        <w:textAlignment w:val="baseline"/>
        <w:rPr>
          <w:rFonts w:eastAsia="Calibri" w:cs="Arial"/>
          <w:i/>
          <w:szCs w:val="24"/>
          <w:lang w:eastAsia="en-GB"/>
        </w:rPr>
      </w:pPr>
      <w:r w:rsidRPr="00CE62E3">
        <w:rPr>
          <w:rFonts w:eastAsia="Calibri" w:cs="Arial"/>
          <w:i/>
          <w:szCs w:val="24"/>
          <w:lang w:eastAsia="en-GB"/>
        </w:rPr>
        <w:t>age</w:t>
      </w:r>
    </w:p>
    <w:p w14:paraId="3A46F81E" w14:textId="77777777" w:rsidR="00F12219" w:rsidRPr="00CE62E3" w:rsidRDefault="00F12219" w:rsidP="00F12219">
      <w:pPr>
        <w:pStyle w:val="ListParagraph"/>
        <w:numPr>
          <w:ilvl w:val="0"/>
          <w:numId w:val="29"/>
        </w:numPr>
        <w:shd w:val="clear" w:color="auto" w:fill="FFFFFF"/>
        <w:spacing w:after="180"/>
        <w:textAlignment w:val="baseline"/>
        <w:rPr>
          <w:rFonts w:eastAsia="Calibri" w:cs="Arial"/>
          <w:i/>
          <w:szCs w:val="24"/>
          <w:lang w:eastAsia="en-GB"/>
        </w:rPr>
      </w:pPr>
      <w:r w:rsidRPr="00CE62E3">
        <w:rPr>
          <w:rFonts w:eastAsia="Calibri" w:cs="Arial"/>
          <w:i/>
          <w:szCs w:val="24"/>
          <w:lang w:eastAsia="en-GB"/>
        </w:rPr>
        <w:t>disability</w:t>
      </w:r>
    </w:p>
    <w:p w14:paraId="4FA95829" w14:textId="77777777" w:rsidR="00F12219" w:rsidRPr="00CE62E3" w:rsidRDefault="00F12219" w:rsidP="00F12219">
      <w:pPr>
        <w:pStyle w:val="ListParagraph"/>
        <w:numPr>
          <w:ilvl w:val="0"/>
          <w:numId w:val="29"/>
        </w:numPr>
        <w:shd w:val="clear" w:color="auto" w:fill="FFFFFF"/>
        <w:spacing w:after="180"/>
        <w:textAlignment w:val="baseline"/>
        <w:rPr>
          <w:rFonts w:eastAsia="Calibri" w:cs="Arial"/>
          <w:i/>
          <w:szCs w:val="24"/>
          <w:lang w:eastAsia="en-GB"/>
        </w:rPr>
      </w:pPr>
      <w:r w:rsidRPr="00CE62E3">
        <w:rPr>
          <w:rFonts w:eastAsia="Calibri" w:cs="Arial"/>
          <w:i/>
          <w:szCs w:val="24"/>
          <w:lang w:eastAsia="en-GB"/>
        </w:rPr>
        <w:t>gender reassignment</w:t>
      </w:r>
    </w:p>
    <w:p w14:paraId="2EA7FEC1" w14:textId="77777777" w:rsidR="00F12219" w:rsidRPr="00CE62E3" w:rsidRDefault="00F12219" w:rsidP="00F12219">
      <w:pPr>
        <w:pStyle w:val="ListParagraph"/>
        <w:numPr>
          <w:ilvl w:val="0"/>
          <w:numId w:val="29"/>
        </w:numPr>
        <w:shd w:val="clear" w:color="auto" w:fill="FFFFFF"/>
        <w:spacing w:after="180"/>
        <w:textAlignment w:val="baseline"/>
        <w:rPr>
          <w:rFonts w:eastAsia="Calibri" w:cs="Arial"/>
          <w:i/>
          <w:szCs w:val="24"/>
          <w:lang w:eastAsia="en-GB"/>
        </w:rPr>
      </w:pPr>
      <w:r w:rsidRPr="00CE62E3">
        <w:rPr>
          <w:rFonts w:eastAsia="Calibri" w:cs="Arial"/>
          <w:i/>
          <w:szCs w:val="24"/>
          <w:lang w:eastAsia="en-GB"/>
        </w:rPr>
        <w:t>marriage and civil partnership</w:t>
      </w:r>
    </w:p>
    <w:p w14:paraId="7DE4EE21" w14:textId="77777777" w:rsidR="00F12219" w:rsidRPr="00CE62E3" w:rsidRDefault="00F12219" w:rsidP="00F12219">
      <w:pPr>
        <w:pStyle w:val="ListParagraph"/>
        <w:numPr>
          <w:ilvl w:val="0"/>
          <w:numId w:val="29"/>
        </w:numPr>
        <w:shd w:val="clear" w:color="auto" w:fill="FFFFFF"/>
        <w:spacing w:after="180"/>
        <w:textAlignment w:val="baseline"/>
        <w:rPr>
          <w:rFonts w:eastAsia="Calibri" w:cs="Arial"/>
          <w:i/>
          <w:szCs w:val="24"/>
          <w:lang w:eastAsia="en-GB"/>
        </w:rPr>
      </w:pPr>
      <w:r w:rsidRPr="00CE62E3">
        <w:rPr>
          <w:rFonts w:eastAsia="Calibri" w:cs="Arial"/>
          <w:i/>
          <w:szCs w:val="24"/>
          <w:lang w:eastAsia="en-GB"/>
        </w:rPr>
        <w:t>pregnancy and maternity</w:t>
      </w:r>
    </w:p>
    <w:p w14:paraId="529054C9" w14:textId="77777777" w:rsidR="00F12219" w:rsidRPr="00CE62E3" w:rsidRDefault="00F12219" w:rsidP="00F12219">
      <w:pPr>
        <w:pStyle w:val="ListParagraph"/>
        <w:numPr>
          <w:ilvl w:val="0"/>
          <w:numId w:val="29"/>
        </w:numPr>
        <w:shd w:val="clear" w:color="auto" w:fill="FFFFFF"/>
        <w:spacing w:after="180"/>
        <w:textAlignment w:val="baseline"/>
        <w:rPr>
          <w:rFonts w:eastAsia="Calibri" w:cs="Arial"/>
          <w:i/>
          <w:szCs w:val="24"/>
          <w:lang w:eastAsia="en-GB"/>
        </w:rPr>
      </w:pPr>
      <w:r w:rsidRPr="00CE62E3">
        <w:rPr>
          <w:rFonts w:eastAsia="Calibri" w:cs="Arial"/>
          <w:i/>
          <w:szCs w:val="24"/>
          <w:lang w:eastAsia="en-GB"/>
        </w:rPr>
        <w:t>race</w:t>
      </w:r>
    </w:p>
    <w:p w14:paraId="061172F9" w14:textId="77777777" w:rsidR="00F12219" w:rsidRPr="00CE62E3" w:rsidRDefault="00F12219" w:rsidP="00F12219">
      <w:pPr>
        <w:pStyle w:val="ListParagraph"/>
        <w:numPr>
          <w:ilvl w:val="0"/>
          <w:numId w:val="29"/>
        </w:numPr>
        <w:shd w:val="clear" w:color="auto" w:fill="FFFFFF"/>
        <w:spacing w:after="180"/>
        <w:textAlignment w:val="baseline"/>
        <w:rPr>
          <w:rFonts w:eastAsia="Calibri" w:cs="Arial"/>
          <w:i/>
          <w:szCs w:val="24"/>
          <w:lang w:eastAsia="en-GB"/>
        </w:rPr>
      </w:pPr>
      <w:r w:rsidRPr="00CE62E3">
        <w:rPr>
          <w:rFonts w:eastAsia="Calibri" w:cs="Arial"/>
          <w:i/>
          <w:szCs w:val="24"/>
          <w:lang w:eastAsia="en-GB"/>
        </w:rPr>
        <w:t>religion and belief</w:t>
      </w:r>
    </w:p>
    <w:p w14:paraId="667466AA" w14:textId="77777777" w:rsidR="00F12219" w:rsidRPr="00CE62E3" w:rsidRDefault="00F12219" w:rsidP="00F12219">
      <w:pPr>
        <w:pStyle w:val="ListParagraph"/>
        <w:numPr>
          <w:ilvl w:val="0"/>
          <w:numId w:val="29"/>
        </w:numPr>
        <w:shd w:val="clear" w:color="auto" w:fill="FFFFFF"/>
        <w:spacing w:after="180"/>
        <w:textAlignment w:val="baseline"/>
        <w:rPr>
          <w:rFonts w:eastAsia="Calibri" w:cs="Arial"/>
          <w:i/>
          <w:szCs w:val="24"/>
          <w:lang w:eastAsia="en-GB"/>
        </w:rPr>
      </w:pPr>
      <w:r w:rsidRPr="00CE62E3">
        <w:rPr>
          <w:rFonts w:eastAsia="Calibri" w:cs="Arial"/>
          <w:i/>
          <w:szCs w:val="24"/>
          <w:lang w:eastAsia="en-GB"/>
        </w:rPr>
        <w:t>sex and sexual orientation</w:t>
      </w:r>
    </w:p>
    <w:p w14:paraId="1A93680B" w14:textId="77777777" w:rsidR="00F12219" w:rsidRPr="00CE62E3" w:rsidRDefault="00F12219" w:rsidP="00F12219">
      <w:pPr>
        <w:shd w:val="clear" w:color="auto" w:fill="FFFFFF"/>
        <w:spacing w:after="360"/>
        <w:textAlignment w:val="baseline"/>
        <w:rPr>
          <w:rFonts w:eastAsia="Calibri" w:cs="Arial"/>
          <w:i/>
          <w:szCs w:val="24"/>
          <w:lang w:eastAsia="en-GB"/>
        </w:rPr>
      </w:pPr>
      <w:r w:rsidRPr="00CE62E3">
        <w:rPr>
          <w:rFonts w:eastAsia="Calibri" w:cs="Arial"/>
          <w:i/>
          <w:szCs w:val="24"/>
          <w:lang w:eastAsia="en-GB"/>
        </w:rPr>
        <w:t>The Scottish Government must also include consideration of:</w:t>
      </w:r>
    </w:p>
    <w:p w14:paraId="240B3122" w14:textId="77777777" w:rsidR="00F12219" w:rsidRPr="00CE62E3" w:rsidRDefault="00F12219" w:rsidP="00F12219">
      <w:pPr>
        <w:pStyle w:val="ListParagraph"/>
        <w:numPr>
          <w:ilvl w:val="0"/>
          <w:numId w:val="30"/>
        </w:numPr>
        <w:shd w:val="clear" w:color="auto" w:fill="FFFFFF"/>
        <w:spacing w:after="180"/>
        <w:textAlignment w:val="baseline"/>
        <w:rPr>
          <w:rFonts w:eastAsia="Calibri" w:cs="Arial"/>
          <w:i/>
          <w:szCs w:val="24"/>
          <w:lang w:eastAsia="en-GB"/>
        </w:rPr>
      </w:pPr>
      <w:r w:rsidRPr="00CE62E3">
        <w:rPr>
          <w:rFonts w:eastAsia="Calibri" w:cs="Arial"/>
          <w:i/>
          <w:szCs w:val="24"/>
          <w:lang w:eastAsia="en-GB"/>
        </w:rPr>
        <w:t>children and young people (Child Rights and Wellbeing)</w:t>
      </w:r>
    </w:p>
    <w:p w14:paraId="5C68B599" w14:textId="77777777" w:rsidR="00F12219" w:rsidRPr="00F12219" w:rsidRDefault="00F12219" w:rsidP="00F12219">
      <w:pPr>
        <w:pStyle w:val="ListParagraph"/>
        <w:numPr>
          <w:ilvl w:val="0"/>
          <w:numId w:val="30"/>
        </w:numPr>
        <w:shd w:val="clear" w:color="auto" w:fill="FFFFFF"/>
        <w:spacing w:after="180"/>
        <w:textAlignment w:val="baseline"/>
        <w:rPr>
          <w:rFonts w:eastAsia="Calibri" w:cs="Arial"/>
          <w:i/>
          <w:szCs w:val="24"/>
          <w:lang w:eastAsia="en-GB"/>
        </w:rPr>
      </w:pPr>
      <w:r w:rsidRPr="00CE62E3">
        <w:rPr>
          <w:rFonts w:eastAsia="Calibri" w:cs="Arial"/>
          <w:i/>
          <w:szCs w:val="24"/>
          <w:lang w:eastAsia="en-GB"/>
        </w:rPr>
        <w:t>socioeconomic disadvantage, low wealth, and area deprivation (Fairer Scotland Duty)</w:t>
      </w:r>
    </w:p>
    <w:p w14:paraId="380B9D07" w14:textId="55D837E1" w:rsidR="00F12219" w:rsidRDefault="00F12219" w:rsidP="00F12219">
      <w:pPr>
        <w:rPr>
          <w:i/>
        </w:rPr>
      </w:pPr>
      <w:r w:rsidRPr="00465C1C">
        <w:rPr>
          <w:i/>
        </w:rPr>
        <w:t>Section 8 of the Islands (Scotland) Act 2018 (Scottish Parliament, 2018) requires the Scottish Government to prepare an island communities impact assessment in relation to a policy, strategy, or service, which is likely to have an effect on an island community which is significantly different from its effect on other communities.</w:t>
      </w:r>
    </w:p>
    <w:p w14:paraId="0F6518D0" w14:textId="76903454" w:rsidR="00D35228" w:rsidRPr="0085007D" w:rsidRDefault="00A92014" w:rsidP="00F12219">
      <w:pPr>
        <w:rPr>
          <w:i/>
        </w:rPr>
      </w:pPr>
      <w:r w:rsidRPr="0085007D">
        <w:rPr>
          <w:i/>
        </w:rPr>
        <w:t>T</w:t>
      </w:r>
      <w:r w:rsidR="00DF0B7E" w:rsidRPr="0085007D">
        <w:rPr>
          <w:i/>
        </w:rPr>
        <w:t>he current draft impact assess</w:t>
      </w:r>
      <w:r w:rsidR="00F55478" w:rsidRPr="0085007D">
        <w:rPr>
          <w:i/>
        </w:rPr>
        <w:t>ments have</w:t>
      </w:r>
      <w:r w:rsidR="00DF0B7E" w:rsidRPr="0085007D">
        <w:rPr>
          <w:i/>
        </w:rPr>
        <w:t xml:space="preserve"> been published alongside the Route Ma</w:t>
      </w:r>
      <w:r w:rsidR="002E3C0E" w:rsidRPr="0085007D">
        <w:rPr>
          <w:i/>
        </w:rPr>
        <w:t>p and are</w:t>
      </w:r>
      <w:r w:rsidR="00DF0B7E" w:rsidRPr="0085007D">
        <w:rPr>
          <w:i/>
        </w:rPr>
        <w:t xml:space="preserve"> available on the Transport Scotland website.</w:t>
      </w:r>
    </w:p>
    <w:p w14:paraId="3093E558" w14:textId="70A5FE02" w:rsidR="00F12219" w:rsidRPr="00CE62E3" w:rsidRDefault="00F12219" w:rsidP="00F12219">
      <w:pPr>
        <w:rPr>
          <w:rFonts w:eastAsia="Calibri" w:cs="Arial"/>
          <w:i/>
          <w:szCs w:val="24"/>
          <w:lang w:eastAsia="en-GB"/>
        </w:rPr>
      </w:pPr>
      <w:r w:rsidRPr="00CE62E3">
        <w:rPr>
          <w:rFonts w:eastAsia="Calibri" w:cs="Arial"/>
          <w:i/>
          <w:szCs w:val="24"/>
          <w:lang w:eastAsia="en-GB"/>
        </w:rPr>
        <w:t xml:space="preserve">The Scottish Government will consider the responses from the consultation process in determining any actions needed to meet its statutory obligations. Your comments will be considered in </w:t>
      </w:r>
      <w:r w:rsidR="00F41A76">
        <w:rPr>
          <w:rFonts w:eastAsia="Calibri" w:cs="Arial"/>
          <w:i/>
          <w:szCs w:val="24"/>
          <w:lang w:eastAsia="en-GB"/>
        </w:rPr>
        <w:t>the completion of the</w:t>
      </w:r>
      <w:r w:rsidRPr="00CE62E3">
        <w:rPr>
          <w:rFonts w:eastAsia="Calibri" w:cs="Arial"/>
          <w:i/>
          <w:szCs w:val="24"/>
          <w:lang w:eastAsia="en-GB"/>
        </w:rPr>
        <w:t xml:space="preserve"> </w:t>
      </w:r>
      <w:r w:rsidR="00DF0B7E">
        <w:rPr>
          <w:rFonts w:eastAsia="Calibri" w:cs="Arial"/>
          <w:i/>
          <w:szCs w:val="24"/>
          <w:lang w:eastAsia="en-GB"/>
        </w:rPr>
        <w:t>i</w:t>
      </w:r>
      <w:r w:rsidRPr="00CE62E3">
        <w:rPr>
          <w:rFonts w:eastAsia="Calibri" w:cs="Arial"/>
          <w:i/>
          <w:szCs w:val="24"/>
          <w:lang w:eastAsia="en-GB"/>
        </w:rPr>
        <w:t xml:space="preserve">mpact </w:t>
      </w:r>
      <w:r w:rsidR="00DF0B7E">
        <w:rPr>
          <w:rFonts w:eastAsia="Calibri" w:cs="Arial"/>
          <w:i/>
          <w:szCs w:val="24"/>
          <w:lang w:eastAsia="en-GB"/>
        </w:rPr>
        <w:t>a</w:t>
      </w:r>
      <w:r w:rsidRPr="00CE62E3">
        <w:rPr>
          <w:rFonts w:eastAsia="Calibri" w:cs="Arial"/>
          <w:i/>
          <w:szCs w:val="24"/>
          <w:lang w:eastAsia="en-GB"/>
        </w:rPr>
        <w:t>ssessment</w:t>
      </w:r>
      <w:r w:rsidR="00F41A76">
        <w:rPr>
          <w:rFonts w:eastAsia="Calibri" w:cs="Arial"/>
          <w:i/>
          <w:szCs w:val="24"/>
          <w:lang w:eastAsia="en-GB"/>
        </w:rPr>
        <w:t>s</w:t>
      </w:r>
      <w:r w:rsidRPr="00CE62E3">
        <w:rPr>
          <w:rFonts w:eastAsia="Calibri" w:cs="Arial"/>
          <w:i/>
          <w:szCs w:val="24"/>
          <w:lang w:eastAsia="en-GB"/>
        </w:rPr>
        <w:t xml:space="preserve"> to determine whether any further work in this area is needed</w:t>
      </w:r>
    </w:p>
    <w:p w14:paraId="34D2259B" w14:textId="77777777" w:rsidR="00F12219" w:rsidRPr="00F12219" w:rsidRDefault="00F12219" w:rsidP="00F12219">
      <w:pPr>
        <w:pStyle w:val="Heading5"/>
        <w:rPr>
          <w:rFonts w:eastAsia="Calibri"/>
          <w:lang w:eastAsia="en-GB"/>
        </w:rPr>
      </w:pPr>
      <w:r w:rsidRPr="00CE62E3">
        <w:rPr>
          <w:rFonts w:eastAsia="Calibri"/>
          <w:lang w:eastAsia="en-GB"/>
        </w:rPr>
        <w:t>Impact Assessment</w:t>
      </w:r>
    </w:p>
    <w:p w14:paraId="5E51F364" w14:textId="77777777" w:rsidR="000F2590" w:rsidRPr="000F2590" w:rsidRDefault="000F2590" w:rsidP="000F2590">
      <w:pPr>
        <w:pStyle w:val="ListParagraph"/>
        <w:numPr>
          <w:ilvl w:val="0"/>
          <w:numId w:val="31"/>
        </w:numPr>
      </w:pPr>
      <w:r w:rsidRPr="000F2590">
        <w:t>Do you think that the proposals set out in this plan could have positive or negative impacts on any particular groups of people with reference to the listed protected characteristics?</w:t>
      </w:r>
    </w:p>
    <w:tbl>
      <w:tblPr>
        <w:tblStyle w:val="TableGrid"/>
        <w:tblW w:w="0" w:type="auto"/>
        <w:tblInd w:w="720" w:type="dxa"/>
        <w:tblLook w:val="04A0" w:firstRow="1" w:lastRow="0" w:firstColumn="1" w:lastColumn="0" w:noHBand="0" w:noVBand="1"/>
      </w:tblPr>
      <w:tblGrid>
        <w:gridCol w:w="8296"/>
      </w:tblGrid>
      <w:tr w:rsidR="00F12219" w14:paraId="237A706A" w14:textId="77777777" w:rsidTr="000F2590">
        <w:tc>
          <w:tcPr>
            <w:tcW w:w="8296" w:type="dxa"/>
          </w:tcPr>
          <w:p w14:paraId="07E97D59" w14:textId="77777777" w:rsidR="00F12219" w:rsidRDefault="00F12219" w:rsidP="00985407">
            <w:pPr>
              <w:pStyle w:val="ListParagraph"/>
              <w:ind w:left="0"/>
              <w:rPr>
                <w:i/>
              </w:rPr>
            </w:pPr>
            <w:r>
              <w:rPr>
                <w:i/>
              </w:rPr>
              <w:t>Yes-  No – don’t know</w:t>
            </w:r>
          </w:p>
        </w:tc>
      </w:tr>
      <w:tr w:rsidR="00F12219" w14:paraId="3A59E059" w14:textId="77777777" w:rsidTr="000F2590">
        <w:tc>
          <w:tcPr>
            <w:tcW w:w="8296" w:type="dxa"/>
          </w:tcPr>
          <w:p w14:paraId="2B374503" w14:textId="77777777" w:rsidR="00F12219" w:rsidRDefault="00F12219" w:rsidP="00985407">
            <w:pPr>
              <w:pStyle w:val="ListParagraph"/>
              <w:ind w:left="0"/>
              <w:rPr>
                <w:i/>
              </w:rPr>
            </w:pPr>
            <w:r>
              <w:rPr>
                <w:i/>
              </w:rPr>
              <w:t>Please explain your answer</w:t>
            </w:r>
          </w:p>
          <w:p w14:paraId="025F47E7" w14:textId="77777777" w:rsidR="00F12219" w:rsidRDefault="00F12219" w:rsidP="00985407">
            <w:pPr>
              <w:pStyle w:val="ListParagraph"/>
              <w:ind w:left="0"/>
              <w:rPr>
                <w:i/>
              </w:rPr>
            </w:pPr>
          </w:p>
          <w:p w14:paraId="1C562B28" w14:textId="77777777" w:rsidR="00F12219" w:rsidRDefault="00F12219" w:rsidP="00985407">
            <w:pPr>
              <w:pStyle w:val="ListParagraph"/>
              <w:ind w:left="0"/>
              <w:rPr>
                <w:i/>
              </w:rPr>
            </w:pPr>
          </w:p>
          <w:p w14:paraId="30C266E4" w14:textId="77777777" w:rsidR="00F12219" w:rsidRDefault="00F12219" w:rsidP="00985407">
            <w:pPr>
              <w:pStyle w:val="ListParagraph"/>
              <w:ind w:left="0"/>
              <w:rPr>
                <w:i/>
              </w:rPr>
            </w:pPr>
          </w:p>
          <w:p w14:paraId="2CF1FCA4" w14:textId="77777777" w:rsidR="00F12219" w:rsidRDefault="00F12219" w:rsidP="00985407">
            <w:pPr>
              <w:pStyle w:val="ListParagraph"/>
              <w:ind w:left="0"/>
              <w:rPr>
                <w:i/>
              </w:rPr>
            </w:pPr>
          </w:p>
          <w:p w14:paraId="5A75E1D0" w14:textId="77777777" w:rsidR="00F12219" w:rsidRDefault="00F12219" w:rsidP="00985407">
            <w:pPr>
              <w:pStyle w:val="ListParagraph"/>
              <w:ind w:left="0"/>
              <w:rPr>
                <w:i/>
              </w:rPr>
            </w:pPr>
          </w:p>
          <w:p w14:paraId="7764D847" w14:textId="77777777" w:rsidR="00F12219" w:rsidRDefault="00F12219" w:rsidP="00985407">
            <w:pPr>
              <w:pStyle w:val="ListParagraph"/>
              <w:ind w:left="0"/>
              <w:rPr>
                <w:i/>
              </w:rPr>
            </w:pPr>
          </w:p>
          <w:p w14:paraId="72CA1553" w14:textId="77777777" w:rsidR="00F12219" w:rsidRDefault="00F12219" w:rsidP="00985407">
            <w:pPr>
              <w:pStyle w:val="ListParagraph"/>
              <w:ind w:left="0"/>
              <w:rPr>
                <w:i/>
              </w:rPr>
            </w:pPr>
          </w:p>
          <w:p w14:paraId="4DA102F8" w14:textId="77777777" w:rsidR="00F12219" w:rsidRDefault="00F12219" w:rsidP="00985407">
            <w:pPr>
              <w:pStyle w:val="ListParagraph"/>
              <w:ind w:left="0"/>
              <w:rPr>
                <w:i/>
              </w:rPr>
            </w:pPr>
          </w:p>
          <w:p w14:paraId="34FBBAA3" w14:textId="77777777" w:rsidR="00F12219" w:rsidRDefault="00F12219" w:rsidP="00985407">
            <w:pPr>
              <w:pStyle w:val="ListParagraph"/>
              <w:ind w:left="0"/>
              <w:rPr>
                <w:i/>
              </w:rPr>
            </w:pPr>
          </w:p>
          <w:p w14:paraId="3833D130" w14:textId="77777777" w:rsidR="00F12219" w:rsidRDefault="00F12219" w:rsidP="00985407">
            <w:pPr>
              <w:pStyle w:val="ListParagraph"/>
              <w:ind w:left="0"/>
              <w:rPr>
                <w:i/>
              </w:rPr>
            </w:pPr>
          </w:p>
          <w:p w14:paraId="36ECED56" w14:textId="77777777" w:rsidR="00F12219" w:rsidRDefault="00F12219" w:rsidP="00985407">
            <w:pPr>
              <w:pStyle w:val="ListParagraph"/>
              <w:ind w:left="0"/>
              <w:rPr>
                <w:i/>
              </w:rPr>
            </w:pPr>
          </w:p>
        </w:tc>
      </w:tr>
    </w:tbl>
    <w:p w14:paraId="58860D52" w14:textId="77777777" w:rsidR="000F2590" w:rsidRDefault="000F2590" w:rsidP="000F2590">
      <w:pPr>
        <w:pStyle w:val="ListParagraph"/>
        <w:numPr>
          <w:ilvl w:val="1"/>
          <w:numId w:val="31"/>
        </w:numPr>
        <w:tabs>
          <w:tab w:val="left" w:pos="720"/>
          <w:tab w:val="left" w:pos="1440"/>
          <w:tab w:val="left" w:pos="2160"/>
          <w:tab w:val="left" w:pos="2880"/>
          <w:tab w:val="left" w:pos="4680"/>
          <w:tab w:val="left" w:pos="5400"/>
          <w:tab w:val="right" w:pos="9000"/>
        </w:tabs>
        <w:spacing w:line="240" w:lineRule="atLeast"/>
        <w:jc w:val="both"/>
        <w:rPr>
          <w:rFonts w:cs="Arial"/>
          <w:szCs w:val="24"/>
        </w:rPr>
      </w:pPr>
      <w:r w:rsidRPr="002A706E">
        <w:rPr>
          <w:rFonts w:cs="Arial"/>
          <w:szCs w:val="24"/>
        </w:rPr>
        <w:lastRenderedPageBreak/>
        <w:t xml:space="preserve">If you think the proposals will </w:t>
      </w:r>
      <w:r>
        <w:rPr>
          <w:rFonts w:cs="Arial"/>
          <w:szCs w:val="24"/>
        </w:rPr>
        <w:t xml:space="preserve">have a particular impact on certain groups due to protected characteristics, what </w:t>
      </w:r>
      <w:r w:rsidRPr="002A706E">
        <w:rPr>
          <w:rFonts w:cs="Arial"/>
          <w:szCs w:val="24"/>
        </w:rPr>
        <w:t xml:space="preserve">measures would you suggest </w:t>
      </w:r>
      <w:r>
        <w:rPr>
          <w:rFonts w:cs="Arial"/>
          <w:szCs w:val="24"/>
        </w:rPr>
        <w:t>to maximise positive impacts or mitigate negative impacts</w:t>
      </w:r>
      <w:r w:rsidRPr="00385168">
        <w:rPr>
          <w:rFonts w:cs="Arial"/>
          <w:szCs w:val="24"/>
        </w:rPr>
        <w:t>?</w:t>
      </w:r>
      <w:r>
        <w:rPr>
          <w:rFonts w:cs="Arial"/>
          <w:szCs w:val="24"/>
        </w:rPr>
        <w:t xml:space="preserve"> </w:t>
      </w:r>
    </w:p>
    <w:tbl>
      <w:tblPr>
        <w:tblStyle w:val="TableGrid"/>
        <w:tblW w:w="0" w:type="auto"/>
        <w:tblInd w:w="720" w:type="dxa"/>
        <w:tblLook w:val="04A0" w:firstRow="1" w:lastRow="0" w:firstColumn="1" w:lastColumn="0" w:noHBand="0" w:noVBand="1"/>
      </w:tblPr>
      <w:tblGrid>
        <w:gridCol w:w="8296"/>
      </w:tblGrid>
      <w:tr w:rsidR="000F2590" w14:paraId="3E77D2EA" w14:textId="77777777" w:rsidTr="002B03CC">
        <w:tc>
          <w:tcPr>
            <w:tcW w:w="9016" w:type="dxa"/>
          </w:tcPr>
          <w:p w14:paraId="551DC45C" w14:textId="77777777" w:rsidR="000F2590" w:rsidRDefault="000F2590" w:rsidP="002B03CC">
            <w:pPr>
              <w:pStyle w:val="ListParagraph"/>
              <w:ind w:left="0"/>
              <w:rPr>
                <w:i/>
              </w:rPr>
            </w:pPr>
            <w:r w:rsidRPr="00683CF5">
              <w:rPr>
                <w:i/>
              </w:rPr>
              <w:t>Box for comments</w:t>
            </w:r>
          </w:p>
          <w:p w14:paraId="7202E51F" w14:textId="77777777" w:rsidR="000F2590" w:rsidRDefault="000F2590" w:rsidP="002B03CC">
            <w:pPr>
              <w:pStyle w:val="ListParagraph"/>
              <w:ind w:left="0"/>
              <w:rPr>
                <w:i/>
              </w:rPr>
            </w:pPr>
          </w:p>
          <w:p w14:paraId="741CBF15" w14:textId="77777777" w:rsidR="000F2590" w:rsidRDefault="000F2590" w:rsidP="002B03CC">
            <w:pPr>
              <w:pStyle w:val="ListParagraph"/>
              <w:ind w:left="0"/>
              <w:rPr>
                <w:i/>
              </w:rPr>
            </w:pPr>
          </w:p>
          <w:p w14:paraId="0DDB8D55" w14:textId="77777777" w:rsidR="000F2590" w:rsidRDefault="000F2590" w:rsidP="002B03CC">
            <w:pPr>
              <w:pStyle w:val="ListParagraph"/>
              <w:ind w:left="0"/>
              <w:rPr>
                <w:i/>
              </w:rPr>
            </w:pPr>
          </w:p>
          <w:p w14:paraId="3AC99D5E" w14:textId="77777777" w:rsidR="000F2590" w:rsidRDefault="000F2590" w:rsidP="002B03CC">
            <w:pPr>
              <w:pStyle w:val="ListParagraph"/>
              <w:ind w:left="0"/>
              <w:rPr>
                <w:i/>
              </w:rPr>
            </w:pPr>
          </w:p>
          <w:p w14:paraId="63A6EE6C" w14:textId="77777777" w:rsidR="000F2590" w:rsidRDefault="000F2590" w:rsidP="002B03CC">
            <w:pPr>
              <w:pStyle w:val="ListParagraph"/>
              <w:ind w:left="0"/>
              <w:rPr>
                <w:i/>
              </w:rPr>
            </w:pPr>
          </w:p>
          <w:p w14:paraId="161585D2" w14:textId="77777777" w:rsidR="000F2590" w:rsidRDefault="000F2590" w:rsidP="002B03CC">
            <w:pPr>
              <w:pStyle w:val="ListParagraph"/>
              <w:ind w:left="0"/>
              <w:rPr>
                <w:i/>
              </w:rPr>
            </w:pPr>
          </w:p>
          <w:p w14:paraId="52BB81EF" w14:textId="77777777" w:rsidR="000F2590" w:rsidRDefault="000F2590" w:rsidP="002B03CC">
            <w:pPr>
              <w:pStyle w:val="ListParagraph"/>
              <w:ind w:left="0"/>
              <w:rPr>
                <w:i/>
              </w:rPr>
            </w:pPr>
          </w:p>
          <w:p w14:paraId="7E7493F3" w14:textId="77777777" w:rsidR="000F2590" w:rsidRDefault="000F2590" w:rsidP="002B03CC">
            <w:pPr>
              <w:pStyle w:val="ListParagraph"/>
              <w:ind w:left="0"/>
              <w:rPr>
                <w:i/>
              </w:rPr>
            </w:pPr>
          </w:p>
          <w:p w14:paraId="595CC138" w14:textId="77777777" w:rsidR="000F2590" w:rsidRPr="00683CF5" w:rsidRDefault="000F2590" w:rsidP="002B03CC">
            <w:pPr>
              <w:pStyle w:val="ListParagraph"/>
              <w:ind w:left="0"/>
              <w:rPr>
                <w:i/>
              </w:rPr>
            </w:pPr>
          </w:p>
          <w:p w14:paraId="566D6991" w14:textId="77777777" w:rsidR="000F2590" w:rsidRDefault="000F2590" w:rsidP="002B03CC">
            <w:pPr>
              <w:pStyle w:val="ListParagraph"/>
            </w:pPr>
          </w:p>
        </w:tc>
      </w:tr>
    </w:tbl>
    <w:p w14:paraId="25008396" w14:textId="77777777" w:rsidR="00F12219" w:rsidRDefault="00F12219" w:rsidP="00F12219">
      <w:pPr>
        <w:pStyle w:val="ListParagraph"/>
        <w:tabs>
          <w:tab w:val="left" w:pos="720"/>
          <w:tab w:val="left" w:pos="1440"/>
          <w:tab w:val="left" w:pos="2160"/>
          <w:tab w:val="left" w:pos="2880"/>
          <w:tab w:val="left" w:pos="4680"/>
          <w:tab w:val="left" w:pos="5400"/>
          <w:tab w:val="right" w:pos="9000"/>
        </w:tabs>
        <w:spacing w:line="240" w:lineRule="atLeast"/>
        <w:jc w:val="both"/>
      </w:pPr>
    </w:p>
    <w:p w14:paraId="3240DB54" w14:textId="71FDA43F" w:rsidR="002C6F48" w:rsidRDefault="000F2590" w:rsidP="002C6F48">
      <w:pPr>
        <w:pStyle w:val="ListParagraph"/>
        <w:numPr>
          <w:ilvl w:val="0"/>
          <w:numId w:val="31"/>
        </w:numPr>
      </w:pPr>
      <w:r w:rsidRPr="000F2590">
        <w:t xml:space="preserve">Do you think that the proposals set out in this plan could have a particular impact (positive or negative) on island communities? </w:t>
      </w:r>
    </w:p>
    <w:p w14:paraId="2A93004C" w14:textId="672763B4" w:rsidR="005421F5" w:rsidRPr="002C6F48" w:rsidRDefault="005421F5" w:rsidP="005421F5">
      <w:pPr>
        <w:pStyle w:val="ListParagraph"/>
        <w:ind w:left="360"/>
      </w:pPr>
      <w:r w:rsidRPr="005421F5">
        <w:rPr>
          <w:i/>
        </w:rPr>
        <w:t xml:space="preserve">[More Information - </w:t>
      </w:r>
      <w:r>
        <w:rPr>
          <w:i/>
        </w:rPr>
        <w:t>E</w:t>
      </w:r>
      <w:r w:rsidRPr="005421F5">
        <w:rPr>
          <w:i/>
        </w:rPr>
        <w:t>ngagement with island communities was undertaken as part of the development of National Transport Strategy (NTS2). This engagement identified unique transport challenges relevant to island communities, </w:t>
      </w:r>
      <w:hyperlink r:id="rId19" w:history="1">
        <w:r w:rsidRPr="005421F5">
          <w:rPr>
            <w:rStyle w:val="Hyperlink"/>
            <w:i/>
          </w:rPr>
          <w:t>click here for more information.</w:t>
        </w:r>
      </w:hyperlink>
      <w:r w:rsidRPr="005421F5">
        <w:rPr>
          <w:i/>
        </w:rPr>
        <w:t>]</w:t>
      </w:r>
    </w:p>
    <w:tbl>
      <w:tblPr>
        <w:tblStyle w:val="TableGrid"/>
        <w:tblW w:w="0" w:type="auto"/>
        <w:tblInd w:w="720" w:type="dxa"/>
        <w:tblLook w:val="04A0" w:firstRow="1" w:lastRow="0" w:firstColumn="1" w:lastColumn="0" w:noHBand="0" w:noVBand="1"/>
      </w:tblPr>
      <w:tblGrid>
        <w:gridCol w:w="8296"/>
      </w:tblGrid>
      <w:tr w:rsidR="00F12219" w14:paraId="3A01CA65" w14:textId="77777777" w:rsidTr="00985407">
        <w:tc>
          <w:tcPr>
            <w:tcW w:w="9016" w:type="dxa"/>
          </w:tcPr>
          <w:p w14:paraId="5C54BDCA" w14:textId="77777777" w:rsidR="00F12219" w:rsidRDefault="00F12219" w:rsidP="00985407">
            <w:pPr>
              <w:pStyle w:val="ListParagraph"/>
              <w:ind w:left="0"/>
              <w:rPr>
                <w:i/>
              </w:rPr>
            </w:pPr>
            <w:r>
              <w:rPr>
                <w:i/>
              </w:rPr>
              <w:t>Yes-  No – don’t know</w:t>
            </w:r>
          </w:p>
        </w:tc>
      </w:tr>
      <w:tr w:rsidR="00F12219" w14:paraId="7FF5628D" w14:textId="77777777" w:rsidTr="00985407">
        <w:tc>
          <w:tcPr>
            <w:tcW w:w="9016" w:type="dxa"/>
          </w:tcPr>
          <w:p w14:paraId="71BE60A0" w14:textId="77777777" w:rsidR="00F12219" w:rsidRDefault="00F12219" w:rsidP="00985407">
            <w:pPr>
              <w:pStyle w:val="ListParagraph"/>
              <w:ind w:left="0"/>
              <w:rPr>
                <w:i/>
              </w:rPr>
            </w:pPr>
            <w:r>
              <w:rPr>
                <w:i/>
              </w:rPr>
              <w:t>Please explain your answer</w:t>
            </w:r>
          </w:p>
          <w:p w14:paraId="2F8DD575" w14:textId="77777777" w:rsidR="00F12219" w:rsidRDefault="00F12219" w:rsidP="00985407">
            <w:pPr>
              <w:pStyle w:val="ListParagraph"/>
              <w:ind w:left="0"/>
              <w:rPr>
                <w:i/>
              </w:rPr>
            </w:pPr>
          </w:p>
          <w:p w14:paraId="6F42C2BE" w14:textId="77777777" w:rsidR="00F12219" w:rsidRDefault="00F12219" w:rsidP="00985407">
            <w:pPr>
              <w:pStyle w:val="ListParagraph"/>
              <w:ind w:left="0"/>
              <w:rPr>
                <w:i/>
              </w:rPr>
            </w:pPr>
          </w:p>
          <w:p w14:paraId="6F35D9AC" w14:textId="77777777" w:rsidR="00F12219" w:rsidRDefault="00F12219" w:rsidP="00985407">
            <w:pPr>
              <w:pStyle w:val="ListParagraph"/>
              <w:ind w:left="0"/>
              <w:rPr>
                <w:i/>
              </w:rPr>
            </w:pPr>
          </w:p>
          <w:p w14:paraId="7FEC95FD" w14:textId="77777777" w:rsidR="00F12219" w:rsidRDefault="00F12219" w:rsidP="00985407">
            <w:pPr>
              <w:pStyle w:val="ListParagraph"/>
              <w:ind w:left="0"/>
              <w:rPr>
                <w:i/>
              </w:rPr>
            </w:pPr>
          </w:p>
          <w:p w14:paraId="32430A84" w14:textId="77777777" w:rsidR="00F12219" w:rsidRDefault="00F12219" w:rsidP="00985407">
            <w:pPr>
              <w:pStyle w:val="ListParagraph"/>
              <w:ind w:left="0"/>
              <w:rPr>
                <w:i/>
              </w:rPr>
            </w:pPr>
          </w:p>
          <w:p w14:paraId="50F72A51" w14:textId="77777777" w:rsidR="00F12219" w:rsidRDefault="00F12219" w:rsidP="00985407">
            <w:pPr>
              <w:pStyle w:val="ListParagraph"/>
              <w:ind w:left="0"/>
              <w:rPr>
                <w:i/>
              </w:rPr>
            </w:pPr>
          </w:p>
          <w:p w14:paraId="351F4064" w14:textId="77777777" w:rsidR="00F12219" w:rsidRDefault="00F12219" w:rsidP="00985407">
            <w:pPr>
              <w:pStyle w:val="ListParagraph"/>
              <w:ind w:left="0"/>
              <w:rPr>
                <w:i/>
              </w:rPr>
            </w:pPr>
          </w:p>
          <w:p w14:paraId="0AF60370" w14:textId="77777777" w:rsidR="00F12219" w:rsidRDefault="00F12219" w:rsidP="00985407">
            <w:pPr>
              <w:pStyle w:val="ListParagraph"/>
              <w:ind w:left="0"/>
              <w:rPr>
                <w:i/>
              </w:rPr>
            </w:pPr>
          </w:p>
          <w:p w14:paraId="1AEEA1A1" w14:textId="77777777" w:rsidR="00F12219" w:rsidRDefault="00F12219" w:rsidP="00985407">
            <w:pPr>
              <w:pStyle w:val="ListParagraph"/>
              <w:ind w:left="0"/>
              <w:rPr>
                <w:i/>
              </w:rPr>
            </w:pPr>
          </w:p>
          <w:p w14:paraId="4FBB4AF8" w14:textId="77777777" w:rsidR="00F12219" w:rsidRDefault="00F12219" w:rsidP="00985407">
            <w:pPr>
              <w:pStyle w:val="ListParagraph"/>
              <w:ind w:left="0"/>
              <w:rPr>
                <w:i/>
              </w:rPr>
            </w:pPr>
          </w:p>
          <w:p w14:paraId="5F37EFBF" w14:textId="77777777" w:rsidR="00F12219" w:rsidRDefault="00F12219" w:rsidP="00985407">
            <w:pPr>
              <w:pStyle w:val="ListParagraph"/>
              <w:ind w:left="0"/>
              <w:rPr>
                <w:i/>
              </w:rPr>
            </w:pPr>
          </w:p>
        </w:tc>
      </w:tr>
    </w:tbl>
    <w:p w14:paraId="03D2B835" w14:textId="77777777" w:rsidR="00F12219" w:rsidRDefault="00F12219" w:rsidP="00F12219">
      <w:pPr>
        <w:pStyle w:val="ListParagraph"/>
        <w:tabs>
          <w:tab w:val="left" w:pos="720"/>
          <w:tab w:val="left" w:pos="1440"/>
          <w:tab w:val="left" w:pos="2160"/>
          <w:tab w:val="left" w:pos="2880"/>
          <w:tab w:val="left" w:pos="4680"/>
          <w:tab w:val="left" w:pos="5400"/>
          <w:tab w:val="right" w:pos="9000"/>
        </w:tabs>
        <w:spacing w:line="240" w:lineRule="atLeast"/>
        <w:ind w:left="360"/>
        <w:jc w:val="both"/>
        <w:rPr>
          <w:i/>
        </w:rPr>
      </w:pPr>
    </w:p>
    <w:p w14:paraId="45F17BD5" w14:textId="77777777" w:rsidR="00F12219" w:rsidRDefault="00F12219" w:rsidP="00F12219">
      <w:pPr>
        <w:pStyle w:val="ListParagraph"/>
        <w:tabs>
          <w:tab w:val="left" w:pos="720"/>
          <w:tab w:val="left" w:pos="1440"/>
          <w:tab w:val="left" w:pos="2160"/>
          <w:tab w:val="left" w:pos="2880"/>
          <w:tab w:val="left" w:pos="4680"/>
          <w:tab w:val="left" w:pos="5400"/>
          <w:tab w:val="right" w:pos="9000"/>
        </w:tabs>
        <w:spacing w:line="240" w:lineRule="atLeast"/>
        <w:ind w:left="360"/>
        <w:jc w:val="both"/>
      </w:pPr>
    </w:p>
    <w:p w14:paraId="4DF93807" w14:textId="77777777" w:rsidR="007E7769" w:rsidRPr="007E7769" w:rsidRDefault="007E7769" w:rsidP="007E7769">
      <w:pPr>
        <w:pStyle w:val="ListParagraph"/>
        <w:numPr>
          <w:ilvl w:val="1"/>
          <w:numId w:val="31"/>
        </w:numPr>
      </w:pPr>
      <w:r w:rsidRPr="007E7769">
        <w:t>If you think the proposals will impact on island communities, what measures would you suggest to maximise positive impacts or mitigate negative impacts?</w:t>
      </w:r>
    </w:p>
    <w:tbl>
      <w:tblPr>
        <w:tblStyle w:val="TableGrid"/>
        <w:tblW w:w="0" w:type="auto"/>
        <w:tblInd w:w="720" w:type="dxa"/>
        <w:tblLook w:val="04A0" w:firstRow="1" w:lastRow="0" w:firstColumn="1" w:lastColumn="0" w:noHBand="0" w:noVBand="1"/>
      </w:tblPr>
      <w:tblGrid>
        <w:gridCol w:w="8296"/>
      </w:tblGrid>
      <w:tr w:rsidR="00F12219" w14:paraId="18706623" w14:textId="77777777" w:rsidTr="00985407">
        <w:tc>
          <w:tcPr>
            <w:tcW w:w="9016" w:type="dxa"/>
          </w:tcPr>
          <w:p w14:paraId="14BD9403" w14:textId="77777777" w:rsidR="00F12219" w:rsidRDefault="00F12219" w:rsidP="00985407">
            <w:pPr>
              <w:pStyle w:val="ListParagraph"/>
              <w:ind w:left="0"/>
              <w:rPr>
                <w:i/>
              </w:rPr>
            </w:pPr>
            <w:r w:rsidRPr="00683CF5">
              <w:rPr>
                <w:i/>
              </w:rPr>
              <w:t>Box for comments</w:t>
            </w:r>
          </w:p>
          <w:p w14:paraId="47E400D2" w14:textId="77777777" w:rsidR="00F12219" w:rsidRDefault="00F12219" w:rsidP="00985407">
            <w:pPr>
              <w:pStyle w:val="ListParagraph"/>
              <w:ind w:left="0"/>
              <w:rPr>
                <w:i/>
              </w:rPr>
            </w:pPr>
          </w:p>
          <w:p w14:paraId="110047F1" w14:textId="77777777" w:rsidR="00F12219" w:rsidRDefault="00F12219" w:rsidP="00985407">
            <w:pPr>
              <w:pStyle w:val="ListParagraph"/>
              <w:ind w:left="0"/>
              <w:rPr>
                <w:i/>
              </w:rPr>
            </w:pPr>
          </w:p>
          <w:p w14:paraId="52D49F3F" w14:textId="77777777" w:rsidR="00F12219" w:rsidRDefault="00F12219" w:rsidP="00985407">
            <w:pPr>
              <w:pStyle w:val="ListParagraph"/>
              <w:ind w:left="0"/>
              <w:rPr>
                <w:i/>
              </w:rPr>
            </w:pPr>
          </w:p>
          <w:p w14:paraId="41EE24A7" w14:textId="77777777" w:rsidR="00F12219" w:rsidRDefault="00F12219" w:rsidP="00985407">
            <w:pPr>
              <w:pStyle w:val="ListParagraph"/>
              <w:ind w:left="0"/>
              <w:rPr>
                <w:i/>
              </w:rPr>
            </w:pPr>
          </w:p>
          <w:p w14:paraId="680102AB" w14:textId="77777777" w:rsidR="00F12219" w:rsidRDefault="00F12219" w:rsidP="00985407">
            <w:pPr>
              <w:pStyle w:val="ListParagraph"/>
              <w:ind w:left="0"/>
              <w:rPr>
                <w:i/>
              </w:rPr>
            </w:pPr>
          </w:p>
          <w:p w14:paraId="09D03876" w14:textId="77777777" w:rsidR="00F12219" w:rsidRDefault="00F12219" w:rsidP="00985407">
            <w:pPr>
              <w:pStyle w:val="ListParagraph"/>
              <w:ind w:left="0"/>
              <w:rPr>
                <w:i/>
              </w:rPr>
            </w:pPr>
          </w:p>
          <w:p w14:paraId="1412AE48" w14:textId="77777777" w:rsidR="00F12219" w:rsidRDefault="00F12219" w:rsidP="00985407">
            <w:pPr>
              <w:pStyle w:val="ListParagraph"/>
              <w:ind w:left="0"/>
              <w:rPr>
                <w:i/>
              </w:rPr>
            </w:pPr>
          </w:p>
          <w:p w14:paraId="2BB4C877" w14:textId="77777777" w:rsidR="00F12219" w:rsidRDefault="00F12219" w:rsidP="00985407">
            <w:pPr>
              <w:pStyle w:val="ListParagraph"/>
              <w:ind w:left="0"/>
              <w:rPr>
                <w:i/>
              </w:rPr>
            </w:pPr>
          </w:p>
          <w:p w14:paraId="517B3B92" w14:textId="77777777" w:rsidR="00F12219" w:rsidRPr="00683CF5" w:rsidRDefault="00F12219" w:rsidP="00985407">
            <w:pPr>
              <w:pStyle w:val="ListParagraph"/>
              <w:ind w:left="0"/>
              <w:rPr>
                <w:i/>
              </w:rPr>
            </w:pPr>
          </w:p>
          <w:p w14:paraId="7FA92EAC" w14:textId="77777777" w:rsidR="00F12219" w:rsidRDefault="00F12219" w:rsidP="00985407">
            <w:pPr>
              <w:pStyle w:val="ListParagraph"/>
            </w:pPr>
          </w:p>
        </w:tc>
      </w:tr>
    </w:tbl>
    <w:p w14:paraId="2B0B04B0" w14:textId="77777777" w:rsidR="00F12219" w:rsidRPr="00465C1C" w:rsidRDefault="00F12219" w:rsidP="00F12219">
      <w:pPr>
        <w:pStyle w:val="ListParagraph"/>
        <w:tabs>
          <w:tab w:val="left" w:pos="720"/>
          <w:tab w:val="left" w:pos="1440"/>
          <w:tab w:val="left" w:pos="2160"/>
          <w:tab w:val="left" w:pos="2880"/>
          <w:tab w:val="left" w:pos="4680"/>
          <w:tab w:val="left" w:pos="5400"/>
          <w:tab w:val="right" w:pos="9000"/>
        </w:tabs>
        <w:spacing w:line="240" w:lineRule="atLeast"/>
        <w:jc w:val="both"/>
      </w:pPr>
    </w:p>
    <w:p w14:paraId="5502A1E8" w14:textId="77777777" w:rsidR="007E7769" w:rsidRPr="007E7769" w:rsidRDefault="007E7769" w:rsidP="007E7769">
      <w:pPr>
        <w:pStyle w:val="ListParagraph"/>
        <w:numPr>
          <w:ilvl w:val="0"/>
          <w:numId w:val="31"/>
        </w:numPr>
      </w:pPr>
      <w:r w:rsidRPr="007E7769">
        <w:t>Do you think that the proposals set out in this plan could have a particular impact (positive or negative) on people facing socio-economic disadvantages?</w:t>
      </w:r>
    </w:p>
    <w:tbl>
      <w:tblPr>
        <w:tblStyle w:val="TableGrid"/>
        <w:tblW w:w="0" w:type="auto"/>
        <w:tblInd w:w="720" w:type="dxa"/>
        <w:tblLook w:val="04A0" w:firstRow="1" w:lastRow="0" w:firstColumn="1" w:lastColumn="0" w:noHBand="0" w:noVBand="1"/>
      </w:tblPr>
      <w:tblGrid>
        <w:gridCol w:w="8296"/>
      </w:tblGrid>
      <w:tr w:rsidR="00B85B4A" w14:paraId="529D9261" w14:textId="77777777" w:rsidTr="00457D81">
        <w:tc>
          <w:tcPr>
            <w:tcW w:w="8296" w:type="dxa"/>
          </w:tcPr>
          <w:p w14:paraId="72CA3699" w14:textId="77777777" w:rsidR="00B85B4A" w:rsidRDefault="00B85B4A" w:rsidP="00457D81">
            <w:pPr>
              <w:pStyle w:val="ListParagraph"/>
              <w:ind w:left="0"/>
              <w:rPr>
                <w:i/>
              </w:rPr>
            </w:pPr>
            <w:r>
              <w:rPr>
                <w:i/>
              </w:rPr>
              <w:t>Yes-  No – don’t know</w:t>
            </w:r>
          </w:p>
        </w:tc>
      </w:tr>
      <w:tr w:rsidR="00B85B4A" w14:paraId="0FEC74D0" w14:textId="77777777" w:rsidTr="00457D81">
        <w:tc>
          <w:tcPr>
            <w:tcW w:w="8296" w:type="dxa"/>
          </w:tcPr>
          <w:p w14:paraId="02056464" w14:textId="77777777" w:rsidR="00B85B4A" w:rsidRDefault="00B85B4A" w:rsidP="00457D81">
            <w:pPr>
              <w:pStyle w:val="ListParagraph"/>
              <w:ind w:left="0"/>
              <w:rPr>
                <w:i/>
              </w:rPr>
            </w:pPr>
            <w:r>
              <w:rPr>
                <w:i/>
              </w:rPr>
              <w:t>Please explain your answer</w:t>
            </w:r>
          </w:p>
          <w:p w14:paraId="23E8F8F1" w14:textId="77777777" w:rsidR="00B85B4A" w:rsidRDefault="00B85B4A" w:rsidP="00457D81">
            <w:pPr>
              <w:pStyle w:val="ListParagraph"/>
              <w:ind w:left="0"/>
              <w:rPr>
                <w:i/>
              </w:rPr>
            </w:pPr>
          </w:p>
          <w:p w14:paraId="3BA2FA43" w14:textId="77777777" w:rsidR="00B85B4A" w:rsidRDefault="00B85B4A" w:rsidP="00457D81">
            <w:pPr>
              <w:pStyle w:val="ListParagraph"/>
              <w:ind w:left="0"/>
              <w:rPr>
                <w:i/>
              </w:rPr>
            </w:pPr>
          </w:p>
          <w:p w14:paraId="7667BC78" w14:textId="77777777" w:rsidR="00B85B4A" w:rsidRDefault="00B85B4A" w:rsidP="00457D81">
            <w:pPr>
              <w:pStyle w:val="ListParagraph"/>
              <w:ind w:left="0"/>
              <w:rPr>
                <w:i/>
              </w:rPr>
            </w:pPr>
          </w:p>
          <w:p w14:paraId="04B64986" w14:textId="77777777" w:rsidR="00B85B4A" w:rsidRDefault="00B85B4A" w:rsidP="00457D81">
            <w:pPr>
              <w:pStyle w:val="ListParagraph"/>
              <w:ind w:left="0"/>
              <w:rPr>
                <w:i/>
              </w:rPr>
            </w:pPr>
          </w:p>
          <w:p w14:paraId="602F4BF4" w14:textId="77777777" w:rsidR="00B85B4A" w:rsidRDefault="00B85B4A" w:rsidP="00457D81">
            <w:pPr>
              <w:pStyle w:val="ListParagraph"/>
              <w:ind w:left="0"/>
              <w:rPr>
                <w:i/>
              </w:rPr>
            </w:pPr>
          </w:p>
          <w:p w14:paraId="1181CB47" w14:textId="77777777" w:rsidR="00B85B4A" w:rsidRDefault="00B85B4A" w:rsidP="00457D81">
            <w:pPr>
              <w:pStyle w:val="ListParagraph"/>
              <w:ind w:left="0"/>
              <w:rPr>
                <w:i/>
              </w:rPr>
            </w:pPr>
          </w:p>
          <w:p w14:paraId="3B600B08" w14:textId="77777777" w:rsidR="00B85B4A" w:rsidRDefault="00B85B4A" w:rsidP="00457D81">
            <w:pPr>
              <w:pStyle w:val="ListParagraph"/>
              <w:ind w:left="0"/>
              <w:rPr>
                <w:i/>
              </w:rPr>
            </w:pPr>
          </w:p>
          <w:p w14:paraId="6E93FA22" w14:textId="77777777" w:rsidR="00B85B4A" w:rsidRDefault="00B85B4A" w:rsidP="00457D81">
            <w:pPr>
              <w:pStyle w:val="ListParagraph"/>
              <w:ind w:left="0"/>
              <w:rPr>
                <w:i/>
              </w:rPr>
            </w:pPr>
          </w:p>
          <w:p w14:paraId="3DEFEE73" w14:textId="77777777" w:rsidR="00B85B4A" w:rsidRDefault="00B85B4A" w:rsidP="00457D81">
            <w:pPr>
              <w:pStyle w:val="ListParagraph"/>
              <w:ind w:left="0"/>
              <w:rPr>
                <w:i/>
              </w:rPr>
            </w:pPr>
          </w:p>
          <w:p w14:paraId="389B949C" w14:textId="77777777" w:rsidR="00B85B4A" w:rsidRDefault="00B85B4A" w:rsidP="00457D81">
            <w:pPr>
              <w:pStyle w:val="ListParagraph"/>
              <w:ind w:left="0"/>
              <w:rPr>
                <w:i/>
              </w:rPr>
            </w:pPr>
          </w:p>
          <w:p w14:paraId="43A0EE8D" w14:textId="77777777" w:rsidR="00B85B4A" w:rsidRDefault="00B85B4A" w:rsidP="00457D81">
            <w:pPr>
              <w:pStyle w:val="ListParagraph"/>
              <w:ind w:left="0"/>
              <w:rPr>
                <w:i/>
              </w:rPr>
            </w:pPr>
          </w:p>
        </w:tc>
      </w:tr>
    </w:tbl>
    <w:p w14:paraId="018E5AAA" w14:textId="77777777" w:rsidR="007E7769" w:rsidRDefault="007E7769" w:rsidP="007E7769">
      <w:pPr>
        <w:pStyle w:val="ListParagraph"/>
        <w:ind w:left="1080"/>
      </w:pPr>
    </w:p>
    <w:p w14:paraId="0163506C" w14:textId="77777777" w:rsidR="007E7769" w:rsidRPr="00E40BC9" w:rsidRDefault="007E7769" w:rsidP="007E7769">
      <w:pPr>
        <w:pStyle w:val="ListParagraph"/>
        <w:numPr>
          <w:ilvl w:val="0"/>
          <w:numId w:val="35"/>
        </w:numPr>
        <w:tabs>
          <w:tab w:val="left" w:pos="720"/>
          <w:tab w:val="left" w:pos="1440"/>
          <w:tab w:val="left" w:pos="2160"/>
          <w:tab w:val="left" w:pos="2880"/>
          <w:tab w:val="left" w:pos="4680"/>
          <w:tab w:val="left" w:pos="5400"/>
          <w:tab w:val="right" w:pos="9000"/>
        </w:tabs>
        <w:spacing w:line="240" w:lineRule="atLeast"/>
        <w:jc w:val="both"/>
        <w:rPr>
          <w:rFonts w:cs="Arial"/>
          <w:szCs w:val="24"/>
        </w:rPr>
      </w:pPr>
      <w:r w:rsidRPr="002A706E">
        <w:rPr>
          <w:rFonts w:cs="Arial"/>
          <w:szCs w:val="24"/>
        </w:rPr>
        <w:t xml:space="preserve">If you think the proposals will have a particular impact based on socio-economic factors </w:t>
      </w:r>
      <w:r>
        <w:rPr>
          <w:rFonts w:cs="Arial"/>
          <w:szCs w:val="24"/>
        </w:rPr>
        <w:t xml:space="preserve">what measures </w:t>
      </w:r>
      <w:r w:rsidRPr="00385168">
        <w:rPr>
          <w:rFonts w:cs="Arial"/>
          <w:szCs w:val="24"/>
        </w:rPr>
        <w:t>would you suggest</w:t>
      </w:r>
      <w:r>
        <w:rPr>
          <w:rFonts w:cs="Arial"/>
          <w:szCs w:val="24"/>
        </w:rPr>
        <w:t xml:space="preserve"> to maximise positive impacts or mitigate negative impacts? </w:t>
      </w:r>
    </w:p>
    <w:tbl>
      <w:tblPr>
        <w:tblStyle w:val="TableGrid"/>
        <w:tblW w:w="0" w:type="auto"/>
        <w:tblInd w:w="720" w:type="dxa"/>
        <w:tblLook w:val="04A0" w:firstRow="1" w:lastRow="0" w:firstColumn="1" w:lastColumn="0" w:noHBand="0" w:noVBand="1"/>
      </w:tblPr>
      <w:tblGrid>
        <w:gridCol w:w="8296"/>
      </w:tblGrid>
      <w:tr w:rsidR="007E7769" w14:paraId="0F9C5632" w14:textId="77777777" w:rsidTr="002B03CC">
        <w:tc>
          <w:tcPr>
            <w:tcW w:w="9016" w:type="dxa"/>
          </w:tcPr>
          <w:p w14:paraId="68B55F53" w14:textId="77777777" w:rsidR="007E7769" w:rsidRDefault="007E7769" w:rsidP="002B03CC">
            <w:pPr>
              <w:pStyle w:val="ListParagraph"/>
              <w:ind w:left="0"/>
              <w:rPr>
                <w:i/>
              </w:rPr>
            </w:pPr>
            <w:r w:rsidRPr="00683CF5">
              <w:rPr>
                <w:i/>
              </w:rPr>
              <w:t>Box for comments</w:t>
            </w:r>
          </w:p>
          <w:p w14:paraId="1116D084" w14:textId="77777777" w:rsidR="007E7769" w:rsidRDefault="007E7769" w:rsidP="002B03CC">
            <w:pPr>
              <w:pStyle w:val="ListParagraph"/>
              <w:ind w:left="0"/>
              <w:rPr>
                <w:i/>
              </w:rPr>
            </w:pPr>
          </w:p>
          <w:p w14:paraId="334A17DE" w14:textId="77777777" w:rsidR="007E7769" w:rsidRDefault="007E7769" w:rsidP="002B03CC">
            <w:pPr>
              <w:pStyle w:val="ListParagraph"/>
              <w:ind w:left="0"/>
              <w:rPr>
                <w:i/>
              </w:rPr>
            </w:pPr>
          </w:p>
          <w:p w14:paraId="3C82772A" w14:textId="77777777" w:rsidR="007E7769" w:rsidRDefault="007E7769" w:rsidP="002B03CC">
            <w:pPr>
              <w:pStyle w:val="ListParagraph"/>
              <w:ind w:left="0"/>
              <w:rPr>
                <w:i/>
              </w:rPr>
            </w:pPr>
          </w:p>
          <w:p w14:paraId="74226617" w14:textId="77777777" w:rsidR="007E7769" w:rsidRDefault="007E7769" w:rsidP="002B03CC">
            <w:pPr>
              <w:pStyle w:val="ListParagraph"/>
              <w:ind w:left="0"/>
              <w:rPr>
                <w:i/>
              </w:rPr>
            </w:pPr>
          </w:p>
          <w:p w14:paraId="66B36668" w14:textId="77777777" w:rsidR="007E7769" w:rsidRDefault="007E7769" w:rsidP="002B03CC">
            <w:pPr>
              <w:pStyle w:val="ListParagraph"/>
              <w:ind w:left="0"/>
              <w:rPr>
                <w:i/>
              </w:rPr>
            </w:pPr>
          </w:p>
          <w:p w14:paraId="0B6C8CE9" w14:textId="77777777" w:rsidR="007E7769" w:rsidRDefault="007E7769" w:rsidP="002B03CC">
            <w:pPr>
              <w:pStyle w:val="ListParagraph"/>
              <w:ind w:left="0"/>
              <w:rPr>
                <w:i/>
              </w:rPr>
            </w:pPr>
          </w:p>
          <w:p w14:paraId="5E66740D" w14:textId="77777777" w:rsidR="007E7769" w:rsidRDefault="007E7769" w:rsidP="002B03CC">
            <w:pPr>
              <w:pStyle w:val="ListParagraph"/>
              <w:ind w:left="0"/>
              <w:rPr>
                <w:i/>
              </w:rPr>
            </w:pPr>
          </w:p>
          <w:p w14:paraId="1B7EF369" w14:textId="77777777" w:rsidR="007E7769" w:rsidRDefault="007E7769" w:rsidP="002B03CC">
            <w:pPr>
              <w:pStyle w:val="ListParagraph"/>
              <w:ind w:left="0"/>
              <w:rPr>
                <w:i/>
              </w:rPr>
            </w:pPr>
          </w:p>
          <w:p w14:paraId="704CD111" w14:textId="77777777" w:rsidR="007E7769" w:rsidRPr="00683CF5" w:rsidRDefault="007E7769" w:rsidP="002B03CC">
            <w:pPr>
              <w:pStyle w:val="ListParagraph"/>
              <w:ind w:left="0"/>
              <w:rPr>
                <w:i/>
              </w:rPr>
            </w:pPr>
          </w:p>
          <w:p w14:paraId="4DFD75C8" w14:textId="77777777" w:rsidR="007E7769" w:rsidRDefault="007E7769" w:rsidP="002B03CC">
            <w:pPr>
              <w:pStyle w:val="ListParagraph"/>
            </w:pPr>
          </w:p>
        </w:tc>
      </w:tr>
    </w:tbl>
    <w:p w14:paraId="099127D9" w14:textId="77777777" w:rsidR="00956898" w:rsidRDefault="00F12219" w:rsidP="00956898">
      <w:pPr>
        <w:pStyle w:val="Heading2"/>
      </w:pPr>
      <w:bookmarkStart w:id="23" w:name="_Toc92365151"/>
      <w:r>
        <w:t>The Environment</w:t>
      </w:r>
      <w:bookmarkEnd w:id="23"/>
    </w:p>
    <w:p w14:paraId="20B25F6A" w14:textId="77777777" w:rsidR="00F12219" w:rsidRDefault="00F12219" w:rsidP="00F12219">
      <w:pPr>
        <w:rPr>
          <w:i/>
        </w:rPr>
      </w:pPr>
      <w:r w:rsidRPr="00683CF5">
        <w:rPr>
          <w:i/>
        </w:rPr>
        <w:t>The Environmental Assessment (Scotland) Act 2005 ensures those public proposals that are likely to have a significant impact on the environment are assessed and measures to prevent or reduce adverse effects are sought, where possible, prior to implementation.</w:t>
      </w:r>
    </w:p>
    <w:p w14:paraId="76032618" w14:textId="134C33F4" w:rsidR="00F12219" w:rsidRDefault="00F12219" w:rsidP="00F12219">
      <w:pPr>
        <w:pStyle w:val="ListParagraph"/>
        <w:numPr>
          <w:ilvl w:val="0"/>
          <w:numId w:val="32"/>
        </w:numPr>
      </w:pPr>
      <w:r>
        <w:lastRenderedPageBreak/>
        <w:t xml:space="preserve">Do you think the </w:t>
      </w:r>
      <w:r w:rsidRPr="00683CF5">
        <w:t xml:space="preserve">actions proposed in </w:t>
      </w:r>
      <w:r>
        <w:t>the</w:t>
      </w:r>
      <w:r w:rsidRPr="00683CF5">
        <w:t xml:space="preserve"> </w:t>
      </w:r>
      <w:r>
        <w:t>route</w:t>
      </w:r>
      <w:r w:rsidRPr="00683CF5">
        <w:t xml:space="preserve"> </w:t>
      </w:r>
      <w:r>
        <w:t>map are likely to have</w:t>
      </w:r>
      <w:r w:rsidRPr="00673D2B">
        <w:t xml:space="preserve"> </w:t>
      </w:r>
      <w:r w:rsidR="00673D2B" w:rsidRPr="00673D2B">
        <w:t>an</w:t>
      </w:r>
      <w:r w:rsidRPr="00673D2B">
        <w:t xml:space="preserve"> </w:t>
      </w:r>
      <w:r>
        <w:t>impact on the environment? If so, in what way? Please be as specific as possible in your reasoning.</w:t>
      </w:r>
    </w:p>
    <w:tbl>
      <w:tblPr>
        <w:tblStyle w:val="TableGrid"/>
        <w:tblW w:w="0" w:type="auto"/>
        <w:tblInd w:w="720" w:type="dxa"/>
        <w:tblLook w:val="04A0" w:firstRow="1" w:lastRow="0" w:firstColumn="1" w:lastColumn="0" w:noHBand="0" w:noVBand="1"/>
      </w:tblPr>
      <w:tblGrid>
        <w:gridCol w:w="8296"/>
      </w:tblGrid>
      <w:tr w:rsidR="00B85B4A" w14:paraId="3B796EE1" w14:textId="77777777" w:rsidTr="00457D81">
        <w:tc>
          <w:tcPr>
            <w:tcW w:w="8296" w:type="dxa"/>
          </w:tcPr>
          <w:p w14:paraId="65CB188B" w14:textId="77777777" w:rsidR="00B85B4A" w:rsidRDefault="00B85B4A" w:rsidP="00457D81">
            <w:pPr>
              <w:pStyle w:val="ListParagraph"/>
              <w:ind w:left="0"/>
              <w:rPr>
                <w:i/>
              </w:rPr>
            </w:pPr>
            <w:r>
              <w:rPr>
                <w:i/>
              </w:rPr>
              <w:t>Yes-  No – don’t know</w:t>
            </w:r>
          </w:p>
        </w:tc>
      </w:tr>
      <w:tr w:rsidR="00B85B4A" w14:paraId="09E105F9" w14:textId="77777777" w:rsidTr="00457D81">
        <w:tc>
          <w:tcPr>
            <w:tcW w:w="8296" w:type="dxa"/>
          </w:tcPr>
          <w:p w14:paraId="3C9F742C" w14:textId="77777777" w:rsidR="00B85B4A" w:rsidRDefault="00B85B4A" w:rsidP="00457D81">
            <w:pPr>
              <w:pStyle w:val="ListParagraph"/>
              <w:ind w:left="0"/>
              <w:rPr>
                <w:i/>
              </w:rPr>
            </w:pPr>
            <w:r>
              <w:rPr>
                <w:i/>
              </w:rPr>
              <w:t>Please explain your answer</w:t>
            </w:r>
          </w:p>
          <w:p w14:paraId="4C388BEF" w14:textId="77777777" w:rsidR="00B85B4A" w:rsidRDefault="00B85B4A" w:rsidP="00457D81">
            <w:pPr>
              <w:pStyle w:val="ListParagraph"/>
              <w:ind w:left="0"/>
              <w:rPr>
                <w:i/>
              </w:rPr>
            </w:pPr>
          </w:p>
          <w:p w14:paraId="305D2265" w14:textId="77777777" w:rsidR="00B85B4A" w:rsidRDefault="00B85B4A" w:rsidP="00457D81">
            <w:pPr>
              <w:pStyle w:val="ListParagraph"/>
              <w:ind w:left="0"/>
              <w:rPr>
                <w:i/>
              </w:rPr>
            </w:pPr>
          </w:p>
          <w:p w14:paraId="7FFD5CF8" w14:textId="77777777" w:rsidR="00B85B4A" w:rsidRDefault="00B85B4A" w:rsidP="00457D81">
            <w:pPr>
              <w:pStyle w:val="ListParagraph"/>
              <w:ind w:left="0"/>
              <w:rPr>
                <w:i/>
              </w:rPr>
            </w:pPr>
          </w:p>
          <w:p w14:paraId="35E4A5F5" w14:textId="77777777" w:rsidR="00B85B4A" w:rsidRDefault="00B85B4A" w:rsidP="00457D81">
            <w:pPr>
              <w:pStyle w:val="ListParagraph"/>
              <w:ind w:left="0"/>
              <w:rPr>
                <w:i/>
              </w:rPr>
            </w:pPr>
          </w:p>
          <w:p w14:paraId="1FBF7841" w14:textId="77777777" w:rsidR="00B85B4A" w:rsidRDefault="00B85B4A" w:rsidP="00457D81">
            <w:pPr>
              <w:pStyle w:val="ListParagraph"/>
              <w:ind w:left="0"/>
              <w:rPr>
                <w:i/>
              </w:rPr>
            </w:pPr>
          </w:p>
          <w:p w14:paraId="0F751DB3" w14:textId="77777777" w:rsidR="00B85B4A" w:rsidRDefault="00B85B4A" w:rsidP="00457D81">
            <w:pPr>
              <w:pStyle w:val="ListParagraph"/>
              <w:ind w:left="0"/>
              <w:rPr>
                <w:i/>
              </w:rPr>
            </w:pPr>
          </w:p>
          <w:p w14:paraId="1B010577" w14:textId="77777777" w:rsidR="00B85B4A" w:rsidRDefault="00B85B4A" w:rsidP="00457D81">
            <w:pPr>
              <w:pStyle w:val="ListParagraph"/>
              <w:ind w:left="0"/>
              <w:rPr>
                <w:i/>
              </w:rPr>
            </w:pPr>
          </w:p>
          <w:p w14:paraId="113B6ADE" w14:textId="77777777" w:rsidR="00B85B4A" w:rsidRDefault="00B85B4A" w:rsidP="00457D81">
            <w:pPr>
              <w:pStyle w:val="ListParagraph"/>
              <w:ind w:left="0"/>
              <w:rPr>
                <w:i/>
              </w:rPr>
            </w:pPr>
          </w:p>
          <w:p w14:paraId="2F7F88D0" w14:textId="77777777" w:rsidR="00B85B4A" w:rsidRDefault="00B85B4A" w:rsidP="00457D81">
            <w:pPr>
              <w:pStyle w:val="ListParagraph"/>
              <w:ind w:left="0"/>
              <w:rPr>
                <w:i/>
              </w:rPr>
            </w:pPr>
          </w:p>
          <w:p w14:paraId="4AB055F3" w14:textId="77777777" w:rsidR="00B85B4A" w:rsidRDefault="00B85B4A" w:rsidP="00457D81">
            <w:pPr>
              <w:pStyle w:val="ListParagraph"/>
              <w:ind w:left="0"/>
              <w:rPr>
                <w:i/>
              </w:rPr>
            </w:pPr>
          </w:p>
          <w:p w14:paraId="69DE2291" w14:textId="77777777" w:rsidR="00B85B4A" w:rsidRDefault="00B85B4A" w:rsidP="00457D81">
            <w:pPr>
              <w:pStyle w:val="ListParagraph"/>
              <w:ind w:left="0"/>
              <w:rPr>
                <w:i/>
              </w:rPr>
            </w:pPr>
          </w:p>
        </w:tc>
      </w:tr>
    </w:tbl>
    <w:p w14:paraId="11BD7708" w14:textId="77777777" w:rsidR="00F12219" w:rsidRPr="00F12219" w:rsidRDefault="00F12219" w:rsidP="00F12219"/>
    <w:p w14:paraId="0CD79E53" w14:textId="6346A12E" w:rsidR="00555E2D" w:rsidRPr="00555E2D" w:rsidRDefault="00555E2D" w:rsidP="00555E2D">
      <w:pPr>
        <w:pStyle w:val="Heading2"/>
      </w:pPr>
      <w:r>
        <w:t>Other Comment</w:t>
      </w:r>
    </w:p>
    <w:p w14:paraId="2685C47C" w14:textId="77777777" w:rsidR="00555E2D" w:rsidRDefault="00555E2D" w:rsidP="00555E2D">
      <w:pPr>
        <w:pStyle w:val="ListParagraph"/>
        <w:numPr>
          <w:ilvl w:val="0"/>
          <w:numId w:val="36"/>
        </w:numPr>
        <w:tabs>
          <w:tab w:val="left" w:pos="720"/>
          <w:tab w:val="left" w:pos="1440"/>
          <w:tab w:val="left" w:pos="2160"/>
          <w:tab w:val="left" w:pos="2880"/>
          <w:tab w:val="left" w:pos="4680"/>
          <w:tab w:val="left" w:pos="5400"/>
          <w:tab w:val="right" w:pos="9000"/>
        </w:tabs>
        <w:spacing w:line="240" w:lineRule="atLeast"/>
        <w:jc w:val="both"/>
      </w:pPr>
      <w:r w:rsidRPr="00465C1C">
        <w:t>Do you have views you would like to express relating to parts of this consultation which do not have a specific question? If so, please elaborate</w:t>
      </w:r>
    </w:p>
    <w:tbl>
      <w:tblPr>
        <w:tblStyle w:val="TableGrid"/>
        <w:tblW w:w="0" w:type="auto"/>
        <w:tblInd w:w="720" w:type="dxa"/>
        <w:tblLook w:val="04A0" w:firstRow="1" w:lastRow="0" w:firstColumn="1" w:lastColumn="0" w:noHBand="0" w:noVBand="1"/>
      </w:tblPr>
      <w:tblGrid>
        <w:gridCol w:w="8296"/>
      </w:tblGrid>
      <w:tr w:rsidR="00555E2D" w14:paraId="272A112F" w14:textId="77777777" w:rsidTr="00F86ED2">
        <w:tc>
          <w:tcPr>
            <w:tcW w:w="9016" w:type="dxa"/>
          </w:tcPr>
          <w:p w14:paraId="74CF8E81" w14:textId="77777777" w:rsidR="00555E2D" w:rsidRDefault="00555E2D" w:rsidP="00F86ED2">
            <w:pPr>
              <w:pStyle w:val="ListParagraph"/>
              <w:ind w:left="0"/>
              <w:rPr>
                <w:i/>
              </w:rPr>
            </w:pPr>
            <w:r w:rsidRPr="00683CF5">
              <w:rPr>
                <w:i/>
              </w:rPr>
              <w:t>Box for comments</w:t>
            </w:r>
          </w:p>
          <w:p w14:paraId="599AD350" w14:textId="77777777" w:rsidR="00555E2D" w:rsidRDefault="00555E2D" w:rsidP="00F86ED2">
            <w:pPr>
              <w:pStyle w:val="ListParagraph"/>
              <w:ind w:left="0"/>
              <w:rPr>
                <w:i/>
              </w:rPr>
            </w:pPr>
          </w:p>
          <w:p w14:paraId="23A985FF" w14:textId="77777777" w:rsidR="00555E2D" w:rsidRDefault="00555E2D" w:rsidP="00F86ED2">
            <w:pPr>
              <w:pStyle w:val="ListParagraph"/>
              <w:ind w:left="0"/>
              <w:rPr>
                <w:i/>
              </w:rPr>
            </w:pPr>
          </w:p>
          <w:p w14:paraId="39864AA0" w14:textId="77777777" w:rsidR="00555E2D" w:rsidRDefault="00555E2D" w:rsidP="00F86ED2">
            <w:pPr>
              <w:pStyle w:val="ListParagraph"/>
              <w:ind w:left="0"/>
              <w:rPr>
                <w:i/>
              </w:rPr>
            </w:pPr>
          </w:p>
          <w:p w14:paraId="6FE99E6F" w14:textId="77777777" w:rsidR="00555E2D" w:rsidRDefault="00555E2D" w:rsidP="00F86ED2">
            <w:pPr>
              <w:pStyle w:val="ListParagraph"/>
              <w:ind w:left="0"/>
              <w:rPr>
                <w:i/>
              </w:rPr>
            </w:pPr>
          </w:p>
          <w:p w14:paraId="706FFF02" w14:textId="77777777" w:rsidR="00555E2D" w:rsidRDefault="00555E2D" w:rsidP="00F86ED2">
            <w:pPr>
              <w:pStyle w:val="ListParagraph"/>
              <w:ind w:left="0"/>
              <w:rPr>
                <w:i/>
              </w:rPr>
            </w:pPr>
          </w:p>
          <w:p w14:paraId="1396E524" w14:textId="77777777" w:rsidR="00555E2D" w:rsidRDefault="00555E2D" w:rsidP="00F86ED2">
            <w:pPr>
              <w:pStyle w:val="ListParagraph"/>
              <w:ind w:left="0"/>
              <w:rPr>
                <w:i/>
              </w:rPr>
            </w:pPr>
          </w:p>
          <w:p w14:paraId="1EE161D5" w14:textId="77777777" w:rsidR="00555E2D" w:rsidRDefault="00555E2D" w:rsidP="00F86ED2">
            <w:pPr>
              <w:pStyle w:val="ListParagraph"/>
              <w:ind w:left="0"/>
              <w:rPr>
                <w:i/>
              </w:rPr>
            </w:pPr>
          </w:p>
          <w:p w14:paraId="4772F45B" w14:textId="77777777" w:rsidR="00555E2D" w:rsidRDefault="00555E2D" w:rsidP="00F86ED2">
            <w:pPr>
              <w:pStyle w:val="ListParagraph"/>
              <w:ind w:left="0"/>
              <w:rPr>
                <w:i/>
              </w:rPr>
            </w:pPr>
          </w:p>
          <w:p w14:paraId="201527F1" w14:textId="77777777" w:rsidR="00555E2D" w:rsidRPr="00683CF5" w:rsidRDefault="00555E2D" w:rsidP="00F86ED2">
            <w:pPr>
              <w:pStyle w:val="ListParagraph"/>
              <w:ind w:left="0"/>
              <w:rPr>
                <w:i/>
              </w:rPr>
            </w:pPr>
          </w:p>
          <w:p w14:paraId="66AA1D11" w14:textId="77777777" w:rsidR="00555E2D" w:rsidRDefault="00555E2D" w:rsidP="00F86ED2">
            <w:pPr>
              <w:pStyle w:val="ListParagraph"/>
            </w:pPr>
          </w:p>
        </w:tc>
      </w:tr>
    </w:tbl>
    <w:p w14:paraId="2C8C17DE" w14:textId="77777777" w:rsidR="00A86803" w:rsidRDefault="00A86803" w:rsidP="0043690D">
      <w:pPr>
        <w:sectPr w:rsidR="00A86803" w:rsidSect="000207C9">
          <w:headerReference w:type="even" r:id="rId20"/>
          <w:headerReference w:type="default" r:id="rId21"/>
          <w:footerReference w:type="default" r:id="rId22"/>
          <w:headerReference w:type="first" r:id="rId23"/>
          <w:pgSz w:w="11906" w:h="16838" w:code="9"/>
          <w:pgMar w:top="1619" w:right="1440" w:bottom="1440" w:left="1440" w:header="720" w:footer="720" w:gutter="0"/>
          <w:cols w:space="708"/>
          <w:docGrid w:linePitch="360"/>
        </w:sectPr>
      </w:pPr>
    </w:p>
    <w:p w14:paraId="157C6EB3" w14:textId="528961FF" w:rsidR="00F34B2C" w:rsidRPr="00172B65" w:rsidRDefault="00003A9B" w:rsidP="00F34B2C">
      <w:pPr>
        <w:rPr>
          <w:rFonts w:ascii="Montserrat" w:hAnsi="Montserrat"/>
          <w:color w:val="FFFFFF" w:themeColor="background1"/>
          <w:szCs w:val="24"/>
        </w:rPr>
      </w:pPr>
      <w:r>
        <w:rPr>
          <w:rFonts w:ascii="Montserrat" w:hAnsi="Montserrat"/>
          <w:color w:val="FFFFFF" w:themeColor="background1"/>
          <w:szCs w:val="24"/>
        </w:rPr>
        <w:lastRenderedPageBreak/>
        <w:t>© Crown copyright 2022</w:t>
      </w:r>
    </w:p>
    <w:p w14:paraId="61AF94B4" w14:textId="77777777" w:rsidR="00F34B2C" w:rsidRPr="00172B65" w:rsidRDefault="00F34B2C" w:rsidP="00F34B2C">
      <w:pPr>
        <w:rPr>
          <w:rFonts w:ascii="Montserrat" w:hAnsi="Montserrat"/>
          <w:color w:val="FFFFFF" w:themeColor="background1"/>
          <w:szCs w:val="24"/>
        </w:rPr>
      </w:pPr>
      <w:r w:rsidRPr="00172B65">
        <w:rPr>
          <w:rFonts w:ascii="Montserrat" w:hAnsi="Montserrat"/>
          <w:color w:val="FFFFFF" w:themeColor="background1"/>
          <w:szCs w:val="24"/>
        </w:rPr>
        <w:t xml:space="preserve">You may re-use this information (excluding logos and images) free of charge in any format or medium, under the terms of the Open Government Licence. To view this licence, visit http://www.nationalarchives.gov.uk/doc/open-government-licence or e-mail: </w:t>
      </w:r>
      <w:hyperlink r:id="rId24" w:history="1">
        <w:r w:rsidRPr="00172B65">
          <w:rPr>
            <w:rStyle w:val="Hyperlink"/>
            <w:rFonts w:ascii="Montserrat" w:hAnsi="Montserrat"/>
            <w:color w:val="FFFFFF" w:themeColor="background1"/>
            <w:szCs w:val="24"/>
          </w:rPr>
          <w:t>psi@nationalarchives.gsi.gov.uk</w:t>
        </w:r>
      </w:hyperlink>
      <w:r w:rsidRPr="00172B65">
        <w:rPr>
          <w:rFonts w:ascii="Montserrat" w:hAnsi="Montserrat"/>
          <w:color w:val="FFFFFF" w:themeColor="background1"/>
          <w:szCs w:val="24"/>
        </w:rPr>
        <w:t xml:space="preserve"> </w:t>
      </w:r>
    </w:p>
    <w:p w14:paraId="27E8A8C4" w14:textId="77777777" w:rsidR="00F34B2C" w:rsidRPr="00172B65" w:rsidRDefault="00F34B2C" w:rsidP="00F34B2C">
      <w:pPr>
        <w:rPr>
          <w:rFonts w:ascii="Montserrat" w:hAnsi="Montserrat"/>
          <w:color w:val="FFFFFF" w:themeColor="background1"/>
          <w:szCs w:val="24"/>
        </w:rPr>
      </w:pPr>
      <w:r w:rsidRPr="00172B65">
        <w:rPr>
          <w:rFonts w:ascii="Montserrat" w:hAnsi="Montserrat"/>
          <w:color w:val="FFFFFF" w:themeColor="background1"/>
          <w:szCs w:val="24"/>
        </w:rPr>
        <w:t xml:space="preserve">Where we have identified any third party copyright information you will need to obtain permission from the copyright holders concerned. </w:t>
      </w:r>
    </w:p>
    <w:p w14:paraId="239F25D8" w14:textId="77777777" w:rsidR="00F34B2C" w:rsidRPr="00172B65" w:rsidRDefault="00F34B2C" w:rsidP="00F34B2C">
      <w:pPr>
        <w:rPr>
          <w:rFonts w:ascii="Montserrat" w:hAnsi="Montserrat"/>
          <w:color w:val="FFFFFF" w:themeColor="background1"/>
          <w:szCs w:val="24"/>
        </w:rPr>
      </w:pPr>
      <w:r w:rsidRPr="00172B65">
        <w:rPr>
          <w:rFonts w:ascii="Montserrat" w:hAnsi="Montserrat"/>
          <w:color w:val="FFFFFF" w:themeColor="background1"/>
          <w:szCs w:val="24"/>
        </w:rPr>
        <w:t>Further copies of this document are available, on request, in audio and visual formats and in community languages. Any enquiries regarding this document / publication should be sent to us at info@transport.gov.scot</w:t>
      </w:r>
    </w:p>
    <w:p w14:paraId="2B7BA39D" w14:textId="77777777" w:rsidR="00BA091B" w:rsidRDefault="00F34B2C" w:rsidP="00F34B2C">
      <w:pPr>
        <w:rPr>
          <w:rFonts w:ascii="Montserrat" w:hAnsi="Montserrat"/>
          <w:color w:val="FFFFFF" w:themeColor="background1"/>
          <w:szCs w:val="24"/>
        </w:rPr>
      </w:pPr>
      <w:r w:rsidRPr="00172B65">
        <w:rPr>
          <w:rFonts w:ascii="Montserrat" w:hAnsi="Montserrat"/>
          <w:color w:val="FFFFFF" w:themeColor="background1"/>
          <w:szCs w:val="24"/>
        </w:rPr>
        <w:t xml:space="preserve">This document is also available on the Transport Scotland </w:t>
      </w:r>
      <w:r w:rsidR="00BA091B">
        <w:rPr>
          <w:rFonts w:ascii="Montserrat" w:hAnsi="Montserrat"/>
          <w:color w:val="FFFFFF" w:themeColor="background1"/>
          <w:szCs w:val="24"/>
        </w:rPr>
        <w:t>website: www.transport.gov.scot</w:t>
      </w:r>
    </w:p>
    <w:p w14:paraId="41409733" w14:textId="1E7103AF" w:rsidR="00BA091B" w:rsidRDefault="00BA091B" w:rsidP="00F34B2C">
      <w:pPr>
        <w:rPr>
          <w:rFonts w:ascii="Montserrat" w:hAnsi="Montserrat"/>
          <w:color w:val="FFFFFF" w:themeColor="background1"/>
          <w:szCs w:val="24"/>
        </w:rPr>
      </w:pPr>
      <w:r w:rsidRPr="00172B65">
        <w:rPr>
          <w:rFonts w:ascii="Montserrat" w:hAnsi="Montserrat"/>
          <w:color w:val="FFFFFF" w:themeColor="background1"/>
          <w:szCs w:val="24"/>
        </w:rPr>
        <w:t xml:space="preserve">Published by Transport Scotland, </w:t>
      </w:r>
      <w:r>
        <w:rPr>
          <w:noProof/>
          <w:lang w:eastAsia="en-GB"/>
        </w:rPr>
        <mc:AlternateContent>
          <mc:Choice Requires="wpg">
            <w:drawing>
              <wp:anchor distT="0" distB="0" distL="114300" distR="114300" simplePos="0" relativeHeight="251659264" behindDoc="0" locked="0" layoutInCell="1" allowOverlap="1" wp14:anchorId="65F55F35" wp14:editId="115272BC">
                <wp:simplePos x="0" y="0"/>
                <wp:positionH relativeFrom="column">
                  <wp:posOffset>-224980</wp:posOffset>
                </wp:positionH>
                <wp:positionV relativeFrom="paragraph">
                  <wp:posOffset>7711440</wp:posOffset>
                </wp:positionV>
                <wp:extent cx="5488304" cy="883919"/>
                <wp:effectExtent l="0" t="0" r="17780" b="12065"/>
                <wp:wrapNone/>
                <wp:docPr id="2" name="Group 2"/>
                <wp:cNvGraphicFramePr/>
                <a:graphic xmlns:a="http://schemas.openxmlformats.org/drawingml/2006/main">
                  <a:graphicData uri="http://schemas.microsoft.com/office/word/2010/wordprocessingGroup">
                    <wpg:wgp>
                      <wpg:cNvGrpSpPr/>
                      <wpg:grpSpPr>
                        <a:xfrm>
                          <a:off x="0" y="0"/>
                          <a:ext cx="5488304" cy="883919"/>
                          <a:chOff x="0" y="0"/>
                          <a:chExt cx="5488304" cy="883919"/>
                        </a:xfrm>
                      </wpg:grpSpPr>
                      <wps:wsp>
                        <wps:cNvPr id="23" name="Text Box 2"/>
                        <wps:cNvSpPr txBox="1">
                          <a:spLocks noChangeArrowheads="1"/>
                        </wps:cNvSpPr>
                        <wps:spPr bwMode="auto">
                          <a:xfrm>
                            <a:off x="0" y="0"/>
                            <a:ext cx="5488304" cy="883919"/>
                          </a:xfrm>
                          <a:prstGeom prst="rect">
                            <a:avLst/>
                          </a:prstGeom>
                          <a:solidFill>
                            <a:srgbClr val="212192"/>
                          </a:solidFill>
                          <a:ln w="9525">
                            <a:solidFill>
                              <a:srgbClr val="212192"/>
                            </a:solidFill>
                            <a:miter lim="800000"/>
                            <a:headEnd/>
                            <a:tailEnd/>
                          </a:ln>
                        </wps:spPr>
                        <wps:txbx>
                          <w:txbxContent>
                            <w:p w14:paraId="64AAEF9F" w14:textId="77777777" w:rsidR="00BA091B" w:rsidRDefault="00BA091B" w:rsidP="00BA091B">
                              <w:pPr>
                                <w:spacing w:after="180"/>
                                <w:rPr>
                                  <w:rFonts w:ascii="Montserrat" w:hAnsi="Montserrat"/>
                                  <w:color w:val="FFFFFF" w:themeColor="background1"/>
                                  <w:szCs w:val="24"/>
                                </w:rPr>
                              </w:pPr>
                              <w:r>
                                <w:rPr>
                                  <w:rFonts w:ascii="Montserrat" w:hAnsi="Montserrat"/>
                                  <w:color w:val="FFFFFF" w:themeColor="background1"/>
                                  <w:szCs w:val="24"/>
                                </w:rPr>
                                <w:t xml:space="preserve">Follow us: </w:t>
                              </w:r>
                            </w:p>
                            <w:p w14:paraId="0CB787F2" w14:textId="77777777" w:rsidR="00BA091B" w:rsidRPr="00172B65" w:rsidRDefault="00BA091B" w:rsidP="00BA091B">
                              <w:pPr>
                                <w:tabs>
                                  <w:tab w:val="left" w:pos="426"/>
                                  <w:tab w:val="left" w:pos="2694"/>
                                </w:tabs>
                                <w:rPr>
                                  <w:rFonts w:ascii="Montserrat" w:hAnsi="Montserrat"/>
                                  <w:color w:val="FFFFFF" w:themeColor="background1"/>
                                  <w:szCs w:val="24"/>
                                </w:rPr>
                              </w:pPr>
                              <w:r>
                                <w:rPr>
                                  <w:rFonts w:ascii="Montserrat" w:hAnsi="Montserrat"/>
                                  <w:noProof/>
                                  <w:color w:val="FFFFFF" w:themeColor="background1"/>
                                  <w:szCs w:val="24"/>
                                  <w:lang w:eastAsia="en-GB"/>
                                </w:rPr>
                                <w:tab/>
                              </w:r>
                              <w:r w:rsidRPr="000C4926">
                                <w:rPr>
                                  <w:rFonts w:ascii="Montserrat" w:hAnsi="Montserrat"/>
                                  <w:color w:val="FFFFFF" w:themeColor="background1"/>
                                  <w:position w:val="6"/>
                                  <w:szCs w:val="24"/>
                                </w:rPr>
                                <w:t>transcotland</w:t>
                              </w:r>
                              <w:r>
                                <w:rPr>
                                  <w:rFonts w:ascii="Montserrat" w:hAnsi="Montserrat"/>
                                  <w:color w:val="FFFFFF" w:themeColor="background1"/>
                                  <w:szCs w:val="24"/>
                                </w:rPr>
                                <w:t xml:space="preserve">    </w:t>
                              </w:r>
                              <w:r>
                                <w:rPr>
                                  <w:rFonts w:ascii="Montserrat" w:hAnsi="Montserrat"/>
                                  <w:color w:val="FFFFFF" w:themeColor="background1"/>
                                  <w:szCs w:val="24"/>
                                </w:rPr>
                                <w:tab/>
                                <w:t xml:space="preserve"> </w:t>
                              </w:r>
                              <w:r w:rsidRPr="000C4926">
                                <w:rPr>
                                  <w:rFonts w:ascii="Montserrat" w:hAnsi="Montserrat"/>
                                  <w:color w:val="FFFFFF" w:themeColor="background1"/>
                                  <w:position w:val="6"/>
                                  <w:szCs w:val="24"/>
                                </w:rPr>
                                <w:t>@transcotland</w:t>
                              </w:r>
                            </w:p>
                          </w:txbxContent>
                        </wps:txbx>
                        <wps:bodyPr rot="0" vert="horz" wrap="square" lIns="91440" tIns="45720" rIns="91440" bIns="45720" anchor="t" anchorCtr="0">
                          <a:spAutoFit/>
                        </wps:bodyPr>
                      </wps:wsp>
                      <pic:pic xmlns:pic="http://schemas.openxmlformats.org/drawingml/2006/picture">
                        <pic:nvPicPr>
                          <pic:cNvPr id="29" name="Picture 29"/>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1520041" y="296883"/>
                            <a:ext cx="287655" cy="287655"/>
                          </a:xfrm>
                          <a:prstGeom prst="rect">
                            <a:avLst/>
                          </a:prstGeom>
                        </pic:spPr>
                      </pic:pic>
                      <pic:pic xmlns:pic="http://schemas.openxmlformats.org/drawingml/2006/picture">
                        <pic:nvPicPr>
                          <pic:cNvPr id="25" name="Picture 25"/>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71252" y="308758"/>
                            <a:ext cx="251460" cy="251460"/>
                          </a:xfrm>
                          <a:prstGeom prst="rect">
                            <a:avLst/>
                          </a:prstGeom>
                        </pic:spPr>
                      </pic:pic>
                    </wpg:wgp>
                  </a:graphicData>
                </a:graphic>
              </wp:anchor>
            </w:drawing>
          </mc:Choice>
          <mc:Fallback>
            <w:pict>
              <v:group w14:anchorId="65F55F35" id="Group 2" o:spid="_x0000_s1026" style="position:absolute;margin-left:-17.7pt;margin-top:607.2pt;width:432.15pt;height:69.6pt;z-index:251659264" coordsize="54883,8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">
                <v:shapetype id="_x0000_t202" coordsize="21600,21600" o:spt="202" path="m,l,21600r21600,l21600,xe">
                  <v:stroke joinstyle="miter"/>
                  <v:path gradientshapeok="t" o:connecttype="rect"/>
                </v:shapetype>
                <v:shape id="Text Box 2" o:spid="_x0000_s1027" type="#_x0000_t202" style="position:absolute;width:54883;height:8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" fillcolor="#212192" strokecolor="#212192">
                  <v:textbox style="mso-fit-shape-to-text:t">
                    <w:txbxContent>
                      <w:p w14:paraId="64AAEF9F" w14:textId="77777777" w:rsidR="00BA091B" w:rsidRDefault="00BA091B" w:rsidP="00BA091B">
                        <w:pPr>
                          <w:spacing w:after="180"/>
                          <w:rPr>
                            <w:rFonts w:ascii="Montserrat" w:hAnsi="Montserrat"/>
                            <w:color w:val="FFFFFF" w:themeColor="background1"/>
                            <w:szCs w:val="24"/>
                          </w:rPr>
                        </w:pPr>
                        <w:r>
                          <w:rPr>
                            <w:rFonts w:ascii="Montserrat" w:hAnsi="Montserrat"/>
                            <w:color w:val="FFFFFF" w:themeColor="background1"/>
                            <w:szCs w:val="24"/>
                          </w:rPr>
                          <w:t xml:space="preserve">Follow us: </w:t>
                        </w:r>
                      </w:p>
                      <w:p w14:paraId="0CB787F2" w14:textId="77777777" w:rsidR="00BA091B" w:rsidRPr="00172B65" w:rsidRDefault="00BA091B" w:rsidP="00BA091B">
                        <w:pPr>
                          <w:tabs>
                            <w:tab w:val="left" w:pos="426"/>
                            <w:tab w:val="left" w:pos="2694"/>
                          </w:tabs>
                          <w:rPr>
                            <w:rFonts w:ascii="Montserrat" w:hAnsi="Montserrat"/>
                            <w:color w:val="FFFFFF" w:themeColor="background1"/>
                            <w:szCs w:val="24"/>
                          </w:rPr>
                        </w:pPr>
                        <w:r>
                          <w:rPr>
                            <w:rFonts w:ascii="Montserrat" w:hAnsi="Montserrat"/>
                            <w:noProof/>
                            <w:color w:val="FFFFFF" w:themeColor="background1"/>
                            <w:szCs w:val="24"/>
                            <w:lang w:eastAsia="en-GB"/>
                          </w:rPr>
                          <w:tab/>
                        </w:r>
                        <w:r w:rsidRPr="000C4926">
                          <w:rPr>
                            <w:rFonts w:ascii="Montserrat" w:hAnsi="Montserrat"/>
                            <w:color w:val="FFFFFF" w:themeColor="background1"/>
                            <w:position w:val="6"/>
                            <w:szCs w:val="24"/>
                          </w:rPr>
                          <w:t>transcotland</w:t>
                        </w:r>
                        <w:r>
                          <w:rPr>
                            <w:rFonts w:ascii="Montserrat" w:hAnsi="Montserrat"/>
                            <w:color w:val="FFFFFF" w:themeColor="background1"/>
                            <w:szCs w:val="24"/>
                          </w:rPr>
                          <w:t xml:space="preserve">    </w:t>
                        </w:r>
                        <w:r>
                          <w:rPr>
                            <w:rFonts w:ascii="Montserrat" w:hAnsi="Montserrat"/>
                            <w:color w:val="FFFFFF" w:themeColor="background1"/>
                            <w:szCs w:val="24"/>
                          </w:rPr>
                          <w:tab/>
                          <w:t xml:space="preserve"> </w:t>
                        </w:r>
                        <w:r w:rsidRPr="000C4926">
                          <w:rPr>
                            <w:rFonts w:ascii="Montserrat" w:hAnsi="Montserrat"/>
                            <w:color w:val="FFFFFF" w:themeColor="background1"/>
                            <w:position w:val="6"/>
                            <w:szCs w:val="24"/>
                          </w:rPr>
                          <w:t>@transcotland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8" type="#_x0000_t75" style="position:absolute;left:15200;top:2968;width:2876;height:2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">
                  <v:imagedata r:id="rId27" o:title=""/>
                  <v:path arrowok="t"/>
                </v:shape>
                <v:shape id="Picture 25" o:spid="_x0000_s1029" type="#_x0000_t75" style="position:absolute;left:712;top:3087;width:2515;height:2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">
                  <v:imagedata r:id="rId28" o:title=""/>
                  <v:path arrowok="t"/>
                </v:shape>
              </v:group>
            </w:pict>
          </mc:Fallback>
        </mc:AlternateContent>
      </w:r>
      <w:r>
        <w:rPr>
          <w:noProof/>
          <w:lang w:eastAsia="en-GB"/>
        </w:rPr>
        <w:drawing>
          <wp:anchor distT="0" distB="0" distL="114300" distR="114300" simplePos="0" relativeHeight="251660288" behindDoc="0" locked="0" layoutInCell="1" allowOverlap="1" wp14:anchorId="23086127" wp14:editId="1383DA41">
            <wp:simplePos x="0" y="0"/>
            <wp:positionH relativeFrom="column">
              <wp:posOffset>3326130</wp:posOffset>
            </wp:positionH>
            <wp:positionV relativeFrom="paragraph">
              <wp:posOffset>8624380</wp:posOffset>
            </wp:positionV>
            <wp:extent cx="2524125" cy="46115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G_master_logo_reversed.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24125" cy="461150"/>
                    </a:xfrm>
                    <a:prstGeom prst="rect">
                      <a:avLst/>
                    </a:prstGeom>
                  </pic:spPr>
                </pic:pic>
              </a:graphicData>
            </a:graphic>
          </wp:anchor>
        </w:drawing>
      </w:r>
      <w:r w:rsidR="00003A9B">
        <w:rPr>
          <w:rFonts w:ascii="Montserrat" w:hAnsi="Montserrat"/>
          <w:color w:val="FFFFFF" w:themeColor="background1"/>
          <w:szCs w:val="24"/>
        </w:rPr>
        <w:t>January 2022</w:t>
      </w:r>
    </w:p>
    <w:sectPr w:rsidR="00BA091B" w:rsidSect="00BA091B">
      <w:headerReference w:type="even" r:id="rId30"/>
      <w:headerReference w:type="default" r:id="rId31"/>
      <w:footerReference w:type="default" r:id="rId32"/>
      <w:headerReference w:type="first" r:id="rId33"/>
      <w:pgSz w:w="11906" w:h="16838" w:code="9"/>
      <w:pgMar w:top="6379" w:right="1440" w:bottom="4111"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92EC9" w14:textId="77777777" w:rsidR="00E304D7" w:rsidRDefault="00E304D7" w:rsidP="00DC060A">
      <w:pPr>
        <w:spacing w:after="0"/>
      </w:pPr>
      <w:r>
        <w:separator/>
      </w:r>
    </w:p>
  </w:endnote>
  <w:endnote w:type="continuationSeparator" w:id="0">
    <w:p w14:paraId="4868B2DD" w14:textId="77777777" w:rsidR="00E304D7" w:rsidRDefault="00E304D7" w:rsidP="00DC06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0C99D" w14:textId="77777777" w:rsidR="00DC060A" w:rsidRDefault="00DC060A" w:rsidP="001175AC">
    <w:pPr>
      <w:pStyle w:val="Footer"/>
      <w:tabs>
        <w:tab w:val="clear" w:pos="4153"/>
        <w:tab w:val="clear" w:pos="8306"/>
        <w:tab w:val="left" w:pos="183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864177"/>
      <w:docPartObj>
        <w:docPartGallery w:val="Page Numbers (Bottom of Page)"/>
        <w:docPartUnique/>
      </w:docPartObj>
    </w:sdtPr>
    <w:sdtEndPr>
      <w:rPr>
        <w:noProof/>
      </w:rPr>
    </w:sdtEndPr>
    <w:sdtContent>
      <w:p w14:paraId="2242269E" w14:textId="65D4AD13" w:rsidR="00DC060A" w:rsidRDefault="00DC060A" w:rsidP="001175AC">
        <w:pPr>
          <w:pStyle w:val="Footer"/>
          <w:jc w:val="right"/>
        </w:pPr>
        <w:r w:rsidRPr="00621B28">
          <w:rPr>
            <w:color w:val="212192"/>
          </w:rPr>
          <w:fldChar w:fldCharType="begin"/>
        </w:r>
        <w:r w:rsidRPr="00621B28">
          <w:rPr>
            <w:color w:val="212192"/>
          </w:rPr>
          <w:instrText xml:space="preserve"> PAGE   \* MERGEFORMAT </w:instrText>
        </w:r>
        <w:r w:rsidRPr="00621B28">
          <w:rPr>
            <w:color w:val="212192"/>
          </w:rPr>
          <w:fldChar w:fldCharType="separate"/>
        </w:r>
        <w:r w:rsidR="00BC52CD">
          <w:rPr>
            <w:noProof/>
            <w:color w:val="212192"/>
          </w:rPr>
          <w:t>12</w:t>
        </w:r>
        <w:r w:rsidRPr="00621B28">
          <w:rPr>
            <w:noProof/>
            <w:color w:val="21219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212A9" w14:textId="77777777" w:rsidR="00FE4791" w:rsidRDefault="00FE4791" w:rsidP="00FE4791">
    <w:pPr>
      <w:rPr>
        <w:rFonts w:ascii="Montserrat" w:hAnsi="Montserrat"/>
        <w:color w:val="FFFFFF" w:themeColor="background1"/>
        <w:szCs w:val="24"/>
      </w:rPr>
    </w:pPr>
    <w:r>
      <w:rPr>
        <w:rFonts w:ascii="Montserrat" w:hAnsi="Montserrat"/>
        <w:color w:val="FFFFFF" w:themeColor="background1"/>
        <w:szCs w:val="24"/>
      </w:rPr>
      <w:t>Follow us:</w:t>
    </w:r>
  </w:p>
  <w:p w14:paraId="4962A89F" w14:textId="77777777" w:rsidR="00FE4791" w:rsidRDefault="00FE4791" w:rsidP="00FE4791">
    <w:pPr>
      <w:rPr>
        <w:rFonts w:ascii="Montserrat" w:hAnsi="Montserrat"/>
        <w:color w:val="FFFFFF" w:themeColor="background1"/>
        <w:szCs w:val="24"/>
      </w:rPr>
    </w:pPr>
    <w:r>
      <w:rPr>
        <w:rFonts w:ascii="Montserrat" w:hAnsi="Montserrat"/>
        <w:noProof/>
        <w:color w:val="FFFFFF" w:themeColor="background1"/>
        <w:szCs w:val="24"/>
        <w:lang w:eastAsia="en-GB"/>
      </w:rPr>
      <w:drawing>
        <wp:inline distT="0" distB="0" distL="0" distR="0" wp14:anchorId="3D4259F4" wp14:editId="3581AF12">
          <wp:extent cx="252000" cy="252000"/>
          <wp:effectExtent l="0" t="0" r="0" b="0"/>
          <wp:docPr id="122" name="Picture 122"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19999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r>
      <w:rPr>
        <w:rFonts w:ascii="Montserrat" w:hAnsi="Montserrat"/>
        <w:color w:val="FFFFFF" w:themeColor="background1"/>
        <w:szCs w:val="24"/>
      </w:rPr>
      <w:t xml:space="preserve"> transcotland</w:t>
    </w:r>
  </w:p>
  <w:p w14:paraId="68EBC3AF" w14:textId="77777777" w:rsidR="00FE4791" w:rsidRDefault="00FE4791" w:rsidP="00FE4791">
    <w:pPr>
      <w:rPr>
        <w:rFonts w:ascii="Montserrat" w:hAnsi="Montserrat"/>
        <w:color w:val="FFFFFF" w:themeColor="background1"/>
        <w:szCs w:val="24"/>
      </w:rPr>
    </w:pPr>
    <w:r>
      <w:rPr>
        <w:noProof/>
        <w:lang w:eastAsia="en-GB"/>
      </w:rPr>
      <w:drawing>
        <wp:inline distT="0" distB="0" distL="0" distR="0" wp14:anchorId="4B261FAD" wp14:editId="109A1D65">
          <wp:extent cx="288000" cy="288000"/>
          <wp:effectExtent l="0" t="0" r="0" b="0"/>
          <wp:docPr id="123" name="Picture 123" descr="Twi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twitte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r>
      <w:rPr>
        <w:rFonts w:ascii="Montserrat" w:hAnsi="Montserrat"/>
        <w:color w:val="FFFFFF" w:themeColor="background1"/>
        <w:szCs w:val="24"/>
      </w:rPr>
      <w:t xml:space="preserve"> @transcotland</w:t>
    </w:r>
  </w:p>
  <w:p w14:paraId="37BF0E4E" w14:textId="77777777" w:rsidR="00DB4452" w:rsidRDefault="00FE4791" w:rsidP="00FE4791">
    <w:pPr>
      <w:spacing w:before="480" w:after="480"/>
    </w:pPr>
    <w:r w:rsidRPr="007D4B10">
      <w:rPr>
        <w:rFonts w:ascii="Montserrat" w:hAnsi="Montserrat"/>
        <w:b/>
        <w:color w:val="FFFFFF" w:themeColor="background1"/>
        <w:sz w:val="32"/>
        <w:szCs w:val="32"/>
      </w:rPr>
      <w:t>transport.gov.scot</w:t>
    </w:r>
    <w:r>
      <w:rPr>
        <w:noProof/>
        <w:lang w:eastAsia="en-GB"/>
      </w:rPr>
      <mc:AlternateContent>
        <mc:Choice Requires="wpg">
          <w:drawing>
            <wp:anchor distT="0" distB="0" distL="114300" distR="114300" simplePos="0" relativeHeight="251671552" behindDoc="0" locked="0" layoutInCell="1" allowOverlap="1" wp14:anchorId="0366749A" wp14:editId="0C93E14F">
              <wp:simplePos x="0" y="0"/>
              <wp:positionH relativeFrom="column">
                <wp:posOffset>-224980</wp:posOffset>
              </wp:positionH>
              <wp:positionV relativeFrom="paragraph">
                <wp:posOffset>7711440</wp:posOffset>
              </wp:positionV>
              <wp:extent cx="5488304" cy="883919"/>
              <wp:effectExtent l="0" t="0" r="17780" b="12065"/>
              <wp:wrapNone/>
              <wp:docPr id="230" name="Group 230"/>
              <wp:cNvGraphicFramePr/>
              <a:graphic xmlns:a="http://schemas.openxmlformats.org/drawingml/2006/main">
                <a:graphicData uri="http://schemas.microsoft.com/office/word/2010/wordprocessingGroup">
                  <wpg:wgp>
                    <wpg:cNvGrpSpPr/>
                    <wpg:grpSpPr>
                      <a:xfrm>
                        <a:off x="0" y="0"/>
                        <a:ext cx="5488304" cy="883919"/>
                        <a:chOff x="0" y="0"/>
                        <a:chExt cx="5488304" cy="883919"/>
                      </a:xfrm>
                    </wpg:grpSpPr>
                    <wps:wsp>
                      <wps:cNvPr id="231" name="Text Box 2"/>
                      <wps:cNvSpPr txBox="1">
                        <a:spLocks noChangeArrowheads="1"/>
                      </wps:cNvSpPr>
                      <wps:spPr bwMode="auto">
                        <a:xfrm>
                          <a:off x="0" y="0"/>
                          <a:ext cx="5488304" cy="883919"/>
                        </a:xfrm>
                        <a:prstGeom prst="rect">
                          <a:avLst/>
                        </a:prstGeom>
                        <a:solidFill>
                          <a:srgbClr val="212192"/>
                        </a:solidFill>
                        <a:ln w="9525">
                          <a:solidFill>
                            <a:srgbClr val="212192"/>
                          </a:solidFill>
                          <a:miter lim="800000"/>
                          <a:headEnd/>
                          <a:tailEnd/>
                        </a:ln>
                      </wps:spPr>
                      <wps:txbx>
                        <w:txbxContent>
                          <w:p w14:paraId="6C5FC28D" w14:textId="77777777" w:rsidR="00FE4791" w:rsidRDefault="00FE4791" w:rsidP="00FE4791">
                            <w:pPr>
                              <w:spacing w:after="180"/>
                              <w:rPr>
                                <w:rFonts w:ascii="Montserrat" w:hAnsi="Montserrat"/>
                                <w:color w:val="FFFFFF" w:themeColor="background1"/>
                                <w:szCs w:val="24"/>
                              </w:rPr>
                            </w:pPr>
                            <w:r>
                              <w:rPr>
                                <w:rFonts w:ascii="Montserrat" w:hAnsi="Montserrat"/>
                                <w:color w:val="FFFFFF" w:themeColor="background1"/>
                                <w:szCs w:val="24"/>
                              </w:rPr>
                              <w:t xml:space="preserve">Follow us: </w:t>
                            </w:r>
                          </w:p>
                          <w:p w14:paraId="30B79488" w14:textId="77777777" w:rsidR="00FE4791" w:rsidRPr="00172B65" w:rsidRDefault="00FE4791" w:rsidP="00FE4791">
                            <w:pPr>
                              <w:tabs>
                                <w:tab w:val="left" w:pos="426"/>
                                <w:tab w:val="left" w:pos="2694"/>
                              </w:tabs>
                              <w:rPr>
                                <w:rFonts w:ascii="Montserrat" w:hAnsi="Montserrat"/>
                                <w:color w:val="FFFFFF" w:themeColor="background1"/>
                                <w:szCs w:val="24"/>
                              </w:rPr>
                            </w:pPr>
                            <w:r>
                              <w:rPr>
                                <w:rFonts w:ascii="Montserrat" w:hAnsi="Montserrat"/>
                                <w:noProof/>
                                <w:color w:val="FFFFFF" w:themeColor="background1"/>
                                <w:szCs w:val="24"/>
                                <w:lang w:eastAsia="en-GB"/>
                              </w:rPr>
                              <w:tab/>
                            </w:r>
                            <w:r w:rsidRPr="000C4926">
                              <w:rPr>
                                <w:rFonts w:ascii="Montserrat" w:hAnsi="Montserrat"/>
                                <w:color w:val="FFFFFF" w:themeColor="background1"/>
                                <w:position w:val="6"/>
                                <w:szCs w:val="24"/>
                              </w:rPr>
                              <w:t>transcotland</w:t>
                            </w:r>
                            <w:r>
                              <w:rPr>
                                <w:rFonts w:ascii="Montserrat" w:hAnsi="Montserrat"/>
                                <w:color w:val="FFFFFF" w:themeColor="background1"/>
                                <w:szCs w:val="24"/>
                              </w:rPr>
                              <w:t xml:space="preserve">    </w:t>
                            </w:r>
                            <w:r>
                              <w:rPr>
                                <w:rFonts w:ascii="Montserrat" w:hAnsi="Montserrat"/>
                                <w:color w:val="FFFFFF" w:themeColor="background1"/>
                                <w:szCs w:val="24"/>
                              </w:rPr>
                              <w:tab/>
                              <w:t xml:space="preserve"> </w:t>
                            </w:r>
                            <w:r w:rsidRPr="000C4926">
                              <w:rPr>
                                <w:rFonts w:ascii="Montserrat" w:hAnsi="Montserrat"/>
                                <w:color w:val="FFFFFF" w:themeColor="background1"/>
                                <w:position w:val="6"/>
                                <w:szCs w:val="24"/>
                              </w:rPr>
                              <w:t>@transcotland</w:t>
                            </w:r>
                          </w:p>
                        </w:txbxContent>
                      </wps:txbx>
                      <wps:bodyPr rot="0" vert="horz" wrap="square" lIns="91440" tIns="45720" rIns="91440" bIns="45720" anchor="t" anchorCtr="0">
                        <a:spAutoFit/>
                      </wps:bodyPr>
                    </wps:wsp>
                    <pic:pic xmlns:pic="http://schemas.openxmlformats.org/drawingml/2006/picture">
                      <pic:nvPicPr>
                        <pic:cNvPr id="232" name="Picture 23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520041" y="296883"/>
                          <a:ext cx="287655" cy="287655"/>
                        </a:xfrm>
                        <a:prstGeom prst="rect">
                          <a:avLst/>
                        </a:prstGeom>
                      </pic:spPr>
                    </pic:pic>
                    <pic:pic xmlns:pic="http://schemas.openxmlformats.org/drawingml/2006/picture">
                      <pic:nvPicPr>
                        <pic:cNvPr id="234" name="Picture 23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1252" y="308758"/>
                          <a:ext cx="251460" cy="251460"/>
                        </a:xfrm>
                        <a:prstGeom prst="rect">
                          <a:avLst/>
                        </a:prstGeom>
                      </pic:spPr>
                    </pic:pic>
                  </wpg:wgp>
                </a:graphicData>
              </a:graphic>
            </wp:anchor>
          </w:drawing>
        </mc:Choice>
        <mc:Fallback>
          <w:pict>
            <v:group w14:anchorId="0366749A" id="Group 230" o:spid="_x0000_s1030" style="position:absolute;margin-left:-17.7pt;margin-top:607.2pt;width:432.15pt;height:69.6pt;z-index:251671552" coordsize="54883,8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">
              <v:shapetype id="_x0000_t202" coordsize="21600,21600" o:spt="202" path="m,l,21600r21600,l21600,xe">
                <v:stroke joinstyle="miter"/>
                <v:path gradientshapeok="t" o:connecttype="rect"/>
              </v:shapetype>
              <v:shape id="Text Box 2" o:spid="_x0000_s1031" type="#_x0000_t202" style="position:absolute;width:54883;height:8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" fillcolor="#212192" strokecolor="#212192">
                <v:textbox style="mso-fit-shape-to-text:t">
                  <w:txbxContent>
                    <w:p w14:paraId="6C5FC28D" w14:textId="77777777" w:rsidR="00FE4791" w:rsidRDefault="00FE4791" w:rsidP="00FE4791">
                      <w:pPr>
                        <w:spacing w:after="180"/>
                        <w:rPr>
                          <w:rFonts w:ascii="Montserrat" w:hAnsi="Montserrat"/>
                          <w:color w:val="FFFFFF" w:themeColor="background1"/>
                          <w:szCs w:val="24"/>
                        </w:rPr>
                      </w:pPr>
                      <w:r>
                        <w:rPr>
                          <w:rFonts w:ascii="Montserrat" w:hAnsi="Montserrat"/>
                          <w:color w:val="FFFFFF" w:themeColor="background1"/>
                          <w:szCs w:val="24"/>
                        </w:rPr>
                        <w:t xml:space="preserve">Follow us: </w:t>
                      </w:r>
                    </w:p>
                    <w:p w14:paraId="30B79488" w14:textId="77777777" w:rsidR="00FE4791" w:rsidRPr="00172B65" w:rsidRDefault="00FE4791" w:rsidP="00FE4791">
                      <w:pPr>
                        <w:tabs>
                          <w:tab w:val="left" w:pos="426"/>
                          <w:tab w:val="left" w:pos="2694"/>
                        </w:tabs>
                        <w:rPr>
                          <w:rFonts w:ascii="Montserrat" w:hAnsi="Montserrat"/>
                          <w:color w:val="FFFFFF" w:themeColor="background1"/>
                          <w:szCs w:val="24"/>
                        </w:rPr>
                      </w:pPr>
                      <w:r>
                        <w:rPr>
                          <w:rFonts w:ascii="Montserrat" w:hAnsi="Montserrat"/>
                          <w:noProof/>
                          <w:color w:val="FFFFFF" w:themeColor="background1"/>
                          <w:szCs w:val="24"/>
                          <w:lang w:eastAsia="en-GB"/>
                        </w:rPr>
                        <w:tab/>
                      </w:r>
                      <w:proofErr w:type="spellStart"/>
                      <w:r w:rsidRPr="000C4926">
                        <w:rPr>
                          <w:rFonts w:ascii="Montserrat" w:hAnsi="Montserrat"/>
                          <w:color w:val="FFFFFF" w:themeColor="background1"/>
                          <w:position w:val="6"/>
                          <w:szCs w:val="24"/>
                        </w:rPr>
                        <w:t>transcotland</w:t>
                      </w:r>
                      <w:proofErr w:type="spellEnd"/>
                      <w:r>
                        <w:rPr>
                          <w:rFonts w:ascii="Montserrat" w:hAnsi="Montserrat"/>
                          <w:color w:val="FFFFFF" w:themeColor="background1"/>
                          <w:szCs w:val="24"/>
                        </w:rPr>
                        <w:t xml:space="preserve">    </w:t>
                      </w:r>
                      <w:r>
                        <w:rPr>
                          <w:rFonts w:ascii="Montserrat" w:hAnsi="Montserrat"/>
                          <w:color w:val="FFFFFF" w:themeColor="background1"/>
                          <w:szCs w:val="24"/>
                        </w:rPr>
                        <w:tab/>
                        <w:t xml:space="preserve"> </w:t>
                      </w:r>
                      <w:r w:rsidRPr="000C4926">
                        <w:rPr>
                          <w:rFonts w:ascii="Montserrat" w:hAnsi="Montserrat"/>
                          <w:color w:val="FFFFFF" w:themeColor="background1"/>
                          <w:position w:val="6"/>
                          <w:szCs w:val="24"/>
                        </w:rPr>
                        <w:t>@</w:t>
                      </w:r>
                      <w:proofErr w:type="spellStart"/>
                      <w:r w:rsidRPr="000C4926">
                        <w:rPr>
                          <w:rFonts w:ascii="Montserrat" w:hAnsi="Montserrat"/>
                          <w:color w:val="FFFFFF" w:themeColor="background1"/>
                          <w:position w:val="6"/>
                          <w:szCs w:val="24"/>
                        </w:rPr>
                        <w:t>transcotland</w:t>
                      </w:r>
                      <w:proofErr w:type="spell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2" o:spid="_x0000_s1032" type="#_x0000_t75" style="position:absolute;left:15200;top:2968;width:2876;height:2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">
                <v:imagedata r:id="rId3" o:title=""/>
                <v:path arrowok="t"/>
              </v:shape>
              <v:shape id="Picture 234" o:spid="_x0000_s1033" type="#_x0000_t75" style="position:absolute;left:712;top:3087;width:2515;height:2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">
                <v:imagedata r:id="rId4" o:title=""/>
                <v:path arrowok="t"/>
              </v:shape>
            </v:group>
          </w:pict>
        </mc:Fallback>
      </mc:AlternateContent>
    </w:r>
    <w:r>
      <w:rPr>
        <w:noProof/>
        <w:lang w:eastAsia="en-GB"/>
      </w:rPr>
      <w:drawing>
        <wp:anchor distT="0" distB="0" distL="114300" distR="114300" simplePos="0" relativeHeight="251672576" behindDoc="0" locked="0" layoutInCell="1" allowOverlap="1" wp14:anchorId="2037515E" wp14:editId="0539496F">
          <wp:simplePos x="0" y="0"/>
          <wp:positionH relativeFrom="column">
            <wp:posOffset>3326130</wp:posOffset>
          </wp:positionH>
          <wp:positionV relativeFrom="paragraph">
            <wp:posOffset>8624380</wp:posOffset>
          </wp:positionV>
          <wp:extent cx="2524125" cy="461150"/>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G_master_logo_revers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24125" cy="461150"/>
                  </a:xfrm>
                  <a:prstGeom prst="rect">
                    <a:avLst/>
                  </a:prstGeom>
                </pic:spPr>
              </pic:pic>
            </a:graphicData>
          </a:graphic>
        </wp:anchor>
      </w:drawing>
    </w:r>
    <w:r w:rsidR="00F34B2C">
      <w:rPr>
        <w:noProof/>
        <w:lang w:eastAsia="en-GB"/>
      </w:rPr>
      <w:drawing>
        <wp:anchor distT="0" distB="0" distL="114300" distR="114300" simplePos="0" relativeHeight="251669504" behindDoc="0" locked="0" layoutInCell="1" allowOverlap="1" wp14:anchorId="01C2E957" wp14:editId="2D7E630F">
          <wp:simplePos x="0" y="0"/>
          <wp:positionH relativeFrom="page">
            <wp:posOffset>4321175</wp:posOffset>
          </wp:positionH>
          <wp:positionV relativeFrom="page">
            <wp:posOffset>9467215</wp:posOffset>
          </wp:positionV>
          <wp:extent cx="2523600" cy="460800"/>
          <wp:effectExtent l="0" t="0" r="0" b="0"/>
          <wp:wrapNone/>
          <wp:docPr id="125" name="Picture 125" descr="Scottish Gover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G_master_logo_revers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23600" cy="460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86792" w14:textId="77777777" w:rsidR="00E304D7" w:rsidRDefault="00E304D7" w:rsidP="00DC060A">
      <w:pPr>
        <w:spacing w:after="0"/>
      </w:pPr>
      <w:r>
        <w:separator/>
      </w:r>
    </w:p>
  </w:footnote>
  <w:footnote w:type="continuationSeparator" w:id="0">
    <w:p w14:paraId="7648B2F6" w14:textId="77777777" w:rsidR="00E304D7" w:rsidRDefault="00E304D7" w:rsidP="00DC06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62665" w14:textId="0DF4BA56" w:rsidR="002C48B3" w:rsidRDefault="002C48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0A276" w14:textId="009D2606" w:rsidR="00F560A1" w:rsidRDefault="00BD5155" w:rsidP="00F34B2C">
    <w:pPr>
      <w:jc w:val="right"/>
      <w:rPr>
        <w:rFonts w:ascii="Montserrat" w:hAnsi="Montserrat"/>
        <w:b/>
        <w:color w:val="212192"/>
        <w:sz w:val="32"/>
        <w:szCs w:val="32"/>
      </w:rPr>
    </w:pPr>
    <w:r>
      <w:rPr>
        <w:noProof/>
        <w:lang w:eastAsia="en-GB"/>
      </w:rPr>
      <w:drawing>
        <wp:anchor distT="0" distB="0" distL="114300" distR="114300" simplePos="0" relativeHeight="251692032" behindDoc="1" locked="0" layoutInCell="1" allowOverlap="1" wp14:anchorId="0279D149" wp14:editId="1E32570B">
          <wp:simplePos x="0" y="0"/>
          <wp:positionH relativeFrom="column">
            <wp:posOffset>1172845</wp:posOffset>
          </wp:positionH>
          <wp:positionV relativeFrom="paragraph">
            <wp:posOffset>13392</wp:posOffset>
          </wp:positionV>
          <wp:extent cx="1449705" cy="1449705"/>
          <wp:effectExtent l="0" t="0" r="0" b="0"/>
          <wp:wrapSquare wrapText="bothSides"/>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705" cy="1449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4791" w:rsidRPr="00DB4452">
      <w:rPr>
        <w:noProof/>
        <w:lang w:eastAsia="en-GB"/>
      </w:rPr>
      <w:drawing>
        <wp:anchor distT="0" distB="0" distL="114300" distR="114300" simplePos="0" relativeHeight="251661312" behindDoc="0" locked="0" layoutInCell="1" allowOverlap="1" wp14:anchorId="6D32B0CB" wp14:editId="4CB54EFC">
          <wp:simplePos x="0" y="0"/>
          <wp:positionH relativeFrom="page">
            <wp:posOffset>373380</wp:posOffset>
          </wp:positionH>
          <wp:positionV relativeFrom="page">
            <wp:posOffset>374650</wp:posOffset>
          </wp:positionV>
          <wp:extent cx="1382400" cy="1944000"/>
          <wp:effectExtent l="0" t="0" r="8255" b="0"/>
          <wp:wrapSquare wrapText="bothSides"/>
          <wp:docPr id="233" name="Picture 233" descr="Transport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 logo PN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82400" cy="1944000"/>
                  </a:xfrm>
                  <a:prstGeom prst="rect">
                    <a:avLst/>
                  </a:prstGeom>
                </pic:spPr>
              </pic:pic>
            </a:graphicData>
          </a:graphic>
          <wp14:sizeRelH relativeFrom="page">
            <wp14:pctWidth>0</wp14:pctWidth>
          </wp14:sizeRelH>
          <wp14:sizeRelV relativeFrom="page">
            <wp14:pctHeight>0</wp14:pctHeight>
          </wp14:sizeRelV>
        </wp:anchor>
      </w:drawing>
    </w:r>
    <w:r w:rsidR="00F34B2C" w:rsidRPr="00DB4452">
      <w:rPr>
        <w:noProof/>
        <w:lang w:eastAsia="en-GB"/>
      </w:rPr>
      <mc:AlternateContent>
        <mc:Choice Requires="wps">
          <w:drawing>
            <wp:anchor distT="0" distB="0" distL="114300" distR="114300" simplePos="0" relativeHeight="251663360" behindDoc="0" locked="0" layoutInCell="1" allowOverlap="1" wp14:anchorId="62A40178" wp14:editId="48D95653">
              <wp:simplePos x="0" y="0"/>
              <wp:positionH relativeFrom="column">
                <wp:posOffset>-420914</wp:posOffset>
              </wp:positionH>
              <wp:positionV relativeFrom="paragraph">
                <wp:posOffset>2002972</wp:posOffset>
              </wp:positionV>
              <wp:extent cx="6565900" cy="7721600"/>
              <wp:effectExtent l="0" t="0" r="25400" b="12700"/>
              <wp:wrapNone/>
              <wp:docPr id="3" name="Snip Single Corner Rectangle 3" descr="Blue page background"/>
              <wp:cNvGraphicFramePr/>
              <a:graphic xmlns:a="http://schemas.openxmlformats.org/drawingml/2006/main">
                <a:graphicData uri="http://schemas.microsoft.com/office/word/2010/wordprocessingShape">
                  <wps:wsp>
                    <wps:cNvSpPr/>
                    <wps:spPr>
                      <a:xfrm>
                        <a:off x="0" y="0"/>
                        <a:ext cx="6565900" cy="7721600"/>
                      </a:xfrm>
                      <a:custGeom>
                        <a:avLst/>
                        <a:gdLst>
                          <a:gd name="connsiteX0" fmla="*/ 0 w 6502400"/>
                          <a:gd name="connsiteY0" fmla="*/ 0 h 7099300"/>
                          <a:gd name="connsiteX1" fmla="*/ 3251200 w 6502400"/>
                          <a:gd name="connsiteY1" fmla="*/ 0 h 7099300"/>
                          <a:gd name="connsiteX2" fmla="*/ 6502400 w 6502400"/>
                          <a:gd name="connsiteY2" fmla="*/ 3251200 h 7099300"/>
                          <a:gd name="connsiteX3" fmla="*/ 6502400 w 6502400"/>
                          <a:gd name="connsiteY3" fmla="*/ 7099300 h 7099300"/>
                          <a:gd name="connsiteX4" fmla="*/ 0 w 6502400"/>
                          <a:gd name="connsiteY4" fmla="*/ 7099300 h 7099300"/>
                          <a:gd name="connsiteX5" fmla="*/ 0 w 6502400"/>
                          <a:gd name="connsiteY5" fmla="*/ 0 h 7099300"/>
                          <a:gd name="connsiteX0" fmla="*/ 0 w 6502400"/>
                          <a:gd name="connsiteY0" fmla="*/ 0 h 7099300"/>
                          <a:gd name="connsiteX1" fmla="*/ 1816100 w 6502400"/>
                          <a:gd name="connsiteY1" fmla="*/ 0 h 7099300"/>
                          <a:gd name="connsiteX2" fmla="*/ 6502400 w 6502400"/>
                          <a:gd name="connsiteY2" fmla="*/ 3251200 h 7099300"/>
                          <a:gd name="connsiteX3" fmla="*/ 6502400 w 6502400"/>
                          <a:gd name="connsiteY3" fmla="*/ 7099300 h 7099300"/>
                          <a:gd name="connsiteX4" fmla="*/ 0 w 6502400"/>
                          <a:gd name="connsiteY4" fmla="*/ 7099300 h 7099300"/>
                          <a:gd name="connsiteX5" fmla="*/ 0 w 6502400"/>
                          <a:gd name="connsiteY5" fmla="*/ 0 h 7099300"/>
                          <a:gd name="connsiteX0" fmla="*/ 0 w 6502400"/>
                          <a:gd name="connsiteY0" fmla="*/ 0 h 7099300"/>
                          <a:gd name="connsiteX1" fmla="*/ 1816100 w 6502400"/>
                          <a:gd name="connsiteY1" fmla="*/ 0 h 7099300"/>
                          <a:gd name="connsiteX2" fmla="*/ 6502400 w 6502400"/>
                          <a:gd name="connsiteY2" fmla="*/ 2540000 h 7099300"/>
                          <a:gd name="connsiteX3" fmla="*/ 6502400 w 6502400"/>
                          <a:gd name="connsiteY3" fmla="*/ 7099300 h 7099300"/>
                          <a:gd name="connsiteX4" fmla="*/ 0 w 6502400"/>
                          <a:gd name="connsiteY4" fmla="*/ 7099300 h 7099300"/>
                          <a:gd name="connsiteX5" fmla="*/ 0 w 6502400"/>
                          <a:gd name="connsiteY5" fmla="*/ 0 h 7099300"/>
                          <a:gd name="connsiteX0" fmla="*/ 0 w 6502400"/>
                          <a:gd name="connsiteY0" fmla="*/ 0 h 7099300"/>
                          <a:gd name="connsiteX1" fmla="*/ 1473200 w 6502400"/>
                          <a:gd name="connsiteY1" fmla="*/ 0 h 7099300"/>
                          <a:gd name="connsiteX2" fmla="*/ 6502400 w 6502400"/>
                          <a:gd name="connsiteY2" fmla="*/ 2540000 h 7099300"/>
                          <a:gd name="connsiteX3" fmla="*/ 6502400 w 6502400"/>
                          <a:gd name="connsiteY3" fmla="*/ 7099300 h 7099300"/>
                          <a:gd name="connsiteX4" fmla="*/ 0 w 6502400"/>
                          <a:gd name="connsiteY4" fmla="*/ 7099300 h 7099300"/>
                          <a:gd name="connsiteX5" fmla="*/ 0 w 6502400"/>
                          <a:gd name="connsiteY5" fmla="*/ 0 h 7099300"/>
                          <a:gd name="connsiteX0" fmla="*/ 0 w 6502400"/>
                          <a:gd name="connsiteY0" fmla="*/ 0 h 7099300"/>
                          <a:gd name="connsiteX1" fmla="*/ 1221657 w 6502400"/>
                          <a:gd name="connsiteY1" fmla="*/ 0 h 7099300"/>
                          <a:gd name="connsiteX2" fmla="*/ 6502400 w 6502400"/>
                          <a:gd name="connsiteY2" fmla="*/ 2540000 h 7099300"/>
                          <a:gd name="connsiteX3" fmla="*/ 6502400 w 6502400"/>
                          <a:gd name="connsiteY3" fmla="*/ 7099300 h 7099300"/>
                          <a:gd name="connsiteX4" fmla="*/ 0 w 6502400"/>
                          <a:gd name="connsiteY4" fmla="*/ 7099300 h 7099300"/>
                          <a:gd name="connsiteX5" fmla="*/ 0 w 6502400"/>
                          <a:gd name="connsiteY5" fmla="*/ 0 h 7099300"/>
                          <a:gd name="connsiteX0" fmla="*/ 0 w 6502400"/>
                          <a:gd name="connsiteY0" fmla="*/ 0 h 7099300"/>
                          <a:gd name="connsiteX1" fmla="*/ 1221657 w 6502400"/>
                          <a:gd name="connsiteY1" fmla="*/ 0 h 7099300"/>
                          <a:gd name="connsiteX2" fmla="*/ 6502400 w 6502400"/>
                          <a:gd name="connsiteY2" fmla="*/ 2820236 h 7099300"/>
                          <a:gd name="connsiteX3" fmla="*/ 6502400 w 6502400"/>
                          <a:gd name="connsiteY3" fmla="*/ 7099300 h 7099300"/>
                          <a:gd name="connsiteX4" fmla="*/ 0 w 6502400"/>
                          <a:gd name="connsiteY4" fmla="*/ 7099300 h 7099300"/>
                          <a:gd name="connsiteX5" fmla="*/ 0 w 6502400"/>
                          <a:gd name="connsiteY5" fmla="*/ 0 h 7099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502400" h="7099300">
                            <a:moveTo>
                              <a:pt x="0" y="0"/>
                            </a:moveTo>
                            <a:lnTo>
                              <a:pt x="1221657" y="0"/>
                            </a:lnTo>
                            <a:lnTo>
                              <a:pt x="6502400" y="2820236"/>
                            </a:lnTo>
                            <a:lnTo>
                              <a:pt x="6502400" y="7099300"/>
                            </a:lnTo>
                            <a:lnTo>
                              <a:pt x="0" y="7099300"/>
                            </a:lnTo>
                            <a:lnTo>
                              <a:pt x="0" y="0"/>
                            </a:lnTo>
                            <a:close/>
                          </a:path>
                        </a:pathLst>
                      </a:custGeom>
                      <a:solidFill>
                        <a:srgbClr val="212192"/>
                      </a:solidFill>
                      <a:ln>
                        <a:solidFill>
                          <a:srgbClr val="21219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1BE97" id="Snip Single Corner Rectangle 3" o:spid="_x0000_s1026" alt="Blue page background" style="position:absolute;margin-left:-33.15pt;margin-top:157.7pt;width:517pt;height:6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02400,7099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" path="m,l1221657,,6502400,2820236r,4279064l,7099300,,xe" fillcolor="#212192" strokecolor="#212192" strokeweight="1pt">
              <v:stroke joinstyle="miter"/>
              <v:path arrowok="t" o:connecttype="custom" o:connectlocs="0,0;1233587,0;6565900,3067448;6565900,7721600;0,7721600;0,0" o:connectangles="0,0,0,0,0,0"/>
            </v:shape>
          </w:pict>
        </mc:Fallback>
      </mc:AlternateContent>
    </w:r>
    <w:r w:rsidR="00F34B2C" w:rsidRPr="00172B65">
      <w:rPr>
        <w:rFonts w:ascii="Montserrat" w:hAnsi="Montserrat"/>
        <w:b/>
        <w:color w:val="212192"/>
        <w:sz w:val="32"/>
        <w:szCs w:val="32"/>
      </w:rPr>
      <w:t>transport.gov.scot</w:t>
    </w:r>
  </w:p>
  <w:p w14:paraId="10FDE5AE" w14:textId="40318CF6" w:rsidR="00BD5155" w:rsidRPr="00F34B2C" w:rsidRDefault="00BD5155" w:rsidP="00F34B2C">
    <w:pPr>
      <w:jc w:val="right"/>
      <w:rPr>
        <w:rFonts w:ascii="Montserrat" w:hAnsi="Montserrat"/>
        <w:b/>
        <w:color w:val="212192"/>
        <w:sz w:val="32"/>
        <w:szCs w:val="32"/>
      </w:rPr>
    </w:pPr>
    <w:r>
      <w:rPr>
        <w:rFonts w:ascii="Montserrat" w:hAnsi="Montserrat"/>
        <w:b/>
        <w:color w:val="212192"/>
        <w:sz w:val="32"/>
        <w:szCs w:val="32"/>
      </w:rPr>
      <w:t>cosla.gov.uk</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0F3FA" w14:textId="546A52BB" w:rsidR="00F34B2C" w:rsidRPr="00621B28" w:rsidRDefault="00F34B2C" w:rsidP="00F34B2C">
    <w:pPr>
      <w:pStyle w:val="PageHeaderTitle"/>
      <w:pBdr>
        <w:right w:val="single" w:sz="12" w:space="4" w:color="212192"/>
      </w:pBdr>
      <w:rPr>
        <w:rFonts w:ascii="Gill Sans MT" w:hAnsi="Gill Sans MT"/>
        <w:color w:val="212192"/>
      </w:rPr>
    </w:pPr>
  </w:p>
  <w:sdt>
    <w:sdtPr>
      <w:rPr>
        <w:rFonts w:ascii="Gill Sans MT" w:hAnsi="Gill Sans MT"/>
        <w:color w:val="212192"/>
      </w:rPr>
      <w:alias w:val="Title"/>
      <w:tag w:val=""/>
      <w:id w:val="1261023034"/>
      <w:placeholder>
        <w:docPart w:val="5C14D61ED34B487389C26ABD40BD3488"/>
      </w:placeholder>
      <w:dataBinding w:prefixMappings="xmlns:ns0='http://purl.org/dc/elements/1.1/' xmlns:ns1='http://schemas.openxmlformats.org/package/2006/metadata/core-properties' " w:xpath="/ns1:coreProperties[1]/ns0:title[1]" w:storeItemID="{6C3C8BC8-F283-45AE-878A-BAB7291924A1}"/>
      <w:text/>
    </w:sdtPr>
    <w:sdtEndPr/>
    <w:sdtContent>
      <w:p w14:paraId="0934D0B2" w14:textId="5036F309" w:rsidR="00F34B2C" w:rsidRPr="00621B28" w:rsidRDefault="006D2578" w:rsidP="00F34B2C">
        <w:pPr>
          <w:pStyle w:val="PageHeaderTitle"/>
          <w:pBdr>
            <w:right w:val="single" w:sz="12" w:space="4" w:color="212192"/>
          </w:pBdr>
          <w:rPr>
            <w:rFonts w:ascii="Gill Sans MT" w:hAnsi="Gill Sans MT"/>
            <w:color w:val="212192"/>
          </w:rPr>
        </w:pPr>
        <w:r>
          <w:rPr>
            <w:rFonts w:ascii="Gill Sans MT" w:hAnsi="Gill Sans MT"/>
            <w:color w:val="212192"/>
          </w:rPr>
          <w:t>Consultation on the 20% Reduction in Car Km Route Map</w:t>
        </w:r>
      </w:p>
    </w:sdtContent>
  </w:sdt>
  <w:p w14:paraId="4C4C7EA2" w14:textId="77777777" w:rsidR="00F34B2C" w:rsidRPr="00621B28" w:rsidRDefault="00F34B2C" w:rsidP="00F34B2C">
    <w:pPr>
      <w:pStyle w:val="PageHeader"/>
      <w:pBdr>
        <w:right w:val="single" w:sz="12" w:space="4" w:color="212192"/>
      </w:pBdr>
      <w:rPr>
        <w:color w:val="212192"/>
      </w:rPr>
    </w:pPr>
    <w:r w:rsidRPr="00621B28">
      <w:rPr>
        <w:color w:val="212192"/>
      </w:rPr>
      <w:t>Transport Scotland</w:t>
    </w:r>
  </w:p>
  <w:p w14:paraId="2DA2F6C4" w14:textId="77777777" w:rsidR="00F34B2C" w:rsidRDefault="00F34B2C" w:rsidP="00F34B2C">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53CAF" w14:textId="4FAA7947" w:rsidR="002C48B3" w:rsidRDefault="002C48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9A475" w14:textId="59FB8B65" w:rsidR="00F34B2C" w:rsidRPr="00621B28" w:rsidRDefault="00F34B2C" w:rsidP="00F34B2C">
    <w:pPr>
      <w:pStyle w:val="PageHeaderTitle"/>
      <w:pBdr>
        <w:right w:val="single" w:sz="12" w:space="4" w:color="212192"/>
      </w:pBdr>
      <w:rPr>
        <w:rFonts w:ascii="Gill Sans MT" w:hAnsi="Gill Sans MT"/>
        <w:color w:val="212192"/>
      </w:rPr>
    </w:pPr>
  </w:p>
  <w:sdt>
    <w:sdtPr>
      <w:rPr>
        <w:rFonts w:ascii="Gill Sans MT" w:hAnsi="Gill Sans MT"/>
        <w:color w:val="212192"/>
      </w:rPr>
      <w:alias w:val="Title"/>
      <w:tag w:val=""/>
      <w:id w:val="-1090001890"/>
      <w:placeholder>
        <w:docPart w:val="DDAE0DF5B4984CBEB2B1A2D8AC460368"/>
      </w:placeholder>
      <w:dataBinding w:prefixMappings="xmlns:ns0='http://purl.org/dc/elements/1.1/' xmlns:ns1='http://schemas.openxmlformats.org/package/2006/metadata/core-properties' " w:xpath="/ns1:coreProperties[1]/ns0:title[1]" w:storeItemID="{6C3C8BC8-F283-45AE-878A-BAB7291924A1}"/>
      <w:text/>
    </w:sdtPr>
    <w:sdtEndPr/>
    <w:sdtContent>
      <w:p w14:paraId="0CC2EF5B" w14:textId="6716813A" w:rsidR="00F34B2C" w:rsidRPr="00621B28" w:rsidRDefault="006D2578" w:rsidP="00F34B2C">
        <w:pPr>
          <w:pStyle w:val="PageHeaderTitle"/>
          <w:pBdr>
            <w:right w:val="single" w:sz="12" w:space="4" w:color="212192"/>
          </w:pBdr>
          <w:rPr>
            <w:rFonts w:ascii="Gill Sans MT" w:hAnsi="Gill Sans MT"/>
            <w:color w:val="212192"/>
          </w:rPr>
        </w:pPr>
        <w:r>
          <w:rPr>
            <w:rFonts w:ascii="Gill Sans MT" w:hAnsi="Gill Sans MT"/>
            <w:color w:val="212192"/>
          </w:rPr>
          <w:t>Consultation on the 20% Reduction in Car Km Route Map</w:t>
        </w:r>
      </w:p>
    </w:sdtContent>
  </w:sdt>
  <w:p w14:paraId="3E2B51C2" w14:textId="335ACF61" w:rsidR="00B7125D" w:rsidRPr="00F34B2C" w:rsidRDefault="00F34B2C" w:rsidP="00B7125D">
    <w:pPr>
      <w:pStyle w:val="PageHeader"/>
      <w:pBdr>
        <w:right w:val="single" w:sz="12" w:space="4" w:color="212192"/>
      </w:pBdr>
      <w:rPr>
        <w:rFonts w:ascii="Montserrat" w:hAnsi="Montserrat"/>
        <w:color w:val="212192"/>
        <w:sz w:val="32"/>
        <w:szCs w:val="32"/>
      </w:rPr>
    </w:pPr>
    <w:r w:rsidRPr="00621B28">
      <w:rPr>
        <w:color w:val="212192"/>
      </w:rPr>
      <w:t>Transport Scotland</w:t>
    </w:r>
    <w:r w:rsidR="00B7125D">
      <w:rPr>
        <w:color w:val="212192"/>
      </w:rPr>
      <w:t xml:space="preserve"> | COSLA</w:t>
    </w:r>
  </w:p>
  <w:p w14:paraId="3AC7039B" w14:textId="682B01AF" w:rsidR="00F34B2C" w:rsidRPr="00B7125D" w:rsidRDefault="00F34B2C" w:rsidP="00B7125D">
    <w:pPr>
      <w:pStyle w:val="PageHeader"/>
      <w:pBdr>
        <w:right w:val="single" w:sz="12" w:space="4" w:color="212192"/>
      </w:pBdr>
      <w:rPr>
        <w:color w:val="21219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3801E" w14:textId="27C8712C" w:rsidR="002C48B3" w:rsidRDefault="002C48B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50B6C" w14:textId="2EA76D00" w:rsidR="002C48B3" w:rsidRDefault="002C48B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B7C98" w14:textId="680D5ED5" w:rsidR="00DB4452" w:rsidRPr="00621B28" w:rsidRDefault="00FE4791" w:rsidP="00DB4452">
    <w:pPr>
      <w:pStyle w:val="PageHeader"/>
      <w:pBdr>
        <w:right w:val="none" w:sz="0" w:space="0" w:color="auto"/>
      </w:pBdr>
      <w:rPr>
        <w:color w:val="212192"/>
      </w:rPr>
    </w:pPr>
    <w:r w:rsidRPr="00DB4452">
      <w:rPr>
        <w:noProof/>
        <w:lang w:eastAsia="en-GB"/>
      </w:rPr>
      <mc:AlternateContent>
        <mc:Choice Requires="wps">
          <w:drawing>
            <wp:anchor distT="0" distB="0" distL="114300" distR="114300" simplePos="0" relativeHeight="251660287" behindDoc="1" locked="0" layoutInCell="1" allowOverlap="1" wp14:anchorId="54D1800C" wp14:editId="042A3AA8">
              <wp:simplePos x="0" y="0"/>
              <wp:positionH relativeFrom="page">
                <wp:posOffset>494030</wp:posOffset>
              </wp:positionH>
              <wp:positionV relativeFrom="page">
                <wp:posOffset>2480945</wp:posOffset>
              </wp:positionV>
              <wp:extent cx="6541200" cy="7722000"/>
              <wp:effectExtent l="0" t="0" r="12065" b="12700"/>
              <wp:wrapNone/>
              <wp:docPr id="19" name="Rectangle 19" descr="Blue page background"/>
              <wp:cNvGraphicFramePr/>
              <a:graphic xmlns:a="http://schemas.openxmlformats.org/drawingml/2006/main">
                <a:graphicData uri="http://schemas.microsoft.com/office/word/2010/wordprocessingShape">
                  <wps:wsp>
                    <wps:cNvSpPr/>
                    <wps:spPr>
                      <a:xfrm>
                        <a:off x="0" y="0"/>
                        <a:ext cx="6541200" cy="7722000"/>
                      </a:xfrm>
                      <a:prstGeom prst="rect">
                        <a:avLst/>
                      </a:prstGeom>
                      <a:solidFill>
                        <a:srgbClr val="212192"/>
                      </a:solidFill>
                      <a:ln>
                        <a:solidFill>
                          <a:srgbClr val="21219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DE02B" id="Rectangle 19" o:spid="_x0000_s1026" alt="Blue page background" style="position:absolute;margin-left:38.9pt;margin-top:195.35pt;width:515.05pt;height:608.05pt;z-index:-25165619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" fillcolor="#212192" strokecolor="#212192" strokeweight="1pt">
              <w10:wrap anchorx="page" anchory="page"/>
            </v:rect>
          </w:pict>
        </mc:Fallback>
      </mc:AlternateContent>
    </w:r>
    <w:r w:rsidR="00F34B2C" w:rsidRPr="00DB4452">
      <w:rPr>
        <w:noProof/>
        <w:lang w:eastAsia="en-GB"/>
      </w:rPr>
      <w:drawing>
        <wp:anchor distT="0" distB="0" distL="114300" distR="114300" simplePos="0" relativeHeight="251665408" behindDoc="0" locked="0" layoutInCell="1" allowOverlap="1" wp14:anchorId="631900E4" wp14:editId="51441E11">
          <wp:simplePos x="0" y="0"/>
          <wp:positionH relativeFrom="page">
            <wp:posOffset>374650</wp:posOffset>
          </wp:positionH>
          <wp:positionV relativeFrom="page">
            <wp:posOffset>374650</wp:posOffset>
          </wp:positionV>
          <wp:extent cx="1357200" cy="1908000"/>
          <wp:effectExtent l="0" t="0" r="0" b="0"/>
          <wp:wrapSquare wrapText="bothSides"/>
          <wp:docPr id="121" name="Picture 121" descr="Transport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 logo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7200" cy="190800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005BB" w14:textId="221F87BF" w:rsidR="002C48B3" w:rsidRDefault="002C48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BD246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BE8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44C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2A17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1CA8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4ECD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549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764D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B72102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0" w15:restartNumberingAfterBreak="0">
    <w:nsid w:val="07723EB1"/>
    <w:multiLevelType w:val="hybridMultilevel"/>
    <w:tmpl w:val="AEC2EA58"/>
    <w:lvl w:ilvl="0" w:tplc="80E8AD16">
      <w:start w:val="1"/>
      <w:numFmt w:val="bullet"/>
      <w:lvlText w:val=""/>
      <w:lvlJc w:val="left"/>
      <w:pPr>
        <w:ind w:left="720" w:hanging="360"/>
      </w:pPr>
      <w:rPr>
        <w:rFonts w:ascii="Symbol" w:hAnsi="Symbol" w:hint="default"/>
      </w:rPr>
    </w:lvl>
    <w:lvl w:ilvl="1" w:tplc="D884D2A0" w:tentative="1">
      <w:start w:val="1"/>
      <w:numFmt w:val="bullet"/>
      <w:lvlText w:val="o"/>
      <w:lvlJc w:val="left"/>
      <w:pPr>
        <w:ind w:left="1440" w:hanging="360"/>
      </w:pPr>
      <w:rPr>
        <w:rFonts w:ascii="Courier New" w:hAnsi="Courier New" w:cs="Courier New" w:hint="default"/>
      </w:rPr>
    </w:lvl>
    <w:lvl w:ilvl="2" w:tplc="F8EC110A" w:tentative="1">
      <w:start w:val="1"/>
      <w:numFmt w:val="bullet"/>
      <w:lvlText w:val=""/>
      <w:lvlJc w:val="left"/>
      <w:pPr>
        <w:ind w:left="2160" w:hanging="360"/>
      </w:pPr>
      <w:rPr>
        <w:rFonts w:ascii="Wingdings" w:hAnsi="Wingdings" w:hint="default"/>
      </w:rPr>
    </w:lvl>
    <w:lvl w:ilvl="3" w:tplc="257E97B4" w:tentative="1">
      <w:start w:val="1"/>
      <w:numFmt w:val="bullet"/>
      <w:lvlText w:val=""/>
      <w:lvlJc w:val="left"/>
      <w:pPr>
        <w:ind w:left="2880" w:hanging="360"/>
      </w:pPr>
      <w:rPr>
        <w:rFonts w:ascii="Symbol" w:hAnsi="Symbol" w:hint="default"/>
      </w:rPr>
    </w:lvl>
    <w:lvl w:ilvl="4" w:tplc="62A83BB0" w:tentative="1">
      <w:start w:val="1"/>
      <w:numFmt w:val="bullet"/>
      <w:lvlText w:val="o"/>
      <w:lvlJc w:val="left"/>
      <w:pPr>
        <w:ind w:left="3600" w:hanging="360"/>
      </w:pPr>
      <w:rPr>
        <w:rFonts w:ascii="Courier New" w:hAnsi="Courier New" w:cs="Courier New" w:hint="default"/>
      </w:rPr>
    </w:lvl>
    <w:lvl w:ilvl="5" w:tplc="32F4103C" w:tentative="1">
      <w:start w:val="1"/>
      <w:numFmt w:val="bullet"/>
      <w:lvlText w:val=""/>
      <w:lvlJc w:val="left"/>
      <w:pPr>
        <w:ind w:left="4320" w:hanging="360"/>
      </w:pPr>
      <w:rPr>
        <w:rFonts w:ascii="Wingdings" w:hAnsi="Wingdings" w:hint="default"/>
      </w:rPr>
    </w:lvl>
    <w:lvl w:ilvl="6" w:tplc="158AA060" w:tentative="1">
      <w:start w:val="1"/>
      <w:numFmt w:val="bullet"/>
      <w:lvlText w:val=""/>
      <w:lvlJc w:val="left"/>
      <w:pPr>
        <w:ind w:left="5040" w:hanging="360"/>
      </w:pPr>
      <w:rPr>
        <w:rFonts w:ascii="Symbol" w:hAnsi="Symbol" w:hint="default"/>
      </w:rPr>
    </w:lvl>
    <w:lvl w:ilvl="7" w:tplc="289654EE" w:tentative="1">
      <w:start w:val="1"/>
      <w:numFmt w:val="bullet"/>
      <w:lvlText w:val="o"/>
      <w:lvlJc w:val="left"/>
      <w:pPr>
        <w:ind w:left="5760" w:hanging="360"/>
      </w:pPr>
      <w:rPr>
        <w:rFonts w:ascii="Courier New" w:hAnsi="Courier New" w:cs="Courier New" w:hint="default"/>
      </w:rPr>
    </w:lvl>
    <w:lvl w:ilvl="8" w:tplc="AA168FF2" w:tentative="1">
      <w:start w:val="1"/>
      <w:numFmt w:val="bullet"/>
      <w:lvlText w:val=""/>
      <w:lvlJc w:val="left"/>
      <w:pPr>
        <w:ind w:left="6480" w:hanging="360"/>
      </w:pPr>
      <w:rPr>
        <w:rFonts w:ascii="Wingdings" w:hAnsi="Wingdings" w:hint="default"/>
      </w:rPr>
    </w:lvl>
  </w:abstractNum>
  <w:abstractNum w:abstractNumId="11" w15:restartNumberingAfterBreak="0">
    <w:nsid w:val="07B320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4D5915"/>
    <w:multiLevelType w:val="hybridMultilevel"/>
    <w:tmpl w:val="7A4E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C62D4F"/>
    <w:multiLevelType w:val="hybridMultilevel"/>
    <w:tmpl w:val="DAA47EBC"/>
    <w:lvl w:ilvl="0" w:tplc="A5C2B286">
      <w:start w:val="1"/>
      <w:numFmt w:val="decimal"/>
      <w:pStyle w:val="Numbering"/>
      <w:lvlText w:val="%1."/>
      <w:lvlJc w:val="left"/>
      <w:pPr>
        <w:ind w:left="720" w:hanging="360"/>
      </w:pPr>
    </w:lvl>
    <w:lvl w:ilvl="1" w:tplc="399A2020" w:tentative="1">
      <w:start w:val="1"/>
      <w:numFmt w:val="lowerLetter"/>
      <w:lvlText w:val="%2."/>
      <w:lvlJc w:val="left"/>
      <w:pPr>
        <w:ind w:left="1440" w:hanging="360"/>
      </w:pPr>
    </w:lvl>
    <w:lvl w:ilvl="2" w:tplc="D77EBC20" w:tentative="1">
      <w:start w:val="1"/>
      <w:numFmt w:val="lowerRoman"/>
      <w:lvlText w:val="%3."/>
      <w:lvlJc w:val="right"/>
      <w:pPr>
        <w:ind w:left="2160" w:hanging="180"/>
      </w:pPr>
    </w:lvl>
    <w:lvl w:ilvl="3" w:tplc="A2262F7A" w:tentative="1">
      <w:start w:val="1"/>
      <w:numFmt w:val="decimal"/>
      <w:lvlText w:val="%4."/>
      <w:lvlJc w:val="left"/>
      <w:pPr>
        <w:ind w:left="2880" w:hanging="360"/>
      </w:pPr>
    </w:lvl>
    <w:lvl w:ilvl="4" w:tplc="BB0A287A" w:tentative="1">
      <w:start w:val="1"/>
      <w:numFmt w:val="lowerLetter"/>
      <w:lvlText w:val="%5."/>
      <w:lvlJc w:val="left"/>
      <w:pPr>
        <w:ind w:left="3600" w:hanging="360"/>
      </w:pPr>
    </w:lvl>
    <w:lvl w:ilvl="5" w:tplc="2E7A8AEE" w:tentative="1">
      <w:start w:val="1"/>
      <w:numFmt w:val="lowerRoman"/>
      <w:lvlText w:val="%6."/>
      <w:lvlJc w:val="right"/>
      <w:pPr>
        <w:ind w:left="4320" w:hanging="180"/>
      </w:pPr>
    </w:lvl>
    <w:lvl w:ilvl="6" w:tplc="74C63D74" w:tentative="1">
      <w:start w:val="1"/>
      <w:numFmt w:val="decimal"/>
      <w:lvlText w:val="%7."/>
      <w:lvlJc w:val="left"/>
      <w:pPr>
        <w:ind w:left="5040" w:hanging="360"/>
      </w:pPr>
    </w:lvl>
    <w:lvl w:ilvl="7" w:tplc="FDE26998" w:tentative="1">
      <w:start w:val="1"/>
      <w:numFmt w:val="lowerLetter"/>
      <w:lvlText w:val="%8."/>
      <w:lvlJc w:val="left"/>
      <w:pPr>
        <w:ind w:left="5760" w:hanging="360"/>
      </w:pPr>
    </w:lvl>
    <w:lvl w:ilvl="8" w:tplc="4898456A" w:tentative="1">
      <w:start w:val="1"/>
      <w:numFmt w:val="lowerRoman"/>
      <w:lvlText w:val="%9."/>
      <w:lvlJc w:val="right"/>
      <w:pPr>
        <w:ind w:left="6480" w:hanging="180"/>
      </w:pPr>
    </w:lvl>
  </w:abstractNum>
  <w:abstractNum w:abstractNumId="14" w15:restartNumberingAfterBreak="0">
    <w:nsid w:val="1BE13FE6"/>
    <w:multiLevelType w:val="hybridMultilevel"/>
    <w:tmpl w:val="4DD2E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881B38"/>
    <w:multiLevelType w:val="hybridMultilevel"/>
    <w:tmpl w:val="B7CED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433099"/>
    <w:multiLevelType w:val="hybridMultilevel"/>
    <w:tmpl w:val="2108B72A"/>
    <w:lvl w:ilvl="0" w:tplc="443C024A">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7" w15:restartNumberingAfterBreak="0">
    <w:nsid w:val="24A86970"/>
    <w:multiLevelType w:val="hybridMultilevel"/>
    <w:tmpl w:val="9B50C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940880"/>
    <w:multiLevelType w:val="hybridMultilevel"/>
    <w:tmpl w:val="72B2A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FF3491F"/>
    <w:multiLevelType w:val="hybridMultilevel"/>
    <w:tmpl w:val="B194EBC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AB05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4D7F4F"/>
    <w:multiLevelType w:val="hybridMultilevel"/>
    <w:tmpl w:val="AA6467C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49F5137"/>
    <w:multiLevelType w:val="hybridMultilevel"/>
    <w:tmpl w:val="C832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682838"/>
    <w:multiLevelType w:val="hybridMultilevel"/>
    <w:tmpl w:val="5D283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A25C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6E4B25"/>
    <w:multiLevelType w:val="hybridMultilevel"/>
    <w:tmpl w:val="0BC83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B31658"/>
    <w:multiLevelType w:val="multilevel"/>
    <w:tmpl w:val="A7D6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26619F"/>
    <w:multiLevelType w:val="hybridMultilevel"/>
    <w:tmpl w:val="AA6467C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AB930E8"/>
    <w:multiLevelType w:val="multilevel"/>
    <w:tmpl w:val="EC6C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2C1161"/>
    <w:multiLevelType w:val="singleLevel"/>
    <w:tmpl w:val="55E000AC"/>
    <w:lvl w:ilvl="0">
      <w:start w:val="1"/>
      <w:numFmt w:val="bullet"/>
      <w:pStyle w:val="Bullets"/>
      <w:lvlText w:val=""/>
      <w:lvlJc w:val="left"/>
      <w:pPr>
        <w:ind w:left="360" w:hanging="360"/>
      </w:pPr>
      <w:rPr>
        <w:rFonts w:ascii="Symbol" w:hAnsi="Symbol" w:hint="default"/>
      </w:rPr>
    </w:lvl>
  </w:abstractNum>
  <w:abstractNum w:abstractNumId="30" w15:restartNumberingAfterBreak="0">
    <w:nsid w:val="6CF409BA"/>
    <w:multiLevelType w:val="hybridMultilevel"/>
    <w:tmpl w:val="4DD2E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D82037"/>
    <w:multiLevelType w:val="hybridMultilevel"/>
    <w:tmpl w:val="C46CF3F0"/>
    <w:lvl w:ilvl="0" w:tplc="67629014">
      <w:start w:val="1"/>
      <w:numFmt w:val="lowerLetter"/>
      <w:lvlText w:val="%1."/>
      <w:lvlJc w:val="left"/>
      <w:pPr>
        <w:ind w:left="108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9"/>
  </w:num>
  <w:num w:numId="3">
    <w:abstractNumId w:val="9"/>
  </w:num>
  <w:num w:numId="4">
    <w:abstractNumId w:val="9"/>
  </w:num>
  <w:num w:numId="5">
    <w:abstractNumId w:val="29"/>
  </w:num>
  <w:num w:numId="6">
    <w:abstractNumId w:val="9"/>
  </w:num>
  <w:num w:numId="7">
    <w:abstractNumId w:val="8"/>
  </w:num>
  <w:num w:numId="8">
    <w:abstractNumId w:val="7"/>
  </w:num>
  <w:num w:numId="9">
    <w:abstractNumId w:val="6"/>
  </w:num>
  <w:num w:numId="10">
    <w:abstractNumId w:val="5"/>
  </w:num>
  <w:num w:numId="11">
    <w:abstractNumId w:val="4"/>
  </w:num>
  <w:num w:numId="12">
    <w:abstractNumId w:val="11"/>
  </w:num>
  <w:num w:numId="13">
    <w:abstractNumId w:val="3"/>
  </w:num>
  <w:num w:numId="14">
    <w:abstractNumId w:val="2"/>
  </w:num>
  <w:num w:numId="15">
    <w:abstractNumId w:val="1"/>
  </w:num>
  <w:num w:numId="16">
    <w:abstractNumId w:val="0"/>
  </w:num>
  <w:num w:numId="17">
    <w:abstractNumId w:val="13"/>
  </w:num>
  <w:num w:numId="18">
    <w:abstractNumId w:val="16"/>
  </w:num>
  <w:num w:numId="19">
    <w:abstractNumId w:val="10"/>
  </w:num>
  <w:num w:numId="20">
    <w:abstractNumId w:val="24"/>
  </w:num>
  <w:num w:numId="21">
    <w:abstractNumId w:val="12"/>
  </w:num>
  <w:num w:numId="22">
    <w:abstractNumId w:val="23"/>
  </w:num>
  <w:num w:numId="23">
    <w:abstractNumId w:val="25"/>
  </w:num>
  <w:num w:numId="24">
    <w:abstractNumId w:val="20"/>
  </w:num>
  <w:num w:numId="25">
    <w:abstractNumId w:val="28"/>
  </w:num>
  <w:num w:numId="26">
    <w:abstractNumId w:val="26"/>
  </w:num>
  <w:num w:numId="27">
    <w:abstractNumId w:val="19"/>
  </w:num>
  <w:num w:numId="28">
    <w:abstractNumId w:val="18"/>
  </w:num>
  <w:num w:numId="29">
    <w:abstractNumId w:val="17"/>
  </w:num>
  <w:num w:numId="30">
    <w:abstractNumId w:val="22"/>
  </w:num>
  <w:num w:numId="31">
    <w:abstractNumId w:val="21"/>
  </w:num>
  <w:num w:numId="32">
    <w:abstractNumId w:val="27"/>
  </w:num>
  <w:num w:numId="33">
    <w:abstractNumId w:val="14"/>
  </w:num>
  <w:num w:numId="34">
    <w:abstractNumId w:val="15"/>
  </w:num>
  <w:num w:numId="35">
    <w:abstractNumId w:val="31"/>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SortMethod w:val="000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12C"/>
    <w:rsid w:val="00003A9B"/>
    <w:rsid w:val="000207C9"/>
    <w:rsid w:val="00024BB9"/>
    <w:rsid w:val="00027C27"/>
    <w:rsid w:val="00052FAC"/>
    <w:rsid w:val="00090B8A"/>
    <w:rsid w:val="00094FA2"/>
    <w:rsid w:val="000B54E9"/>
    <w:rsid w:val="000C0CF4"/>
    <w:rsid w:val="000F2590"/>
    <w:rsid w:val="000F6CCB"/>
    <w:rsid w:val="00101EFF"/>
    <w:rsid w:val="0010200D"/>
    <w:rsid w:val="001123B3"/>
    <w:rsid w:val="00115378"/>
    <w:rsid w:val="001175AC"/>
    <w:rsid w:val="00143523"/>
    <w:rsid w:val="00150C61"/>
    <w:rsid w:val="00165A14"/>
    <w:rsid w:val="001C7E70"/>
    <w:rsid w:val="001E1DDC"/>
    <w:rsid w:val="001F0AAC"/>
    <w:rsid w:val="00202100"/>
    <w:rsid w:val="00202D65"/>
    <w:rsid w:val="00212139"/>
    <w:rsid w:val="00213E68"/>
    <w:rsid w:val="0022074B"/>
    <w:rsid w:val="00240402"/>
    <w:rsid w:val="0024514F"/>
    <w:rsid w:val="0025412D"/>
    <w:rsid w:val="00272F3D"/>
    <w:rsid w:val="00281579"/>
    <w:rsid w:val="002C0B07"/>
    <w:rsid w:val="002C48B3"/>
    <w:rsid w:val="002C6F48"/>
    <w:rsid w:val="002E3C0E"/>
    <w:rsid w:val="00306C61"/>
    <w:rsid w:val="00315DE1"/>
    <w:rsid w:val="003441C9"/>
    <w:rsid w:val="003473EC"/>
    <w:rsid w:val="0037582B"/>
    <w:rsid w:val="0038096C"/>
    <w:rsid w:val="003A272A"/>
    <w:rsid w:val="003B65A3"/>
    <w:rsid w:val="003B73FA"/>
    <w:rsid w:val="00413DB6"/>
    <w:rsid w:val="0043690D"/>
    <w:rsid w:val="00471065"/>
    <w:rsid w:val="0049112C"/>
    <w:rsid w:val="004A5258"/>
    <w:rsid w:val="004B5DC7"/>
    <w:rsid w:val="00525475"/>
    <w:rsid w:val="005421F5"/>
    <w:rsid w:val="00555E2D"/>
    <w:rsid w:val="00621B28"/>
    <w:rsid w:val="006373F6"/>
    <w:rsid w:val="0064422F"/>
    <w:rsid w:val="00667CA8"/>
    <w:rsid w:val="00673D2B"/>
    <w:rsid w:val="006974F2"/>
    <w:rsid w:val="006A564C"/>
    <w:rsid w:val="006D2578"/>
    <w:rsid w:val="0072059A"/>
    <w:rsid w:val="00752630"/>
    <w:rsid w:val="0078034E"/>
    <w:rsid w:val="007D16AB"/>
    <w:rsid w:val="007E7769"/>
    <w:rsid w:val="007F31F7"/>
    <w:rsid w:val="00821AED"/>
    <w:rsid w:val="0085007D"/>
    <w:rsid w:val="00857548"/>
    <w:rsid w:val="00862D46"/>
    <w:rsid w:val="008708AB"/>
    <w:rsid w:val="008B153E"/>
    <w:rsid w:val="008E0888"/>
    <w:rsid w:val="0090248D"/>
    <w:rsid w:val="009264DF"/>
    <w:rsid w:val="009429C4"/>
    <w:rsid w:val="00945B44"/>
    <w:rsid w:val="00956898"/>
    <w:rsid w:val="00961D16"/>
    <w:rsid w:val="009A4CF4"/>
    <w:rsid w:val="009B7615"/>
    <w:rsid w:val="009C2E12"/>
    <w:rsid w:val="009F40A8"/>
    <w:rsid w:val="00A24DF4"/>
    <w:rsid w:val="00A364E5"/>
    <w:rsid w:val="00A45375"/>
    <w:rsid w:val="00A46960"/>
    <w:rsid w:val="00A86803"/>
    <w:rsid w:val="00A92014"/>
    <w:rsid w:val="00B01C55"/>
    <w:rsid w:val="00B2052E"/>
    <w:rsid w:val="00B21C15"/>
    <w:rsid w:val="00B44CEE"/>
    <w:rsid w:val="00B51BDC"/>
    <w:rsid w:val="00B561C0"/>
    <w:rsid w:val="00B7125D"/>
    <w:rsid w:val="00B773CE"/>
    <w:rsid w:val="00B85B4A"/>
    <w:rsid w:val="00BA091B"/>
    <w:rsid w:val="00BB029A"/>
    <w:rsid w:val="00BC1E17"/>
    <w:rsid w:val="00BC52CD"/>
    <w:rsid w:val="00BC7087"/>
    <w:rsid w:val="00BD5155"/>
    <w:rsid w:val="00C301A6"/>
    <w:rsid w:val="00C345A8"/>
    <w:rsid w:val="00C46DF6"/>
    <w:rsid w:val="00C91823"/>
    <w:rsid w:val="00CC044B"/>
    <w:rsid w:val="00CE08C1"/>
    <w:rsid w:val="00D008AB"/>
    <w:rsid w:val="00D248FD"/>
    <w:rsid w:val="00D35228"/>
    <w:rsid w:val="00D45E38"/>
    <w:rsid w:val="00D669DA"/>
    <w:rsid w:val="00DA01C0"/>
    <w:rsid w:val="00DB4452"/>
    <w:rsid w:val="00DC060A"/>
    <w:rsid w:val="00DD6621"/>
    <w:rsid w:val="00DF0B7E"/>
    <w:rsid w:val="00E019F0"/>
    <w:rsid w:val="00E304D7"/>
    <w:rsid w:val="00E30EEF"/>
    <w:rsid w:val="00E3239E"/>
    <w:rsid w:val="00E77B85"/>
    <w:rsid w:val="00EB5532"/>
    <w:rsid w:val="00EC4344"/>
    <w:rsid w:val="00ED002B"/>
    <w:rsid w:val="00F12219"/>
    <w:rsid w:val="00F15A7C"/>
    <w:rsid w:val="00F21267"/>
    <w:rsid w:val="00F21E08"/>
    <w:rsid w:val="00F24ACE"/>
    <w:rsid w:val="00F34B2C"/>
    <w:rsid w:val="00F41A76"/>
    <w:rsid w:val="00F55478"/>
    <w:rsid w:val="00F560A1"/>
    <w:rsid w:val="00F85D04"/>
    <w:rsid w:val="00FA4BC1"/>
    <w:rsid w:val="00FB3A33"/>
    <w:rsid w:val="00FE4791"/>
    <w:rsid w:val="00FF4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6FCD39"/>
  <w15:chartTrackingRefBased/>
  <w15:docId w15:val="{B791AAD7-F2B9-4E79-B637-2FE39B3E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769"/>
    <w:pPr>
      <w:spacing w:before="100" w:beforeAutospacing="1" w:after="100" w:afterAutospacing="1" w:line="276" w:lineRule="auto"/>
    </w:pPr>
    <w:rPr>
      <w:rFonts w:ascii="Arial" w:hAnsi="Arial" w:cs="Times New Roman"/>
      <w:sz w:val="24"/>
      <w:szCs w:val="20"/>
    </w:rPr>
  </w:style>
  <w:style w:type="paragraph" w:styleId="Heading1">
    <w:name w:val="heading 1"/>
    <w:next w:val="Normal"/>
    <w:link w:val="Heading1Char"/>
    <w:qFormat/>
    <w:rsid w:val="00D669DA"/>
    <w:pPr>
      <w:keepNext/>
      <w:keepLines/>
      <w:spacing w:before="100" w:beforeAutospacing="1" w:after="100" w:afterAutospacing="1" w:line="276" w:lineRule="auto"/>
      <w:outlineLvl w:val="0"/>
    </w:pPr>
    <w:rPr>
      <w:rFonts w:ascii="Gill Sans MT" w:hAnsi="Gill Sans MT" w:cs="Times New Roman"/>
      <w:b/>
      <w:color w:val="212192" w:themeColor="text2"/>
      <w:kern w:val="24"/>
      <w:sz w:val="40"/>
      <w:szCs w:val="20"/>
    </w:rPr>
  </w:style>
  <w:style w:type="paragraph" w:styleId="Heading2">
    <w:name w:val="heading 2"/>
    <w:basedOn w:val="Heading1"/>
    <w:next w:val="Normal"/>
    <w:link w:val="Heading2Char"/>
    <w:qFormat/>
    <w:rsid w:val="00A86803"/>
    <w:pPr>
      <w:outlineLvl w:val="1"/>
    </w:pPr>
    <w:rPr>
      <w:sz w:val="36"/>
    </w:rPr>
  </w:style>
  <w:style w:type="paragraph" w:styleId="Heading3">
    <w:name w:val="heading 3"/>
    <w:basedOn w:val="Normal"/>
    <w:next w:val="Normal"/>
    <w:link w:val="Heading3Char"/>
    <w:qFormat/>
    <w:rsid w:val="00D669DA"/>
    <w:pPr>
      <w:keepNext/>
      <w:keepLines/>
      <w:outlineLvl w:val="2"/>
    </w:pPr>
    <w:rPr>
      <w:rFonts w:ascii="Gill Sans MT" w:hAnsi="Gill Sans MT"/>
      <w:b/>
      <w:color w:val="212192"/>
      <w:kern w:val="24"/>
      <w:sz w:val="32"/>
    </w:rPr>
  </w:style>
  <w:style w:type="paragraph" w:styleId="Heading4">
    <w:name w:val="heading 4"/>
    <w:basedOn w:val="Heading3"/>
    <w:next w:val="Normal"/>
    <w:link w:val="Heading4Char"/>
    <w:uiPriority w:val="9"/>
    <w:qFormat/>
    <w:rsid w:val="00A86803"/>
    <w:pPr>
      <w:outlineLvl w:val="3"/>
    </w:pPr>
    <w:rPr>
      <w:rFonts w:eastAsiaTheme="majorEastAsia" w:cstheme="majorBidi"/>
      <w:iCs/>
      <w:color w:val="212192" w:themeColor="text2"/>
      <w:sz w:val="28"/>
    </w:rPr>
  </w:style>
  <w:style w:type="paragraph" w:styleId="Heading5">
    <w:name w:val="heading 5"/>
    <w:basedOn w:val="Heading4"/>
    <w:next w:val="Normal"/>
    <w:link w:val="Heading5Char"/>
    <w:uiPriority w:val="9"/>
    <w:qFormat/>
    <w:rsid w:val="00A86803"/>
    <w:pPr>
      <w:outlineLvl w:val="4"/>
    </w:pPr>
    <w:rPr>
      <w:sz w:val="26"/>
    </w:rPr>
  </w:style>
  <w:style w:type="paragraph" w:styleId="Heading6">
    <w:name w:val="heading 6"/>
    <w:basedOn w:val="Heading5"/>
    <w:next w:val="Normal"/>
    <w:link w:val="Heading6Char"/>
    <w:uiPriority w:val="9"/>
    <w:qFormat/>
    <w:rsid w:val="00A86803"/>
    <w:pPr>
      <w:spacing w:before="40" w:after="0"/>
      <w:outlineLvl w:val="5"/>
    </w:pPr>
    <w:rPr>
      <w:sz w:val="24"/>
    </w:rPr>
  </w:style>
  <w:style w:type="paragraph" w:styleId="Heading7">
    <w:name w:val="heading 7"/>
    <w:basedOn w:val="Normal"/>
    <w:next w:val="Normal"/>
    <w:link w:val="Heading7Char"/>
    <w:uiPriority w:val="9"/>
    <w:semiHidden/>
    <w:unhideWhenUsed/>
    <w:rsid w:val="00C46DF6"/>
    <w:pPr>
      <w:keepNext/>
      <w:keepLines/>
      <w:spacing w:before="40" w:after="0"/>
      <w:outlineLvl w:val="6"/>
    </w:pPr>
    <w:rPr>
      <w:rFonts w:asciiTheme="majorHAnsi" w:eastAsiaTheme="majorEastAsia" w:hAnsiTheme="majorHAnsi" w:cstheme="majorBidi"/>
      <w:i/>
      <w:iCs/>
      <w:color w:val="101048" w:themeColor="accent1" w:themeShade="7F"/>
    </w:rPr>
  </w:style>
  <w:style w:type="paragraph" w:styleId="Heading8">
    <w:name w:val="heading 8"/>
    <w:basedOn w:val="Normal"/>
    <w:next w:val="Normal"/>
    <w:link w:val="Heading8Char"/>
    <w:uiPriority w:val="9"/>
    <w:semiHidden/>
    <w:unhideWhenUsed/>
    <w:rsid w:val="00C46DF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C46DF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78034E"/>
    <w:pPr>
      <w:numPr>
        <w:numId w:val="5"/>
      </w:numPr>
      <w:tabs>
        <w:tab w:val="left" w:pos="1080"/>
        <w:tab w:val="left" w:pos="1800"/>
        <w:tab w:val="left" w:pos="3240"/>
      </w:tabs>
      <w:spacing w:before="0" w:beforeAutospacing="0" w:after="120" w:afterAutospacing="0" w:line="240" w:lineRule="auto"/>
      <w:ind w:left="357" w:hanging="357"/>
    </w:pPr>
  </w:style>
  <w:style w:type="paragraph" w:styleId="Footer">
    <w:name w:val="footer"/>
    <w:basedOn w:val="Normal"/>
    <w:link w:val="FooterChar"/>
    <w:uiPriority w:val="99"/>
    <w:rsid w:val="001175AC"/>
    <w:pPr>
      <w:tabs>
        <w:tab w:val="center" w:pos="4153"/>
        <w:tab w:val="right" w:pos="8306"/>
      </w:tabs>
    </w:pPr>
    <w:rPr>
      <w:rFonts w:ascii="Gill Sans MT" w:hAnsi="Gill Sans MT"/>
      <w:sz w:val="20"/>
    </w:rPr>
  </w:style>
  <w:style w:type="character" w:customStyle="1" w:styleId="FooterChar">
    <w:name w:val="Footer Char"/>
    <w:basedOn w:val="DefaultParagraphFont"/>
    <w:link w:val="Footer"/>
    <w:uiPriority w:val="99"/>
    <w:rsid w:val="001175AC"/>
    <w:rPr>
      <w:rFonts w:ascii="Gill Sans MT" w:hAnsi="Gill Sans MT" w:cs="Times New Roman"/>
      <w:sz w:val="20"/>
      <w:szCs w:val="20"/>
    </w:rPr>
  </w:style>
  <w:style w:type="paragraph" w:styleId="Header">
    <w:name w:val="header"/>
    <w:basedOn w:val="Normal"/>
    <w:link w:val="HeaderChar"/>
    <w:rsid w:val="001175AC"/>
    <w:pPr>
      <w:tabs>
        <w:tab w:val="center" w:pos="4153"/>
        <w:tab w:val="right" w:pos="8306"/>
      </w:tabs>
    </w:pPr>
    <w:rPr>
      <w:rFonts w:ascii="Gill Sans MT" w:hAnsi="Gill Sans MT"/>
      <w:sz w:val="20"/>
    </w:rPr>
  </w:style>
  <w:style w:type="character" w:customStyle="1" w:styleId="HeaderChar">
    <w:name w:val="Header Char"/>
    <w:basedOn w:val="DefaultParagraphFont"/>
    <w:link w:val="Header"/>
    <w:rsid w:val="001175AC"/>
    <w:rPr>
      <w:rFonts w:ascii="Gill Sans MT" w:hAnsi="Gill Sans MT" w:cs="Times New Roman"/>
      <w:sz w:val="20"/>
      <w:szCs w:val="20"/>
    </w:rPr>
  </w:style>
  <w:style w:type="character" w:customStyle="1" w:styleId="Heading1Char">
    <w:name w:val="Heading 1 Char"/>
    <w:basedOn w:val="DefaultParagraphFont"/>
    <w:link w:val="Heading1"/>
    <w:rsid w:val="00D669DA"/>
    <w:rPr>
      <w:rFonts w:ascii="Gill Sans MT" w:hAnsi="Gill Sans MT" w:cs="Times New Roman"/>
      <w:b/>
      <w:color w:val="212192" w:themeColor="text2"/>
      <w:kern w:val="24"/>
      <w:sz w:val="40"/>
      <w:szCs w:val="20"/>
    </w:rPr>
  </w:style>
  <w:style w:type="character" w:customStyle="1" w:styleId="Heading2Char">
    <w:name w:val="Heading 2 Char"/>
    <w:basedOn w:val="DefaultParagraphFont"/>
    <w:link w:val="Heading2"/>
    <w:rsid w:val="00A86803"/>
    <w:rPr>
      <w:rFonts w:ascii="Gill Sans MT" w:hAnsi="Gill Sans MT" w:cs="Times New Roman"/>
      <w:b/>
      <w:color w:val="212192" w:themeColor="text2"/>
      <w:kern w:val="24"/>
      <w:sz w:val="36"/>
      <w:szCs w:val="20"/>
    </w:rPr>
  </w:style>
  <w:style w:type="character" w:customStyle="1" w:styleId="Heading3Char">
    <w:name w:val="Heading 3 Char"/>
    <w:basedOn w:val="DefaultParagraphFont"/>
    <w:link w:val="Heading3"/>
    <w:rsid w:val="00D669DA"/>
    <w:rPr>
      <w:rFonts w:ascii="Gill Sans MT" w:hAnsi="Gill Sans MT" w:cs="Times New Roman"/>
      <w:b/>
      <w:color w:val="212192"/>
      <w:kern w:val="24"/>
      <w:sz w:val="32"/>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Numbering">
    <w:name w:val="Numbering"/>
    <w:basedOn w:val="Bullets"/>
    <w:rsid w:val="00024BB9"/>
    <w:pPr>
      <w:numPr>
        <w:numId w:val="17"/>
      </w:numPr>
      <w:ind w:left="714" w:hanging="357"/>
    </w:pPr>
  </w:style>
  <w:style w:type="paragraph" w:styleId="TOC2">
    <w:name w:val="toc 2"/>
    <w:basedOn w:val="Normal"/>
    <w:next w:val="Normal"/>
    <w:autoRedefine/>
    <w:uiPriority w:val="39"/>
    <w:unhideWhenUsed/>
    <w:rsid w:val="0090248D"/>
    <w:pPr>
      <w:spacing w:before="120" w:beforeAutospacing="0" w:after="120" w:afterAutospacing="0" w:line="240" w:lineRule="auto"/>
      <w:ind w:left="170"/>
    </w:pPr>
  </w:style>
  <w:style w:type="paragraph" w:styleId="TOC1">
    <w:name w:val="toc 1"/>
    <w:basedOn w:val="Normal"/>
    <w:next w:val="Normal"/>
    <w:autoRedefine/>
    <w:uiPriority w:val="39"/>
    <w:unhideWhenUsed/>
    <w:rsid w:val="0090248D"/>
    <w:pPr>
      <w:tabs>
        <w:tab w:val="right" w:leader="dot" w:pos="9016"/>
      </w:tabs>
      <w:spacing w:before="120" w:beforeAutospacing="0" w:after="120" w:afterAutospacing="0" w:line="240" w:lineRule="auto"/>
    </w:pPr>
    <w:rPr>
      <w:b/>
    </w:rPr>
  </w:style>
  <w:style w:type="paragraph" w:styleId="TOC3">
    <w:name w:val="toc 3"/>
    <w:basedOn w:val="Normal"/>
    <w:next w:val="Normal"/>
    <w:autoRedefine/>
    <w:uiPriority w:val="39"/>
    <w:unhideWhenUsed/>
    <w:rsid w:val="0090248D"/>
    <w:pPr>
      <w:spacing w:before="120" w:beforeAutospacing="0" w:after="120" w:afterAutospacing="0" w:line="240" w:lineRule="auto"/>
      <w:ind w:left="340"/>
    </w:pPr>
  </w:style>
  <w:style w:type="character" w:styleId="Hyperlink">
    <w:name w:val="Hyperlink"/>
    <w:basedOn w:val="DefaultParagraphFont"/>
    <w:uiPriority w:val="99"/>
    <w:unhideWhenUsed/>
    <w:rsid w:val="00024BB9"/>
    <w:rPr>
      <w:color w:val="0563C1" w:themeColor="hyperlink"/>
      <w:u w:val="single"/>
    </w:rPr>
  </w:style>
  <w:style w:type="paragraph" w:customStyle="1" w:styleId="TOCH1">
    <w:name w:val="TOC H1"/>
    <w:basedOn w:val="Normal"/>
    <w:next w:val="Normal"/>
    <w:rsid w:val="00D669DA"/>
    <w:pPr>
      <w:keepNext/>
      <w:keepLines/>
      <w:tabs>
        <w:tab w:val="right" w:leader="dot" w:pos="9016"/>
      </w:tabs>
      <w:spacing w:before="0" w:beforeAutospacing="0" w:after="120" w:afterAutospacing="0" w:line="240" w:lineRule="auto"/>
      <w:outlineLvl w:val="0"/>
    </w:pPr>
    <w:rPr>
      <w:rFonts w:ascii="Gill Sans MT" w:hAnsi="Gill Sans MT"/>
      <w:b/>
      <w:noProof/>
      <w:color w:val="212192" w:themeColor="text2"/>
      <w:sz w:val="40"/>
    </w:rPr>
  </w:style>
  <w:style w:type="paragraph" w:styleId="TOC4">
    <w:name w:val="toc 4"/>
    <w:basedOn w:val="Normal"/>
    <w:next w:val="Normal"/>
    <w:autoRedefine/>
    <w:uiPriority w:val="39"/>
    <w:semiHidden/>
    <w:unhideWhenUsed/>
    <w:rsid w:val="00024BB9"/>
    <w:pPr>
      <w:ind w:left="510"/>
    </w:pPr>
  </w:style>
  <w:style w:type="paragraph" w:styleId="TOC5">
    <w:name w:val="toc 5"/>
    <w:basedOn w:val="Normal"/>
    <w:next w:val="Normal"/>
    <w:autoRedefine/>
    <w:uiPriority w:val="39"/>
    <w:semiHidden/>
    <w:unhideWhenUsed/>
    <w:rsid w:val="00024BB9"/>
    <w:pPr>
      <w:ind w:left="680"/>
    </w:pPr>
  </w:style>
  <w:style w:type="paragraph" w:styleId="TOC6">
    <w:name w:val="toc 6"/>
    <w:basedOn w:val="Normal"/>
    <w:next w:val="Normal"/>
    <w:autoRedefine/>
    <w:uiPriority w:val="39"/>
    <w:semiHidden/>
    <w:unhideWhenUsed/>
    <w:rsid w:val="00024BB9"/>
    <w:pPr>
      <w:ind w:left="851"/>
    </w:pPr>
  </w:style>
  <w:style w:type="paragraph" w:styleId="TOC7">
    <w:name w:val="toc 7"/>
    <w:basedOn w:val="Normal"/>
    <w:next w:val="Normal"/>
    <w:autoRedefine/>
    <w:uiPriority w:val="39"/>
    <w:semiHidden/>
    <w:unhideWhenUsed/>
    <w:rsid w:val="00024BB9"/>
    <w:pPr>
      <w:ind w:left="1021"/>
    </w:pPr>
  </w:style>
  <w:style w:type="paragraph" w:styleId="TOC8">
    <w:name w:val="toc 8"/>
    <w:basedOn w:val="Normal"/>
    <w:next w:val="Normal"/>
    <w:autoRedefine/>
    <w:uiPriority w:val="39"/>
    <w:semiHidden/>
    <w:unhideWhenUsed/>
    <w:rsid w:val="00DC060A"/>
    <w:pPr>
      <w:ind w:left="1191"/>
    </w:pPr>
  </w:style>
  <w:style w:type="paragraph" w:styleId="TOC9">
    <w:name w:val="toc 9"/>
    <w:basedOn w:val="Normal"/>
    <w:next w:val="Normal"/>
    <w:autoRedefine/>
    <w:uiPriority w:val="39"/>
    <w:semiHidden/>
    <w:unhideWhenUsed/>
    <w:rsid w:val="00DC060A"/>
    <w:pPr>
      <w:ind w:left="1361"/>
    </w:pPr>
  </w:style>
  <w:style w:type="table" w:styleId="TableGrid">
    <w:name w:val="Table Grid"/>
    <w:basedOn w:val="TableNormal"/>
    <w:uiPriority w:val="39"/>
    <w:rsid w:val="00DC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STable">
    <w:name w:val="!TS Table"/>
    <w:basedOn w:val="TableNormal"/>
    <w:uiPriority w:val="99"/>
    <w:rsid w:val="00E3239E"/>
    <w:pPr>
      <w:spacing w:after="12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wordWrap/>
        <w:spacing w:afterLines="0" w:after="0" w:afterAutospacing="0"/>
      </w:pPr>
      <w:rPr>
        <w:rFonts w:ascii="Gill Sans MT" w:hAnsi="Gill Sans MT"/>
        <w:b/>
        <w:color w:val="FFFFFF" w:themeColor="background1"/>
        <w:sz w:val="24"/>
      </w:rPr>
      <w:tblPr/>
      <w:trPr>
        <w:cantSplit/>
        <w:tblHeader/>
      </w:trPr>
      <w:tcPr>
        <w:shd w:val="clear" w:color="auto" w:fill="595959" w:themeFill="text1" w:themeFillTint="A6"/>
      </w:tcPr>
    </w:tblStylePr>
  </w:style>
  <w:style w:type="paragraph" w:styleId="Caption">
    <w:name w:val="caption"/>
    <w:basedOn w:val="Normal"/>
    <w:next w:val="Normal"/>
    <w:uiPriority w:val="35"/>
    <w:unhideWhenUsed/>
    <w:qFormat/>
    <w:rsid w:val="0078034E"/>
    <w:pPr>
      <w:spacing w:before="60" w:beforeAutospacing="0" w:after="180" w:afterAutospacing="0" w:line="240" w:lineRule="auto"/>
      <w:ind w:left="57" w:right="57"/>
    </w:pPr>
    <w:rPr>
      <w:iCs/>
      <w:sz w:val="20"/>
      <w:szCs w:val="18"/>
    </w:rPr>
  </w:style>
  <w:style w:type="paragraph" w:customStyle="1" w:styleId="Image">
    <w:name w:val="Image"/>
    <w:basedOn w:val="Normal"/>
    <w:next w:val="Normal"/>
    <w:rsid w:val="0078034E"/>
    <w:pPr>
      <w:keepNext/>
      <w:spacing w:before="0" w:beforeAutospacing="0" w:after="60" w:afterAutospacing="0" w:line="240" w:lineRule="auto"/>
    </w:pPr>
    <w:rPr>
      <w:noProof/>
      <w:lang w:eastAsia="en-GB"/>
    </w:rPr>
  </w:style>
  <w:style w:type="character" w:styleId="PlaceholderText">
    <w:name w:val="Placeholder Text"/>
    <w:basedOn w:val="DefaultParagraphFont"/>
    <w:uiPriority w:val="99"/>
    <w:semiHidden/>
    <w:rsid w:val="00F560A1"/>
    <w:rPr>
      <w:color w:val="808080"/>
    </w:rPr>
  </w:style>
  <w:style w:type="paragraph" w:customStyle="1" w:styleId="PageHeader">
    <w:name w:val="Page Header"/>
    <w:basedOn w:val="Normal"/>
    <w:rsid w:val="0078034E"/>
    <w:pPr>
      <w:pBdr>
        <w:right w:val="single" w:sz="12" w:space="4" w:color="auto"/>
      </w:pBdr>
      <w:spacing w:before="0" w:beforeAutospacing="0" w:after="60" w:afterAutospacing="0" w:line="240" w:lineRule="auto"/>
      <w:jc w:val="right"/>
    </w:pPr>
    <w:rPr>
      <w:rFonts w:ascii="Gill Sans MT" w:hAnsi="Gill Sans MT"/>
      <w:b/>
    </w:rPr>
  </w:style>
  <w:style w:type="paragraph" w:customStyle="1" w:styleId="PageHeaderTitle">
    <w:name w:val="Page Header Title"/>
    <w:basedOn w:val="PageHeader"/>
    <w:rsid w:val="006974F2"/>
    <w:rPr>
      <w:rFonts w:ascii="Arial" w:hAnsi="Arial"/>
      <w:b w:val="0"/>
    </w:rPr>
  </w:style>
  <w:style w:type="character" w:customStyle="1" w:styleId="Heading4Char">
    <w:name w:val="Heading 4 Char"/>
    <w:basedOn w:val="DefaultParagraphFont"/>
    <w:link w:val="Heading4"/>
    <w:uiPriority w:val="9"/>
    <w:rsid w:val="00A86803"/>
    <w:rPr>
      <w:rFonts w:ascii="Gill Sans MT" w:eastAsiaTheme="majorEastAsia" w:hAnsi="Gill Sans MT" w:cstheme="majorBidi"/>
      <w:b/>
      <w:iCs/>
      <w:color w:val="212192" w:themeColor="text2"/>
      <w:kern w:val="24"/>
      <w:sz w:val="28"/>
      <w:szCs w:val="20"/>
    </w:rPr>
  </w:style>
  <w:style w:type="character" w:customStyle="1" w:styleId="Heading5Char">
    <w:name w:val="Heading 5 Char"/>
    <w:basedOn w:val="DefaultParagraphFont"/>
    <w:link w:val="Heading5"/>
    <w:uiPriority w:val="9"/>
    <w:rsid w:val="00A86803"/>
    <w:rPr>
      <w:rFonts w:ascii="Gill Sans MT" w:eastAsiaTheme="majorEastAsia" w:hAnsi="Gill Sans MT" w:cstheme="majorBidi"/>
      <w:b/>
      <w:iCs/>
      <w:color w:val="212192" w:themeColor="text2"/>
      <w:kern w:val="24"/>
      <w:sz w:val="26"/>
      <w:szCs w:val="20"/>
    </w:rPr>
  </w:style>
  <w:style w:type="character" w:customStyle="1" w:styleId="Heading6Char">
    <w:name w:val="Heading 6 Char"/>
    <w:basedOn w:val="DefaultParagraphFont"/>
    <w:link w:val="Heading6"/>
    <w:uiPriority w:val="9"/>
    <w:rsid w:val="00A86803"/>
    <w:rPr>
      <w:rFonts w:ascii="Gill Sans MT" w:eastAsiaTheme="majorEastAsia" w:hAnsi="Gill Sans MT" w:cstheme="majorBidi"/>
      <w:b/>
      <w:iCs/>
      <w:color w:val="212192" w:themeColor="text2"/>
      <w:kern w:val="24"/>
      <w:sz w:val="24"/>
      <w:szCs w:val="20"/>
    </w:rPr>
  </w:style>
  <w:style w:type="character" w:customStyle="1" w:styleId="Heading7Char">
    <w:name w:val="Heading 7 Char"/>
    <w:basedOn w:val="DefaultParagraphFont"/>
    <w:link w:val="Heading7"/>
    <w:uiPriority w:val="9"/>
    <w:semiHidden/>
    <w:rsid w:val="00C46DF6"/>
    <w:rPr>
      <w:rFonts w:asciiTheme="majorHAnsi" w:eastAsiaTheme="majorEastAsia" w:hAnsiTheme="majorHAnsi" w:cstheme="majorBidi"/>
      <w:i/>
      <w:iCs/>
      <w:color w:val="101048" w:themeColor="accent1" w:themeShade="7F"/>
      <w:sz w:val="24"/>
      <w:szCs w:val="20"/>
    </w:rPr>
  </w:style>
  <w:style w:type="character" w:customStyle="1" w:styleId="Heading8Char">
    <w:name w:val="Heading 8 Char"/>
    <w:basedOn w:val="DefaultParagraphFont"/>
    <w:link w:val="Heading8"/>
    <w:uiPriority w:val="9"/>
    <w:semiHidden/>
    <w:rsid w:val="00C46D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6DF6"/>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1123B3"/>
    <w:rPr>
      <w:color w:val="954F72" w:themeColor="followedHyperlink"/>
      <w:u w:val="single"/>
    </w:rPr>
  </w:style>
  <w:style w:type="paragraph" w:styleId="Title">
    <w:name w:val="Title"/>
    <w:basedOn w:val="Normal"/>
    <w:next w:val="Normal"/>
    <w:link w:val="TitleChar"/>
    <w:uiPriority w:val="10"/>
    <w:rsid w:val="00F34B2C"/>
    <w:pPr>
      <w:spacing w:after="160" w:line="259" w:lineRule="auto"/>
    </w:pPr>
    <w:rPr>
      <w:rFonts w:ascii="Montserrat" w:eastAsiaTheme="minorHAnsi" w:hAnsi="Montserrat" w:cstheme="minorBidi"/>
      <w:b/>
      <w:color w:val="FFFFFF" w:themeColor="background1"/>
      <w:sz w:val="72"/>
      <w:szCs w:val="72"/>
    </w:rPr>
  </w:style>
  <w:style w:type="character" w:customStyle="1" w:styleId="TitleChar">
    <w:name w:val="Title Char"/>
    <w:basedOn w:val="DefaultParagraphFont"/>
    <w:link w:val="Title"/>
    <w:uiPriority w:val="10"/>
    <w:rsid w:val="00F34B2C"/>
    <w:rPr>
      <w:rFonts w:ascii="Montserrat" w:eastAsiaTheme="minorHAnsi" w:hAnsi="Montserrat"/>
      <w:b/>
      <w:color w:val="FFFFFF" w:themeColor="background1"/>
      <w:sz w:val="72"/>
      <w:szCs w:val="72"/>
    </w:rPr>
  </w:style>
  <w:style w:type="paragraph" w:styleId="Subtitle">
    <w:name w:val="Subtitle"/>
    <w:basedOn w:val="Title"/>
    <w:next w:val="Normal"/>
    <w:link w:val="SubtitleChar"/>
    <w:uiPriority w:val="11"/>
    <w:rsid w:val="00F34B2C"/>
    <w:pPr>
      <w:numPr>
        <w:ilvl w:val="1"/>
      </w:numPr>
      <w:spacing w:before="360"/>
    </w:pPr>
    <w:rPr>
      <w:rFonts w:eastAsiaTheme="minorEastAsia"/>
      <w:spacing w:val="15"/>
      <w:sz w:val="52"/>
      <w:szCs w:val="22"/>
    </w:rPr>
  </w:style>
  <w:style w:type="character" w:customStyle="1" w:styleId="SubtitleChar">
    <w:name w:val="Subtitle Char"/>
    <w:basedOn w:val="DefaultParagraphFont"/>
    <w:link w:val="Subtitle"/>
    <w:uiPriority w:val="11"/>
    <w:rsid w:val="00F34B2C"/>
    <w:rPr>
      <w:rFonts w:ascii="Montserrat" w:eastAsiaTheme="minorEastAsia" w:hAnsi="Montserrat"/>
      <w:b/>
      <w:color w:val="FFFFFF" w:themeColor="background1"/>
      <w:spacing w:val="15"/>
      <w:sz w:val="52"/>
    </w:rPr>
  </w:style>
  <w:style w:type="paragraph" w:customStyle="1" w:styleId="Standout">
    <w:name w:val="Stand out"/>
    <w:basedOn w:val="Normal"/>
    <w:qFormat/>
    <w:rsid w:val="00C301A6"/>
    <w:pPr>
      <w:pBdr>
        <w:top w:val="single" w:sz="8" w:space="6" w:color="FFC7E5" w:themeColor="accent6" w:themeTint="33"/>
        <w:left w:val="single" w:sz="48" w:space="6" w:color="73003E" w:themeColor="accent6" w:themeShade="80"/>
        <w:bottom w:val="single" w:sz="8" w:space="6" w:color="FFC7E5" w:themeColor="accent6" w:themeTint="33"/>
        <w:right w:val="single" w:sz="8" w:space="6" w:color="FFC7E5" w:themeColor="accent6" w:themeTint="33"/>
      </w:pBdr>
      <w:shd w:val="clear" w:color="auto" w:fill="F1CBE1" w:themeFill="accent2" w:themeFillTint="33"/>
      <w:spacing w:before="60" w:beforeAutospacing="0" w:after="120" w:afterAutospacing="0" w:line="240" w:lineRule="auto"/>
      <w:ind w:left="284" w:right="284"/>
    </w:pPr>
    <w:rPr>
      <w:rFonts w:ascii="Gill Sans MT" w:hAnsi="Gill Sans MT"/>
      <w:b/>
      <w:color w:val="912766" w:themeColor="accent2"/>
      <w:sz w:val="28"/>
    </w:rPr>
  </w:style>
  <w:style w:type="paragraph" w:styleId="ListBullet">
    <w:name w:val="List Bullet"/>
    <w:basedOn w:val="Normal"/>
    <w:uiPriority w:val="99"/>
    <w:unhideWhenUsed/>
    <w:rsid w:val="009264DF"/>
    <w:pPr>
      <w:numPr>
        <w:numId w:val="7"/>
      </w:numPr>
      <w:spacing w:after="120" w:afterAutospacing="0"/>
      <w:ind w:left="357" w:hanging="357"/>
    </w:pPr>
  </w:style>
  <w:style w:type="paragraph" w:styleId="ListNumber">
    <w:name w:val="List Number"/>
    <w:basedOn w:val="Normal"/>
    <w:uiPriority w:val="99"/>
    <w:unhideWhenUsed/>
    <w:rsid w:val="009264DF"/>
    <w:pPr>
      <w:spacing w:after="120" w:afterAutospacing="0"/>
    </w:pPr>
  </w:style>
  <w:style w:type="paragraph" w:styleId="Quote">
    <w:name w:val="Quote"/>
    <w:basedOn w:val="Normal"/>
    <w:next w:val="Normal"/>
    <w:link w:val="QuoteChar"/>
    <w:uiPriority w:val="29"/>
    <w:qFormat/>
    <w:rsid w:val="00C301A6"/>
    <w:pPr>
      <w:ind w:left="862" w:right="862"/>
    </w:pPr>
    <w:rPr>
      <w:i/>
      <w:iCs/>
      <w:color w:val="000000" w:themeColor="text1"/>
    </w:rPr>
  </w:style>
  <w:style w:type="character" w:customStyle="1" w:styleId="QuoteChar">
    <w:name w:val="Quote Char"/>
    <w:basedOn w:val="DefaultParagraphFont"/>
    <w:link w:val="Quote"/>
    <w:uiPriority w:val="29"/>
    <w:rsid w:val="00C301A6"/>
    <w:rPr>
      <w:rFonts w:ascii="Arial" w:hAnsi="Arial" w:cs="Times New Roman"/>
      <w:i/>
      <w:iCs/>
      <w:color w:val="000000" w:themeColor="text1"/>
      <w:sz w:val="24"/>
      <w:szCs w:val="20"/>
    </w:rPr>
  </w:style>
  <w:style w:type="character" w:styleId="CommentReference">
    <w:name w:val="annotation reference"/>
    <w:basedOn w:val="DefaultParagraphFont"/>
    <w:uiPriority w:val="99"/>
    <w:semiHidden/>
    <w:unhideWhenUsed/>
    <w:rsid w:val="00DD6621"/>
    <w:rPr>
      <w:sz w:val="16"/>
      <w:szCs w:val="16"/>
    </w:rPr>
  </w:style>
  <w:style w:type="paragraph" w:styleId="CommentText">
    <w:name w:val="annotation text"/>
    <w:basedOn w:val="Normal"/>
    <w:link w:val="CommentTextChar"/>
    <w:uiPriority w:val="99"/>
    <w:semiHidden/>
    <w:unhideWhenUsed/>
    <w:rsid w:val="00DD6621"/>
    <w:pPr>
      <w:spacing w:line="240" w:lineRule="auto"/>
    </w:pPr>
    <w:rPr>
      <w:sz w:val="20"/>
    </w:rPr>
  </w:style>
  <w:style w:type="character" w:customStyle="1" w:styleId="CommentTextChar">
    <w:name w:val="Comment Text Char"/>
    <w:basedOn w:val="DefaultParagraphFont"/>
    <w:link w:val="CommentText"/>
    <w:uiPriority w:val="99"/>
    <w:semiHidden/>
    <w:rsid w:val="00DD6621"/>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DD6621"/>
    <w:rPr>
      <w:b/>
      <w:bCs/>
    </w:rPr>
  </w:style>
  <w:style w:type="character" w:customStyle="1" w:styleId="CommentSubjectChar">
    <w:name w:val="Comment Subject Char"/>
    <w:basedOn w:val="CommentTextChar"/>
    <w:link w:val="CommentSubject"/>
    <w:uiPriority w:val="99"/>
    <w:semiHidden/>
    <w:rsid w:val="00DD6621"/>
    <w:rPr>
      <w:rFonts w:ascii="Arial" w:hAnsi="Arial" w:cs="Times New Roman"/>
      <w:b/>
      <w:bCs/>
      <w:sz w:val="20"/>
      <w:szCs w:val="20"/>
    </w:rPr>
  </w:style>
  <w:style w:type="paragraph" w:styleId="BalloonText">
    <w:name w:val="Balloon Text"/>
    <w:basedOn w:val="Normal"/>
    <w:link w:val="BalloonTextChar"/>
    <w:uiPriority w:val="99"/>
    <w:semiHidden/>
    <w:unhideWhenUsed/>
    <w:rsid w:val="00DD662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621"/>
    <w:rPr>
      <w:rFonts w:ascii="Segoe UI" w:hAnsi="Segoe UI" w:cs="Segoe UI"/>
      <w:sz w:val="18"/>
      <w:szCs w:val="18"/>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DD6621"/>
    <w:pPr>
      <w:spacing w:before="0" w:beforeAutospacing="0" w:after="0" w:afterAutospacing="0" w:line="240" w:lineRule="auto"/>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673D2B"/>
    <w:rPr>
      <w:rFonts w:ascii="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29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scot/publications/securing-green-recovery-path-net-zero-update-climate-change-plan-20182032/" TargetMode="External"/><Relationship Id="rId18" Type="http://schemas.openxmlformats.org/officeDocument/2006/relationships/hyperlink" Target="http://consult.gov.scot/" TargetMode="External"/><Relationship Id="rId26"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mailto:20percentroutemapconsultation@gov.scot" TargetMode="External"/><Relationship Id="rId25" Type="http://schemas.openxmlformats.org/officeDocument/2006/relationships/image" Target="media/image3.png"/><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yperlink" Target="https://consult.gov.scot/" TargetMode="External"/><Relationship Id="rId20" Type="http://schemas.openxmlformats.org/officeDocument/2006/relationships/header" Target="header4.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psi@nationalarchives.gsi.gov.uk"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gov.scot/privacy/" TargetMode="External"/><Relationship Id="rId23" Type="http://schemas.openxmlformats.org/officeDocument/2006/relationships/header" Target="header6.xml"/><Relationship Id="rId28" Type="http://schemas.openxmlformats.org/officeDocument/2006/relationships/image" Target="media/image6.png"/><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transport.gov.scot/media/50435/icia-screening-report-nts2-delivery-plan.pdf" TargetMode="External"/><Relationship Id="rId31"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20percentroutemapconsultation@gov.scot" TargetMode="External"/><Relationship Id="rId22" Type="http://schemas.openxmlformats.org/officeDocument/2006/relationships/footer" Target="footer2.xml"/><Relationship Id="rId27" Type="http://schemas.openxmlformats.org/officeDocument/2006/relationships/image" Target="media/image5.png"/><Relationship Id="rId30" Type="http://schemas.openxmlformats.org/officeDocument/2006/relationships/header" Target="header7.xml"/><Relationship Id="rId35"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3.png"/><Relationship Id="rId1" Type="http://schemas.openxmlformats.org/officeDocument/2006/relationships/image" Target="media/image4.png"/><Relationship Id="rId5" Type="http://schemas.openxmlformats.org/officeDocument/2006/relationships/image" Target="media/image7.png"/><Relationship Id="rId4" Type="http://schemas.openxmlformats.org/officeDocument/2006/relationships/image" Target="media/image60.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14D61ED34B487389C26ABD40BD3488"/>
        <w:category>
          <w:name w:val="General"/>
          <w:gallery w:val="placeholder"/>
        </w:category>
        <w:types>
          <w:type w:val="bbPlcHdr"/>
        </w:types>
        <w:behaviors>
          <w:behavior w:val="content"/>
        </w:behaviors>
        <w:guid w:val="{D2634D8C-634F-452D-A517-C02421FE9EE8}"/>
      </w:docPartPr>
      <w:docPartBody>
        <w:p w:rsidR="00DB2B49" w:rsidRDefault="00A92728" w:rsidP="00A92728">
          <w:pPr>
            <w:pStyle w:val="5C14D61ED34B487389C26ABD40BD3488"/>
          </w:pPr>
          <w:r w:rsidRPr="00A15F97">
            <w:rPr>
              <w:rStyle w:val="PlaceholderText"/>
            </w:rPr>
            <w:t>[Title]</w:t>
          </w:r>
        </w:p>
      </w:docPartBody>
    </w:docPart>
    <w:docPart>
      <w:docPartPr>
        <w:name w:val="DDAE0DF5B4984CBEB2B1A2D8AC460368"/>
        <w:category>
          <w:name w:val="General"/>
          <w:gallery w:val="placeholder"/>
        </w:category>
        <w:types>
          <w:type w:val="bbPlcHdr"/>
        </w:types>
        <w:behaviors>
          <w:behavior w:val="content"/>
        </w:behaviors>
        <w:guid w:val="{540853F3-509E-4E66-9A71-7EBE570EA82A}"/>
      </w:docPartPr>
      <w:docPartBody>
        <w:p w:rsidR="00DB2B49" w:rsidRDefault="00A92728" w:rsidP="00A92728">
          <w:pPr>
            <w:pStyle w:val="DDAE0DF5B4984CBEB2B1A2D8AC460368"/>
          </w:pPr>
          <w:r w:rsidRPr="00A15F97">
            <w:rPr>
              <w:rStyle w:val="PlaceholderText"/>
            </w:rPr>
            <w:t>[Title]</w:t>
          </w:r>
        </w:p>
      </w:docPartBody>
    </w:docPart>
    <w:docPart>
      <w:docPartPr>
        <w:name w:val="2EA7CDDA941948E4AB5CA365DD5E7EFC"/>
        <w:category>
          <w:name w:val="General"/>
          <w:gallery w:val="placeholder"/>
        </w:category>
        <w:types>
          <w:type w:val="bbPlcHdr"/>
        </w:types>
        <w:behaviors>
          <w:behavior w:val="content"/>
        </w:behaviors>
        <w:guid w:val="{72DF96BE-015B-4CD9-9D23-F525903C1D5B}"/>
      </w:docPartPr>
      <w:docPartBody>
        <w:p w:rsidR="00D91FF8" w:rsidRDefault="00B45454">
          <w:r w:rsidRPr="002B14A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C9A"/>
    <w:rsid w:val="000A51AB"/>
    <w:rsid w:val="001244A1"/>
    <w:rsid w:val="00142216"/>
    <w:rsid w:val="001457D9"/>
    <w:rsid w:val="002106FE"/>
    <w:rsid w:val="00214C76"/>
    <w:rsid w:val="0034790D"/>
    <w:rsid w:val="00384466"/>
    <w:rsid w:val="00396CF6"/>
    <w:rsid w:val="003C0843"/>
    <w:rsid w:val="0041665D"/>
    <w:rsid w:val="0049642F"/>
    <w:rsid w:val="004D48D0"/>
    <w:rsid w:val="005547B8"/>
    <w:rsid w:val="005978ED"/>
    <w:rsid w:val="00677735"/>
    <w:rsid w:val="00702C9A"/>
    <w:rsid w:val="00722AB6"/>
    <w:rsid w:val="007B51E9"/>
    <w:rsid w:val="007C3E0A"/>
    <w:rsid w:val="008940CA"/>
    <w:rsid w:val="00933916"/>
    <w:rsid w:val="009F40D8"/>
    <w:rsid w:val="00A92728"/>
    <w:rsid w:val="00B213B2"/>
    <w:rsid w:val="00B45454"/>
    <w:rsid w:val="00C92705"/>
    <w:rsid w:val="00D837BA"/>
    <w:rsid w:val="00D91FF8"/>
    <w:rsid w:val="00DB2B49"/>
    <w:rsid w:val="00E43F74"/>
    <w:rsid w:val="00EB394E"/>
    <w:rsid w:val="00EC6E3D"/>
    <w:rsid w:val="00F95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C9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5454"/>
    <w:rPr>
      <w:color w:val="808080"/>
    </w:rPr>
  </w:style>
  <w:style w:type="paragraph" w:customStyle="1" w:styleId="32CC876BF28047C98655FD3EA7F5F240">
    <w:name w:val="32CC876BF28047C98655FD3EA7F5F240"/>
    <w:rsid w:val="009F40D8"/>
  </w:style>
  <w:style w:type="paragraph" w:customStyle="1" w:styleId="5C14D61ED34B487389C26ABD40BD3488">
    <w:name w:val="5C14D61ED34B487389C26ABD40BD3488"/>
    <w:rsid w:val="00A92728"/>
  </w:style>
  <w:style w:type="paragraph" w:customStyle="1" w:styleId="66CEC20443C748EF968842B9693CDE90">
    <w:name w:val="66CEC20443C748EF968842B9693CDE90"/>
    <w:rsid w:val="00A92728"/>
  </w:style>
  <w:style w:type="paragraph" w:customStyle="1" w:styleId="DDAE0DF5B4984CBEB2B1A2D8AC460368">
    <w:name w:val="DDAE0DF5B4984CBEB2B1A2D8AC460368"/>
    <w:rsid w:val="00A92728"/>
  </w:style>
  <w:style w:type="paragraph" w:customStyle="1" w:styleId="51A8E07931194BEF8E3DB81FA3C7E605">
    <w:name w:val="51A8E07931194BEF8E3DB81FA3C7E605"/>
    <w:rsid w:val="00DB2B49"/>
  </w:style>
  <w:style w:type="paragraph" w:customStyle="1" w:styleId="F0C4A7D7F2BA459892D554B35B4A7467">
    <w:name w:val="F0C4A7D7F2BA459892D554B35B4A7467"/>
    <w:rsid w:val="00DB2B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Transport Scotland colours">
      <a:dk1>
        <a:sysClr val="windowText" lastClr="000000"/>
      </a:dk1>
      <a:lt1>
        <a:sysClr val="window" lastClr="FFFFFF"/>
      </a:lt1>
      <a:dk2>
        <a:srgbClr val="212192"/>
      </a:dk2>
      <a:lt2>
        <a:srgbClr val="FFFFFF"/>
      </a:lt2>
      <a:accent1>
        <a:srgbClr val="212192"/>
      </a:accent1>
      <a:accent2>
        <a:srgbClr val="912766"/>
      </a:accent2>
      <a:accent3>
        <a:srgbClr val="02AE99"/>
      </a:accent3>
      <a:accent4>
        <a:srgbClr val="D7E6B7"/>
      </a:accent4>
      <a:accent5>
        <a:srgbClr val="FFB400"/>
      </a:accent5>
      <a:accent6>
        <a:srgbClr val="E6007E"/>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A35942770</value>
    </field>
    <field name="Objective-Title">
      <value order="0">Consultation Paper and Questions - 20% Route Map</value>
    </field>
    <field name="Objective-Description">
      <value order="0"/>
    </field>
    <field name="Objective-CreationStamp">
      <value order="0">2021-12-23T09:42:09Z</value>
    </field>
    <field name="Objective-IsApproved">
      <value order="0">false</value>
    </field>
    <field name="Objective-IsPublished">
      <value order="0">false</value>
    </field>
    <field name="Objective-DatePublished">
      <value order="0"/>
    </field>
    <field name="Objective-ModificationStamp">
      <value order="0">2022-01-11T13:41:35Z</value>
    </field>
    <field name="Objective-Owner">
      <value order="0">MacKellaig, Mairi M (U448995)</value>
    </field>
    <field name="Objective-Path">
      <value order="0">Objective Global Folder:SG File Plan:Business and industry:Transport:General:Advice and policy: Transport - general:Climate Change Strategy: 2019-2024</value>
    </field>
    <field name="Objective-Parent">
      <value order="0">Climate Change Strategy: 2019-2024</value>
    </field>
    <field name="Objective-State">
      <value order="0">Being Drafted</value>
    </field>
    <field name="Objective-VersionId">
      <value order="0">vA53187812</value>
    </field>
    <field name="Objective-Version">
      <value order="0">0.16</value>
    </field>
    <field name="Objective-VersionNumber">
      <value order="0">16</value>
    </field>
    <field name="Objective-VersionComment">
      <value order="0"/>
    </field>
    <field name="Objective-FileNumber">
      <value order="0">POL/32934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D6668B2C-7902-4046-8FFA-07D2EED1B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2068</Words>
  <Characters>11789</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Consultation on the 20% Reduction in Car Km Route Map</vt:lpstr>
    </vt:vector>
  </TitlesOfParts>
  <Company>Scottish Government</Company>
  <LinksUpToDate>false</LinksUpToDate>
  <CharactersWithSpaces>13830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on the 20% Reduction in Car Km Route Map</dc:title>
  <dc:subject/>
  <dc:creator>Griffiths J (Jonathan)</dc:creator>
  <cp:keywords/>
  <dc:description/>
  <cp:lastModifiedBy>Chapman E (Edward)</cp:lastModifiedBy>
  <cp:revision>2</cp:revision>
  <cp:lastPrinted>2021-04-15T14:31:00Z</cp:lastPrinted>
  <dcterms:created xsi:type="dcterms:W3CDTF">2022-01-12T17:02:00Z</dcterms:created>
  <dcterms:modified xsi:type="dcterms:W3CDTF">2022-01-12T17:02:00Z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A35942770</vt:lpwstr>
  </property>
  <property fmtid="{D5CDD505-2E9C-101B-9397-08002B2CF9AE}" pid="4" name="Objective-Title">
    <vt:lpwstr>Consultation Paper and Questions - 20% Route Map</vt:lpwstr>
  </property>
  <property fmtid="{D5CDD505-2E9C-101B-9397-08002B2CF9AE}" pid="5" name="Objective-Description">
    <vt:lpwstr/>
  </property>
  <property fmtid="{D5CDD505-2E9C-101B-9397-08002B2CF9AE}" pid="6" name="Objective-CreationStamp">
    <vt:filetime>2021-12-23T09:42:09Z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2022-01-11T13:41:35Z</vt:filetime>
  </property>
  <property fmtid="{D5CDD505-2E9C-101B-9397-08002B2CF9AE}" pid="11" name="Objective-Owner">
    <vt:lpwstr>MacKellaig, Mairi M (U448995)</vt:lpwstr>
  </property>
  <property fmtid="{D5CDD505-2E9C-101B-9397-08002B2CF9AE}" pid="12" name="Objective-Path">
    <vt:lpwstr>Objective Global Folder:SG File Plan:Business and industry:Transport:General:Advice and policy: Transport - general:Climate Change Strategy: 2019-2024</vt:lpwstr>
  </property>
  <property fmtid="{D5CDD505-2E9C-101B-9397-08002B2CF9AE}" pid="13" name="Objective-Parent">
    <vt:lpwstr>Climate Change Strategy: 2019-2024</vt:lpwstr>
  </property>
  <property fmtid="{D5CDD505-2E9C-101B-9397-08002B2CF9AE}" pid="14" name="Objective-State">
    <vt:lpwstr>Being Drafted</vt:lpwstr>
  </property>
  <property fmtid="{D5CDD505-2E9C-101B-9397-08002B2CF9AE}" pid="15" name="Objective-VersionId">
    <vt:lpwstr>vA53187812</vt:lpwstr>
  </property>
  <property fmtid="{D5CDD505-2E9C-101B-9397-08002B2CF9AE}" pid="16" name="Objective-Version">
    <vt:lpwstr>0.16</vt:lpwstr>
  </property>
  <property fmtid="{D5CDD505-2E9C-101B-9397-08002B2CF9AE}" pid="17" name="Objective-VersionNumber">
    <vt:r8>16</vt:r8>
  </property>
  <property fmtid="{D5CDD505-2E9C-101B-9397-08002B2CF9AE}" pid="18" name="Objective-VersionComment">
    <vt:lpwstr/>
  </property>
  <property fmtid="{D5CDD505-2E9C-101B-9397-08002B2CF9AE}" pid="19" name="Objective-FileNumber">
    <vt:lpwstr>POL/32934</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Required Redaction">
    <vt:lpwstr/>
  </property>
</Properties>
</file>