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DD62" w14:textId="77777777" w:rsidR="007A5896" w:rsidRDefault="00D33F6B" w:rsidP="00334069">
      <w:pPr>
        <w:spacing w:after="0" w:line="240" w:lineRule="auto"/>
        <w:ind w:right="-1"/>
        <w:rPr>
          <w:rFonts w:ascii="Arial" w:eastAsia="Times New Roman" w:hAnsi="Arial" w:cs="Arial"/>
          <w:b/>
          <w:color w:val="003DB8"/>
          <w:sz w:val="32"/>
          <w:szCs w:val="32"/>
        </w:rPr>
      </w:pPr>
      <w:r w:rsidRPr="00D76B26">
        <w:rPr>
          <w:rFonts w:ascii="Arial" w:eastAsia="Calibri" w:hAnsi="Arial" w:cs="Arial"/>
          <w:b/>
          <w:noProof/>
          <w:color w:val="003DB8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13ABADF5" wp14:editId="3C3D4A26">
            <wp:simplePos x="0" y="0"/>
            <wp:positionH relativeFrom="column">
              <wp:posOffset>6212205</wp:posOffset>
            </wp:positionH>
            <wp:positionV relativeFrom="paragraph">
              <wp:posOffset>68580</wp:posOffset>
            </wp:positionV>
            <wp:extent cx="611438" cy="949479"/>
            <wp:effectExtent l="0" t="0" r="0" b="3175"/>
            <wp:wrapTight wrapText="bothSides">
              <wp:wrapPolygon edited="0">
                <wp:start x="0" y="0"/>
                <wp:lineTo x="0" y="21239"/>
                <wp:lineTo x="20881" y="21239"/>
                <wp:lineTo x="20881" y="0"/>
                <wp:lineTo x="0" y="0"/>
              </wp:wrapPolygon>
            </wp:wrapTight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96" w:rsidRPr="00D76B26">
        <w:rPr>
          <w:rFonts w:ascii="Arial" w:eastAsia="Times New Roman" w:hAnsi="Arial" w:cs="Arial"/>
          <w:b/>
          <w:color w:val="003DB8"/>
          <w:sz w:val="32"/>
          <w:szCs w:val="32"/>
        </w:rPr>
        <w:t xml:space="preserve">Road Safety </w:t>
      </w:r>
      <w:r w:rsidR="00F77953">
        <w:rPr>
          <w:rFonts w:ascii="Arial" w:eastAsia="Times New Roman" w:hAnsi="Arial" w:cs="Arial"/>
          <w:b/>
          <w:color w:val="003DB8"/>
          <w:sz w:val="32"/>
          <w:szCs w:val="32"/>
        </w:rPr>
        <w:t>Framework</w:t>
      </w:r>
      <w:r w:rsidR="007A5896" w:rsidRPr="00D76B26">
        <w:rPr>
          <w:rFonts w:ascii="Arial" w:eastAsia="Times New Roman" w:hAnsi="Arial" w:cs="Arial"/>
          <w:b/>
          <w:color w:val="003DB8"/>
          <w:sz w:val="32"/>
          <w:szCs w:val="32"/>
        </w:rPr>
        <w:t xml:space="preserve"> Fund</w:t>
      </w:r>
    </w:p>
    <w:p w14:paraId="05A1BD9D" w14:textId="4F0E898C" w:rsidR="00594107" w:rsidRPr="006022C9" w:rsidRDefault="007A5896" w:rsidP="7CDE4040">
      <w:pPr>
        <w:spacing w:after="0" w:line="240" w:lineRule="auto"/>
        <w:ind w:right="-1"/>
        <w:rPr>
          <w:rFonts w:ascii="Arial" w:eastAsia="Times New Roman" w:hAnsi="Arial" w:cs="Arial"/>
          <w:b/>
          <w:bCs/>
          <w:sz w:val="28"/>
          <w:szCs w:val="28"/>
        </w:rPr>
      </w:pPr>
      <w:r w:rsidRPr="7CDE4040">
        <w:rPr>
          <w:rFonts w:ascii="Arial" w:eastAsia="Times New Roman" w:hAnsi="Arial" w:cs="Arial"/>
          <w:b/>
          <w:bCs/>
          <w:sz w:val="28"/>
          <w:szCs w:val="28"/>
        </w:rPr>
        <w:t>Funding Application Form</w:t>
      </w:r>
    </w:p>
    <w:p w14:paraId="0E826074" w14:textId="2E2E038D" w:rsidR="001705FE" w:rsidRPr="008E65C9" w:rsidRDefault="00594107" w:rsidP="7CDE4040">
      <w:pPr>
        <w:spacing w:after="0" w:line="240" w:lineRule="auto"/>
        <w:textAlignment w:val="top"/>
        <w:rPr>
          <w:rFonts w:ascii="Arial" w:eastAsia="Times New Roman" w:hAnsi="Arial" w:cs="Arial"/>
          <w:b/>
          <w:bCs/>
        </w:rPr>
      </w:pPr>
      <w:r w:rsidRPr="7CDE4040">
        <w:rPr>
          <w:rFonts w:ascii="Arial" w:eastAsia="Times New Roman" w:hAnsi="Arial" w:cs="Arial"/>
          <w:b/>
          <w:bCs/>
        </w:rPr>
        <w:t>Fully c</w:t>
      </w:r>
      <w:r w:rsidR="00390FB7" w:rsidRPr="7CDE4040">
        <w:rPr>
          <w:rFonts w:ascii="Arial" w:eastAsia="Times New Roman" w:hAnsi="Arial" w:cs="Arial"/>
          <w:b/>
          <w:bCs/>
        </w:rPr>
        <w:t xml:space="preserve">ompleted application forms should be returned to </w:t>
      </w:r>
      <w:hyperlink r:id="rId12">
        <w:r w:rsidRPr="7CDE4040">
          <w:rPr>
            <w:rStyle w:val="Hyperlink"/>
            <w:rFonts w:ascii="Arial" w:eastAsia="Times New Roman" w:hAnsi="Arial" w:cs="Arial"/>
            <w:b/>
            <w:bCs/>
          </w:rPr>
          <w:t>roadsafety@transport.gov.scot</w:t>
        </w:r>
      </w:hyperlink>
      <w:r w:rsidRPr="7CDE4040">
        <w:rPr>
          <w:rFonts w:ascii="Arial" w:eastAsia="Times New Roman" w:hAnsi="Arial" w:cs="Arial"/>
          <w:b/>
          <w:bCs/>
        </w:rPr>
        <w:t xml:space="preserve"> </w:t>
      </w:r>
      <w:r w:rsidR="00EB793A" w:rsidRPr="7CDE4040">
        <w:rPr>
          <w:rFonts w:ascii="Arial" w:eastAsia="Times New Roman" w:hAnsi="Arial" w:cs="Arial"/>
          <w:b/>
          <w:bCs/>
        </w:rPr>
        <w:t xml:space="preserve">by </w:t>
      </w:r>
      <w:r w:rsidR="003F7C93" w:rsidRPr="7CDE4040">
        <w:rPr>
          <w:rFonts w:ascii="Arial" w:eastAsia="Times New Roman" w:hAnsi="Arial" w:cs="Arial"/>
          <w:b/>
          <w:bCs/>
        </w:rPr>
        <w:t>19</w:t>
      </w:r>
      <w:r w:rsidR="003F7C93" w:rsidRPr="7CDE4040">
        <w:rPr>
          <w:rFonts w:ascii="Arial" w:eastAsia="Times New Roman" w:hAnsi="Arial" w:cs="Arial"/>
          <w:b/>
          <w:bCs/>
          <w:vertAlign w:val="superscript"/>
        </w:rPr>
        <w:t>th</w:t>
      </w:r>
      <w:r w:rsidR="003F7C93" w:rsidRPr="7CDE4040">
        <w:rPr>
          <w:rFonts w:ascii="Arial" w:eastAsia="Times New Roman" w:hAnsi="Arial" w:cs="Arial"/>
          <w:b/>
          <w:bCs/>
        </w:rPr>
        <w:t xml:space="preserve"> March 2025 at midnight</w:t>
      </w:r>
      <w:r w:rsidR="75E2736C" w:rsidRPr="7CDE4040">
        <w:rPr>
          <w:rFonts w:ascii="Arial" w:eastAsia="Times New Roman" w:hAnsi="Arial" w:cs="Arial"/>
          <w:b/>
          <w:bCs/>
        </w:rPr>
        <w:t xml:space="preserve">. </w:t>
      </w:r>
    </w:p>
    <w:p w14:paraId="311836FE" w14:textId="66375469" w:rsidR="001705FE" w:rsidRPr="008E65C9" w:rsidRDefault="45BDCFF1" w:rsidP="7CDE4040">
      <w:pPr>
        <w:spacing w:after="0" w:line="240" w:lineRule="auto"/>
        <w:textAlignment w:val="top"/>
        <w:rPr>
          <w:rFonts w:eastAsiaTheme="minorEastAsia"/>
          <w:sz w:val="28"/>
          <w:szCs w:val="28"/>
          <w:lang w:val="en" w:eastAsia="en-GB"/>
        </w:rPr>
      </w:pPr>
      <w:hyperlink r:id="rId13">
        <w:r w:rsidRPr="7CDE4040">
          <w:rPr>
            <w:rStyle w:val="Hyperlink"/>
            <w:rFonts w:eastAsiaTheme="minorEastAsia"/>
            <w:sz w:val="28"/>
            <w:szCs w:val="28"/>
            <w:u w:val="none"/>
          </w:rPr>
          <w:t>Scotland's Road Safety Framework to 2030</w:t>
        </w:r>
      </w:hyperlink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E48B2" w:rsidRPr="00295CC9" w14:paraId="4112B35F" w14:textId="77777777" w:rsidTr="7CDE4040">
        <w:trPr>
          <w:trHeight w:val="317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09028771" w14:textId="14FC5D89" w:rsidR="006E48B2" w:rsidRPr="00F77953" w:rsidRDefault="00390FB7" w:rsidP="76C3F199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7CDE4040">
              <w:rPr>
                <w:rFonts w:cs="Arial"/>
                <w:b/>
                <w:bCs/>
              </w:rPr>
              <w:t>Applica</w:t>
            </w:r>
            <w:r w:rsidR="3EC0A981" w:rsidRPr="7CDE4040">
              <w:rPr>
                <w:rFonts w:cs="Arial"/>
                <w:b/>
                <w:bCs/>
              </w:rPr>
              <w:t xml:space="preserve">nts Details </w:t>
            </w:r>
            <w:r w:rsidRPr="7CDE4040">
              <w:rPr>
                <w:rFonts w:cs="Arial"/>
                <w:b/>
                <w:bCs/>
              </w:rPr>
              <w:t xml:space="preserve"> </w:t>
            </w:r>
          </w:p>
        </w:tc>
      </w:tr>
    </w:tbl>
    <w:tbl>
      <w:tblPr>
        <w:tblStyle w:val="GridTable4-Accent1"/>
        <w:tblpPr w:leftFromText="180" w:rightFromText="180" w:vertAnchor="text" w:horzAnchor="margin" w:tblpY="42"/>
        <w:tblW w:w="10762" w:type="dxa"/>
        <w:tblLook w:val="04A0" w:firstRow="1" w:lastRow="0" w:firstColumn="1" w:lastColumn="0" w:noHBand="0" w:noVBand="1"/>
      </w:tblPr>
      <w:tblGrid>
        <w:gridCol w:w="2689"/>
        <w:gridCol w:w="8073"/>
      </w:tblGrid>
      <w:tr w:rsidR="004663BA" w:rsidRPr="007C47C0" w14:paraId="0EA1870E" w14:textId="77777777" w:rsidTr="7CDE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E5F1" w:themeFill="accent1" w:themeFillTint="33"/>
          </w:tcPr>
          <w:p w14:paraId="05781BA2" w14:textId="77777777" w:rsidR="004663BA" w:rsidRPr="000B495E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Name of A</w:t>
            </w:r>
            <w:r w:rsidR="007C47C0" w:rsidRPr="000B495E">
              <w:rPr>
                <w:rFonts w:ascii="Arial" w:hAnsi="Arial" w:cs="Arial"/>
                <w:b w:val="0"/>
                <w:color w:val="000000" w:themeColor="text1"/>
              </w:rPr>
              <w:t>pplicant(s)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6BC8BA57" w14:textId="77777777" w:rsidR="004663BA" w:rsidRPr="007C47C0" w:rsidRDefault="00051358" w:rsidP="00051358">
            <w:pPr>
              <w:tabs>
                <w:tab w:val="right" w:pos="102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/>
            </w:r>
            <w:r>
              <w:rPr>
                <w:rFonts w:ascii="Calibri" w:hAnsi="Calibri" w:cs="Calibri"/>
                <w:szCs w:val="24"/>
              </w:rPr>
              <w:instrText xml:space="preserve"> FILLIN   \* MERGEFORMAT </w:instrText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br/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0B495E" w:rsidRPr="007C47C0" w14:paraId="4BA60A42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14:paraId="65C6E9D8" w14:textId="77777777" w:rsidR="000B495E" w:rsidRPr="000B495E" w:rsidRDefault="001705FE" w:rsidP="00F31CD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 w:rsidRPr="000B495E">
              <w:rPr>
                <w:rFonts w:ascii="Arial" w:hAnsi="Arial" w:cs="Arial"/>
                <w:b w:val="0"/>
              </w:rPr>
              <w:t xml:space="preserve">Name of </w:t>
            </w:r>
            <w:r>
              <w:rPr>
                <w:rFonts w:ascii="Arial" w:hAnsi="Arial" w:cs="Arial"/>
                <w:b w:val="0"/>
              </w:rPr>
              <w:t>Applicant</w:t>
            </w:r>
            <w:r w:rsidR="00F31CDF">
              <w:rPr>
                <w:rFonts w:ascii="Arial" w:hAnsi="Arial" w:cs="Arial"/>
                <w:b w:val="0"/>
              </w:rPr>
              <w:t>(</w:t>
            </w:r>
            <w:r>
              <w:rPr>
                <w:rFonts w:ascii="Arial" w:hAnsi="Arial" w:cs="Arial"/>
                <w:b w:val="0"/>
              </w:rPr>
              <w:t>s</w:t>
            </w:r>
            <w:r w:rsidR="00F31CDF">
              <w:rPr>
                <w:rFonts w:ascii="Arial" w:hAnsi="Arial" w:cs="Arial"/>
                <w:b w:val="0"/>
              </w:rPr>
              <w:t>)</w:t>
            </w:r>
            <w:r>
              <w:rPr>
                <w:rFonts w:ascii="Arial" w:hAnsi="Arial" w:cs="Arial"/>
                <w:b w:val="0"/>
              </w:rPr>
              <w:t xml:space="preserve"> Organisation</w:t>
            </w:r>
          </w:p>
        </w:tc>
        <w:tc>
          <w:tcPr>
            <w:tcW w:w="8073" w:type="dxa"/>
            <w:shd w:val="clear" w:color="auto" w:fill="FFFFFF" w:themeFill="background1"/>
          </w:tcPr>
          <w:p w14:paraId="1B05E16E" w14:textId="77777777" w:rsidR="000B495E" w:rsidRPr="007C47C0" w:rsidRDefault="000B495E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14:paraId="32170A7D" w14:textId="77777777" w:rsidTr="7CDE404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BE5F1" w:themeFill="accent1" w:themeFillTint="33"/>
          </w:tcPr>
          <w:p w14:paraId="3BE462E3" w14:textId="77777777" w:rsidR="006B71C7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 xml:space="preserve">Contact E-mail Address 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43B2814C" w14:textId="77777777" w:rsidR="006B71C7" w:rsidRPr="007C47C0" w:rsidRDefault="006B71C7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4663BA" w:rsidRPr="007C47C0" w14:paraId="4F94DCA8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14:paraId="38FA3AFF" w14:textId="77777777" w:rsidR="004663BA" w:rsidRPr="000B495E" w:rsidRDefault="001705FE" w:rsidP="000B495E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Phone Number</w:t>
            </w:r>
          </w:p>
        </w:tc>
        <w:tc>
          <w:tcPr>
            <w:tcW w:w="8073" w:type="dxa"/>
            <w:shd w:val="clear" w:color="auto" w:fill="FFFFFF" w:themeFill="background1"/>
          </w:tcPr>
          <w:p w14:paraId="72B61D74" w14:textId="77777777"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14:paraId="24431A45" w14:textId="77777777" w:rsidTr="7CDE404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  <w:shd w:val="clear" w:color="auto" w:fill="0000CC"/>
            <w:vAlign w:val="center"/>
          </w:tcPr>
          <w:p w14:paraId="1CE1FA11" w14:textId="77777777" w:rsidR="006B71C7" w:rsidRPr="00F77953" w:rsidRDefault="006B71C7" w:rsidP="001705F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77953">
              <w:rPr>
                <w:rFonts w:ascii="Arial" w:hAnsi="Arial" w:cs="Arial"/>
                <w:sz w:val="24"/>
                <w:szCs w:val="28"/>
              </w:rPr>
              <w:t>Details of</w:t>
            </w:r>
            <w:r w:rsidR="00F77953" w:rsidRPr="00F77953">
              <w:rPr>
                <w:rFonts w:ascii="Arial" w:hAnsi="Arial" w:cs="Arial"/>
                <w:sz w:val="24"/>
                <w:szCs w:val="28"/>
              </w:rPr>
              <w:t xml:space="preserve"> </w:t>
            </w:r>
            <w:r w:rsidRPr="00F77953">
              <w:rPr>
                <w:rFonts w:ascii="Arial" w:hAnsi="Arial" w:cs="Arial"/>
                <w:sz w:val="24"/>
                <w:szCs w:val="28"/>
              </w:rPr>
              <w:t>Initiative</w:t>
            </w:r>
          </w:p>
        </w:tc>
      </w:tr>
      <w:tr w:rsidR="004663BA" w:rsidRPr="007C47C0" w14:paraId="4D34132E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539678" w14:textId="77777777" w:rsidR="007C47C0" w:rsidRPr="000B495E" w:rsidRDefault="004663BA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Name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</w:p>
        </w:tc>
        <w:tc>
          <w:tcPr>
            <w:tcW w:w="8073" w:type="dxa"/>
          </w:tcPr>
          <w:p w14:paraId="4AC0456C" w14:textId="77777777"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7C47C0" w:rsidRPr="007C47C0" w14:paraId="3ECCC351" w14:textId="77777777" w:rsidTr="7CDE404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D0A878" w14:textId="77777777" w:rsidR="007C47C0" w:rsidRPr="000B495E" w:rsidRDefault="007C47C0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Location(s)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  <w:r w:rsidRPr="000B495E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8073" w:type="dxa"/>
          </w:tcPr>
          <w:p w14:paraId="1CDBFEDA" w14:textId="77777777" w:rsidR="007C47C0" w:rsidRPr="007C47C0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051358" w:rsidRPr="007C47C0" w14:paraId="20E80134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</w:tcPr>
          <w:p w14:paraId="506DD743" w14:textId="2AFC8378" w:rsidR="00051358" w:rsidRPr="007C47C0" w:rsidRDefault="00051358" w:rsidP="76C3F199">
            <w:pPr>
              <w:tabs>
                <w:tab w:val="right" w:pos="10206"/>
              </w:tabs>
              <w:rPr>
                <w:rFonts w:ascii="Calibri" w:hAnsi="Calibri" w:cs="Calibri"/>
              </w:rPr>
            </w:pPr>
            <w:r w:rsidRPr="7CDE4040">
              <w:rPr>
                <w:rFonts w:ascii="Calibri" w:hAnsi="Calibri" w:cs="Calibri"/>
              </w:rPr>
              <w:t xml:space="preserve">Note: </w:t>
            </w:r>
            <w:r w:rsidR="4415FE7C" w:rsidRPr="7CDE4040">
              <w:rPr>
                <w:rFonts w:ascii="Calibri" w:hAnsi="Calibri" w:cs="Calibri"/>
              </w:rPr>
              <w:t xml:space="preserve">Please provide an indicative start and end </w:t>
            </w:r>
            <w:r w:rsidR="465D6A41" w:rsidRPr="7CDE4040">
              <w:rPr>
                <w:rFonts w:ascii="Calibri" w:hAnsi="Calibri" w:cs="Calibri"/>
              </w:rPr>
              <w:t>date</w:t>
            </w:r>
            <w:r w:rsidR="13A44CCD" w:rsidRPr="7CDE4040">
              <w:rPr>
                <w:rFonts w:ascii="Calibri" w:hAnsi="Calibri" w:cs="Calibri"/>
              </w:rPr>
              <w:t xml:space="preserve">, which can be altered </w:t>
            </w:r>
            <w:bookmarkStart w:id="0" w:name="_Int_BvSZkLV3"/>
            <w:r w:rsidR="185BC744" w:rsidRPr="7CDE4040">
              <w:rPr>
                <w:rFonts w:ascii="Calibri" w:hAnsi="Calibri" w:cs="Calibri"/>
              </w:rPr>
              <w:t>at a later date</w:t>
            </w:r>
            <w:bookmarkEnd w:id="0"/>
            <w:r w:rsidR="13A44CCD" w:rsidRPr="7CDE4040">
              <w:rPr>
                <w:rFonts w:ascii="Calibri" w:hAnsi="Calibri" w:cs="Calibri"/>
              </w:rPr>
              <w:t>.</w:t>
            </w:r>
            <w:r w:rsidR="465D6A41" w:rsidRPr="7CDE4040">
              <w:rPr>
                <w:rFonts w:ascii="Calibri" w:hAnsi="Calibri" w:cs="Calibri"/>
              </w:rPr>
              <w:t xml:space="preserve"> It should be noted that </w:t>
            </w:r>
            <w:r w:rsidRPr="7CDE4040">
              <w:rPr>
                <w:rFonts w:ascii="Calibri" w:hAnsi="Calibri" w:cs="Calibri"/>
              </w:rPr>
              <w:t xml:space="preserve">Initiatives </w:t>
            </w:r>
            <w:r w:rsidR="750458DC" w:rsidRPr="7CDE4040">
              <w:rPr>
                <w:rFonts w:cs="Arial"/>
                <w:color w:val="2D2D2D"/>
                <w:lang w:eastAsia="en-GB"/>
              </w:rPr>
              <w:t xml:space="preserve">are expected to </w:t>
            </w:r>
            <w:r w:rsidR="0011055E" w:rsidRPr="7CDE4040">
              <w:rPr>
                <w:rFonts w:cs="Arial"/>
                <w:color w:val="2D2D2D"/>
                <w:lang w:eastAsia="en-GB"/>
              </w:rPr>
              <w:t>run over a 12 month period</w:t>
            </w:r>
            <w:r w:rsidRPr="7CDE4040">
              <w:rPr>
                <w:rFonts w:ascii="Calibri" w:hAnsi="Calibri" w:cs="Calibri"/>
              </w:rPr>
              <w:t xml:space="preserve">. </w:t>
            </w:r>
          </w:p>
        </w:tc>
      </w:tr>
      <w:tr w:rsidR="007C47C0" w:rsidRPr="007C47C0" w14:paraId="0E079CFA" w14:textId="77777777" w:rsidTr="7CDE4040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F82F5E3" w14:textId="21A195C3" w:rsidR="007C47C0" w:rsidRPr="00F77953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Provisional </w:t>
            </w:r>
            <w:r w:rsidR="007C47C0" w:rsidRPr="004C5819">
              <w:rPr>
                <w:rFonts w:ascii="Arial" w:hAnsi="Arial" w:cs="Arial"/>
                <w:b w:val="0"/>
              </w:rPr>
              <w:t xml:space="preserve">Start </w:t>
            </w:r>
            <w:r w:rsidR="00FF2F27">
              <w:rPr>
                <w:rFonts w:ascii="Arial" w:hAnsi="Arial" w:cs="Arial"/>
                <w:b w:val="0"/>
              </w:rPr>
              <w:t>D</w:t>
            </w:r>
            <w:r w:rsidR="007C47C0" w:rsidRPr="004C5819">
              <w:rPr>
                <w:rFonts w:ascii="Arial" w:hAnsi="Arial" w:cs="Arial"/>
                <w:b w:val="0"/>
              </w:rPr>
              <w:t xml:space="preserve">ate </w:t>
            </w:r>
          </w:p>
        </w:tc>
        <w:tc>
          <w:tcPr>
            <w:tcW w:w="8073" w:type="dxa"/>
          </w:tcPr>
          <w:p w14:paraId="5E20090A" w14:textId="77777777" w:rsidR="007C47C0" w:rsidRPr="007C47C0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051358" w:rsidRPr="007C47C0" w14:paraId="17E697E9" w14:textId="77777777" w:rsidTr="7CDE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51DDC37" w14:textId="5C37AA57" w:rsidR="00051358" w:rsidRPr="0011055E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  <w:bCs w:val="0"/>
              </w:rPr>
            </w:pPr>
            <w:r w:rsidRPr="0011055E">
              <w:rPr>
                <w:rFonts w:ascii="Arial" w:hAnsi="Arial" w:cs="Arial"/>
                <w:b w:val="0"/>
                <w:bCs w:val="0"/>
              </w:rPr>
              <w:t xml:space="preserve">Provisional End </w:t>
            </w:r>
            <w:r w:rsidR="00FF2F27">
              <w:rPr>
                <w:rFonts w:ascii="Arial" w:hAnsi="Arial" w:cs="Arial"/>
                <w:b w:val="0"/>
                <w:bCs w:val="0"/>
              </w:rPr>
              <w:t>D</w:t>
            </w:r>
            <w:r w:rsidRPr="0011055E">
              <w:rPr>
                <w:rFonts w:ascii="Arial" w:hAnsi="Arial" w:cs="Arial"/>
                <w:b w:val="0"/>
                <w:bCs w:val="0"/>
              </w:rPr>
              <w:t xml:space="preserve">ate </w:t>
            </w:r>
          </w:p>
        </w:tc>
        <w:tc>
          <w:tcPr>
            <w:tcW w:w="8073" w:type="dxa"/>
          </w:tcPr>
          <w:p w14:paraId="75960910" w14:textId="77777777" w:rsidR="00051358" w:rsidRPr="007C47C0" w:rsidRDefault="00051358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</w:tbl>
    <w:p w14:paraId="045E8B1B" w14:textId="77777777" w:rsidR="008F4B8F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77953" w:rsidRPr="00BF02A2" w14:paraId="5E91CEF9" w14:textId="77777777" w:rsidTr="7CDE4040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3A0B4CE5" w14:textId="77777777" w:rsidR="00F77953" w:rsidRPr="00F77953" w:rsidRDefault="00F77953" w:rsidP="00051358">
            <w:pPr>
              <w:ind w:right="247"/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t>Provide</w:t>
            </w:r>
            <w:r w:rsidR="0011055E">
              <w:rPr>
                <w:rFonts w:cs="Arial"/>
                <w:b/>
                <w:szCs w:val="24"/>
              </w:rPr>
              <w:t xml:space="preserve"> details of </w:t>
            </w:r>
            <w:r w:rsidR="00051358">
              <w:rPr>
                <w:rFonts w:cs="Arial"/>
                <w:b/>
                <w:szCs w:val="24"/>
              </w:rPr>
              <w:t xml:space="preserve">your </w:t>
            </w:r>
            <w:r w:rsidR="0011055E">
              <w:rPr>
                <w:rFonts w:cs="Arial"/>
                <w:b/>
                <w:szCs w:val="24"/>
              </w:rPr>
              <w:t>i</w:t>
            </w:r>
            <w:r w:rsidR="00051358">
              <w:rPr>
                <w:rFonts w:cs="Arial"/>
                <w:b/>
                <w:szCs w:val="24"/>
              </w:rPr>
              <w:t>nitiative</w:t>
            </w:r>
            <w:r w:rsidR="0011055E">
              <w:rPr>
                <w:rFonts w:cs="Arial"/>
                <w:b/>
                <w:szCs w:val="24"/>
              </w:rPr>
              <w:t>, main aims, objectives and milestones.</w:t>
            </w:r>
          </w:p>
        </w:tc>
      </w:tr>
      <w:tr w:rsidR="00051358" w:rsidRPr="00BF02A2" w14:paraId="065A9292" w14:textId="77777777" w:rsidTr="7CDE4040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BE01DF" w14:textId="598AF1E2" w:rsidR="00051358" w:rsidRPr="00163F9E" w:rsidRDefault="00051358" w:rsidP="76C3F199">
            <w:pPr>
              <w:ind w:right="247"/>
              <w:rPr>
                <w:rFonts w:cs="Arial"/>
              </w:rPr>
            </w:pPr>
            <w:r w:rsidRPr="7CDE4040">
              <w:rPr>
                <w:rFonts w:cs="Arial"/>
              </w:rPr>
              <w:t>Note:</w:t>
            </w:r>
            <w:r w:rsidR="0011055E" w:rsidRPr="7CDE4040">
              <w:rPr>
                <w:rFonts w:cs="Arial"/>
              </w:rPr>
              <w:t xml:space="preserve"> </w:t>
            </w:r>
            <w:r w:rsidR="5F35E32B" w:rsidRPr="7CDE4040">
              <w:rPr>
                <w:rFonts w:cs="Arial"/>
              </w:rPr>
              <w:t xml:space="preserve">Example of main aims objectives and </w:t>
            </w:r>
            <w:r w:rsidR="0FD4385B" w:rsidRPr="7CDE4040">
              <w:rPr>
                <w:rFonts w:cs="Arial"/>
              </w:rPr>
              <w:t>milestones</w:t>
            </w:r>
            <w:r w:rsidR="5F35E32B" w:rsidRPr="7CDE4040">
              <w:rPr>
                <w:rFonts w:cs="Arial"/>
              </w:rPr>
              <w:t xml:space="preserve">: </w:t>
            </w:r>
            <w:r w:rsidR="37C1E0CC" w:rsidRPr="7CDE4040">
              <w:rPr>
                <w:rFonts w:cs="Arial"/>
              </w:rPr>
              <w:t>I</w:t>
            </w:r>
            <w:r w:rsidR="0011055E" w:rsidRPr="7CDE4040">
              <w:rPr>
                <w:rFonts w:cs="Arial"/>
              </w:rPr>
              <w:t xml:space="preserve">ncrease knowledge on Safe System by setting up four awareness sessions over a </w:t>
            </w:r>
            <w:r w:rsidR="205A44C0" w:rsidRPr="7CDE4040">
              <w:rPr>
                <w:rFonts w:cs="Arial"/>
              </w:rPr>
              <w:t>12</w:t>
            </w:r>
            <w:r w:rsidR="0011055E" w:rsidRPr="7CDE4040">
              <w:rPr>
                <w:rFonts w:cs="Arial"/>
              </w:rPr>
              <w:t xml:space="preserve"> month period, reaching at least 200 participants in each session and gaining feedback to develop next steps.  </w:t>
            </w:r>
          </w:p>
        </w:tc>
      </w:tr>
      <w:tr w:rsidR="000B495E" w:rsidRPr="00BF02A2" w14:paraId="4242CB7E" w14:textId="77777777" w:rsidTr="7CDE4040">
        <w:trPr>
          <w:trHeight w:val="6110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auto"/>
          </w:tcPr>
          <w:p w14:paraId="5BB59440" w14:textId="77777777" w:rsidR="00051358" w:rsidRDefault="00051358" w:rsidP="00093791">
            <w:pPr>
              <w:ind w:right="247"/>
            </w:pPr>
          </w:p>
          <w:p w14:paraId="052D5835" w14:textId="3994DFA7" w:rsidR="00051358" w:rsidRPr="00620D69" w:rsidRDefault="00051358" w:rsidP="00093791">
            <w:pPr>
              <w:ind w:right="247"/>
            </w:pPr>
          </w:p>
          <w:p w14:paraId="60053157" w14:textId="6F12EF6A" w:rsidR="00051358" w:rsidRPr="00620D69" w:rsidRDefault="00051358" w:rsidP="00093791">
            <w:pPr>
              <w:ind w:right="247"/>
            </w:pPr>
          </w:p>
        </w:tc>
      </w:tr>
    </w:tbl>
    <w:p w14:paraId="17858867" w14:textId="77777777" w:rsidR="00793348" w:rsidRDefault="00793348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3254"/>
      </w:tblGrid>
      <w:tr w:rsidR="007A5896" w:rsidRPr="00295CC9" w14:paraId="27E6D707" w14:textId="77777777" w:rsidTr="7CDE4040">
        <w:trPr>
          <w:trHeight w:val="409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0000CC"/>
            <w:vAlign w:val="center"/>
          </w:tcPr>
          <w:p w14:paraId="78CE92E8" w14:textId="77777777" w:rsidR="007A5896" w:rsidRPr="00E927C2" w:rsidRDefault="00F77953" w:rsidP="00F77953">
            <w:pPr>
              <w:ind w:right="24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037BB">
              <w:rPr>
                <w:rFonts w:eastAsia="Calibri" w:cs="Arial"/>
                <w:b/>
                <w:bCs/>
                <w:szCs w:val="24"/>
              </w:rPr>
              <w:lastRenderedPageBreak/>
              <w:t>D</w:t>
            </w:r>
            <w:r>
              <w:rPr>
                <w:rFonts w:eastAsia="Calibri" w:cs="Arial"/>
                <w:b/>
                <w:bCs/>
                <w:szCs w:val="24"/>
              </w:rPr>
              <w:t>elivery P</w:t>
            </w:r>
            <w:r w:rsidRPr="00F037BB">
              <w:rPr>
                <w:rFonts w:eastAsia="Calibri" w:cs="Arial"/>
                <w:b/>
                <w:bCs/>
                <w:szCs w:val="24"/>
              </w:rPr>
              <w:t>artners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</w:p>
        </w:tc>
      </w:tr>
      <w:tr w:rsidR="007A5896" w:rsidRPr="00BA0D92" w14:paraId="26603FA4" w14:textId="77777777" w:rsidTr="7CDE4040">
        <w:tc>
          <w:tcPr>
            <w:tcW w:w="10762" w:type="dxa"/>
            <w:gridSpan w:val="3"/>
            <w:shd w:val="clear" w:color="auto" w:fill="C6D9F1" w:themeFill="text2" w:themeFillTint="33"/>
          </w:tcPr>
          <w:p w14:paraId="5DD3EE0D" w14:textId="39C3992D" w:rsidR="007A5896" w:rsidRPr="00163F9E" w:rsidRDefault="00051358" w:rsidP="76C3F199">
            <w:pPr>
              <w:pStyle w:val="ListParagraph"/>
              <w:spacing w:before="60" w:after="60"/>
              <w:ind w:left="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Note: </w:t>
            </w:r>
            <w:r w:rsidR="00F77953" w:rsidRPr="7CDE4040">
              <w:rPr>
                <w:rFonts w:eastAsia="Calibri" w:cs="Arial"/>
              </w:rPr>
              <w:t xml:space="preserve">Provide details of </w:t>
            </w:r>
            <w:r w:rsidR="0BDC7FE1" w:rsidRPr="7CDE4040">
              <w:rPr>
                <w:rFonts w:eastAsia="Calibri" w:cs="Arial"/>
              </w:rPr>
              <w:t xml:space="preserve">any </w:t>
            </w:r>
            <w:r w:rsidR="00F77953" w:rsidRPr="7CDE4040">
              <w:rPr>
                <w:rFonts w:eastAsia="Calibri" w:cs="Arial"/>
              </w:rPr>
              <w:t xml:space="preserve">delivery partners/organisations </w:t>
            </w:r>
            <w:r w:rsidR="519128DE" w:rsidRPr="7CDE4040">
              <w:rPr>
                <w:rFonts w:eastAsia="Calibri" w:cs="Arial"/>
              </w:rPr>
              <w:t xml:space="preserve">who are </w:t>
            </w:r>
            <w:r w:rsidR="0011055E" w:rsidRPr="7CDE4040">
              <w:rPr>
                <w:rFonts w:eastAsia="Calibri" w:cs="Arial"/>
              </w:rPr>
              <w:t xml:space="preserve">involved </w:t>
            </w:r>
            <w:r w:rsidR="218EE858" w:rsidRPr="7CDE4040">
              <w:rPr>
                <w:rFonts w:eastAsia="Calibri" w:cs="Arial"/>
              </w:rPr>
              <w:t xml:space="preserve">in the delivery of this initiative </w:t>
            </w:r>
            <w:r w:rsidR="0011055E" w:rsidRPr="7CDE4040">
              <w:rPr>
                <w:rFonts w:eastAsia="Calibri" w:cs="Arial"/>
              </w:rPr>
              <w:t xml:space="preserve">and their function </w:t>
            </w:r>
            <w:r w:rsidR="00F77953" w:rsidRPr="7CDE4040">
              <w:rPr>
                <w:rFonts w:eastAsia="Calibri" w:cs="Arial"/>
              </w:rPr>
              <w:t>(organisations must be aware of their involvement and agreed to take part)</w:t>
            </w:r>
            <w:r w:rsidR="79974CA9" w:rsidRPr="7CDE4040">
              <w:rPr>
                <w:rFonts w:eastAsia="Calibri" w:cs="Arial"/>
              </w:rPr>
              <w:t>.</w:t>
            </w:r>
          </w:p>
        </w:tc>
      </w:tr>
      <w:tr w:rsidR="007A5896" w:rsidRPr="00BA0D92" w14:paraId="4731C6DF" w14:textId="77777777" w:rsidTr="7CDE4040">
        <w:trPr>
          <w:trHeight w:val="1092"/>
        </w:trPr>
        <w:tc>
          <w:tcPr>
            <w:tcW w:w="10762" w:type="dxa"/>
            <w:gridSpan w:val="3"/>
          </w:tcPr>
          <w:p w14:paraId="55764507" w14:textId="77777777"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3542FE34" w14:textId="77777777" w:rsidR="00F77953" w:rsidRDefault="00F77953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661ED081" w14:textId="77777777" w:rsidR="00F77953" w:rsidRPr="00BA0D92" w:rsidRDefault="00F77953" w:rsidP="008F4B8F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F77953" w:rsidRPr="00BA0D92" w14:paraId="35F54249" w14:textId="77777777" w:rsidTr="7CDE4040">
        <w:trPr>
          <w:trHeight w:val="438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5BA722F7" w14:textId="77777777" w:rsidR="00F77953" w:rsidRPr="00F77953" w:rsidRDefault="00F77953" w:rsidP="00F77953">
            <w:pPr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t>Sustainability</w:t>
            </w:r>
          </w:p>
        </w:tc>
      </w:tr>
      <w:tr w:rsidR="00F77953" w:rsidRPr="00BA0D92" w14:paraId="74582E72" w14:textId="77777777" w:rsidTr="7CDE4040">
        <w:trPr>
          <w:trHeight w:val="416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1CFCBB38" w14:textId="6D571376" w:rsidR="00F77953" w:rsidRPr="00163F9E" w:rsidRDefault="5A01F97D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Note: </w:t>
            </w:r>
            <w:r w:rsidR="00F77953" w:rsidRPr="7CDE4040">
              <w:rPr>
                <w:rFonts w:eastAsia="Calibri" w:cs="Arial"/>
              </w:rPr>
              <w:t>Provide details of how the initiative will continue post-</w:t>
            </w:r>
            <w:r w:rsidR="00051358" w:rsidRPr="7CDE4040">
              <w:rPr>
                <w:rFonts w:eastAsia="Calibri" w:cs="Arial"/>
              </w:rPr>
              <w:t>R</w:t>
            </w:r>
            <w:r w:rsidR="0011055E" w:rsidRPr="7CDE4040">
              <w:rPr>
                <w:rFonts w:eastAsia="Calibri" w:cs="Arial"/>
              </w:rPr>
              <w:t xml:space="preserve">oad </w:t>
            </w:r>
            <w:r w:rsidR="00051358" w:rsidRPr="7CDE4040">
              <w:rPr>
                <w:rFonts w:eastAsia="Calibri" w:cs="Arial"/>
              </w:rPr>
              <w:t>S</w:t>
            </w:r>
            <w:r w:rsidR="0011055E" w:rsidRPr="7CDE4040">
              <w:rPr>
                <w:rFonts w:eastAsia="Calibri" w:cs="Arial"/>
              </w:rPr>
              <w:t xml:space="preserve">afety </w:t>
            </w:r>
            <w:r w:rsidR="00051358" w:rsidRPr="7CDE4040">
              <w:rPr>
                <w:rFonts w:eastAsia="Calibri" w:cs="Arial"/>
              </w:rPr>
              <w:t>F</w:t>
            </w:r>
            <w:r w:rsidR="0011055E" w:rsidRPr="7CDE4040">
              <w:rPr>
                <w:rFonts w:eastAsia="Calibri" w:cs="Arial"/>
              </w:rPr>
              <w:t>ramework</w:t>
            </w:r>
            <w:r w:rsidR="00F77953" w:rsidRPr="7CDE4040">
              <w:rPr>
                <w:rFonts w:eastAsia="Calibri" w:cs="Arial"/>
              </w:rPr>
              <w:t xml:space="preserve"> funding.</w:t>
            </w:r>
          </w:p>
          <w:p w14:paraId="26A71EE0" w14:textId="4420924B" w:rsidR="00F77953" w:rsidRPr="00163F9E" w:rsidRDefault="08EBE4E4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Initiatives should be seen as long term and not one off – if evaluated positively roll out to other areas should be considered.</w:t>
            </w:r>
          </w:p>
        </w:tc>
      </w:tr>
      <w:tr w:rsidR="00F77953" w:rsidRPr="00BA0D92" w14:paraId="4AF45DE4" w14:textId="77777777" w:rsidTr="7CDE4040">
        <w:trPr>
          <w:trHeight w:val="1406"/>
        </w:trPr>
        <w:tc>
          <w:tcPr>
            <w:tcW w:w="10762" w:type="dxa"/>
            <w:gridSpan w:val="3"/>
          </w:tcPr>
          <w:p w14:paraId="68851609" w14:textId="2D9EAAF8" w:rsidR="00274620" w:rsidRDefault="00274620" w:rsidP="7CDE4040">
            <w:pPr>
              <w:rPr>
                <w:rFonts w:eastAsia="Calibri" w:cs="Arial"/>
                <w:b/>
                <w:bCs/>
              </w:rPr>
            </w:pPr>
          </w:p>
          <w:p w14:paraId="0ADFF77C" w14:textId="2EE48576" w:rsidR="00F77953" w:rsidRPr="00F037BB" w:rsidRDefault="00F77953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  <w:p w14:paraId="54AB4EA1" w14:textId="1E85C74D" w:rsidR="00F77953" w:rsidRPr="00F037BB" w:rsidRDefault="00F77953" w:rsidP="7CDE4040">
            <w:pPr>
              <w:jc w:val="center"/>
              <w:rPr>
                <w:rFonts w:eastAsia="Calibri" w:cs="Arial"/>
                <w:b/>
                <w:bCs/>
              </w:rPr>
            </w:pPr>
          </w:p>
        </w:tc>
      </w:tr>
      <w:tr w:rsidR="00F77953" w:rsidRPr="00BA0D92" w14:paraId="196A810A" w14:textId="77777777" w:rsidTr="7CDE4040">
        <w:trPr>
          <w:trHeight w:val="41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1BC2C0C8" w14:textId="77777777" w:rsidR="00F77953" w:rsidRPr="00F77953" w:rsidRDefault="00F77953" w:rsidP="00F77953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163F9E">
              <w:rPr>
                <w:rFonts w:cs="Arial"/>
                <w:b/>
                <w:szCs w:val="24"/>
              </w:rPr>
              <w:t>Framework Funding and Resources</w:t>
            </w:r>
          </w:p>
        </w:tc>
      </w:tr>
      <w:tr w:rsidR="00051358" w:rsidRPr="00BA0D92" w14:paraId="49ED50D6" w14:textId="77777777" w:rsidTr="7CDE4040">
        <w:trPr>
          <w:trHeight w:val="41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25E521F2" w14:textId="77777777" w:rsidR="00051358" w:rsidRPr="00163F9E" w:rsidRDefault="00051358" w:rsidP="00553111">
            <w:pPr>
              <w:rPr>
                <w:rFonts w:eastAsia="Calibri" w:cstheme="minorHAnsi"/>
                <w:szCs w:val="24"/>
              </w:rPr>
            </w:pPr>
            <w:r w:rsidRPr="00163F9E">
              <w:rPr>
                <w:rFonts w:eastAsia="Calibri" w:cstheme="minorHAnsi"/>
                <w:szCs w:val="24"/>
              </w:rPr>
              <w:t>Note: Match funding of 50% is generally requested to maximise the spread of RSF funding available, however all initiatives will be considered on their own merits in delivering the RSF 2030.</w:t>
            </w:r>
          </w:p>
          <w:p w14:paraId="6253F510" w14:textId="1E424523" w:rsidR="00051358" w:rsidRPr="007F0F13" w:rsidRDefault="0011055E" w:rsidP="7CDE4040">
            <w:pPr>
              <w:rPr>
                <w:rFonts w:eastAsia="Calibri" w:cstheme="minorBidi"/>
                <w:sz w:val="28"/>
                <w:szCs w:val="28"/>
              </w:rPr>
            </w:pPr>
            <w:r w:rsidRPr="7CDE4040">
              <w:rPr>
                <w:rFonts w:eastAsia="Calibri" w:cstheme="minorBidi"/>
              </w:rPr>
              <w:t>Please note that all funding provided is resource only spend.</w:t>
            </w:r>
          </w:p>
        </w:tc>
      </w:tr>
      <w:tr w:rsidR="00F77953" w:rsidRPr="00BA0D92" w14:paraId="085AA2AA" w14:textId="77777777" w:rsidTr="7CDE4040">
        <w:trPr>
          <w:trHeight w:val="348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3042FC68" w14:textId="77777777" w:rsidR="00F77953" w:rsidRPr="00BA0D9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Amount</w:t>
            </w:r>
            <w:r w:rsidRPr="00D70E62">
              <w:rPr>
                <w:rFonts w:eastAsia="Calibri" w:cs="Arial"/>
              </w:rPr>
              <w:t xml:space="preserve"> </w:t>
            </w:r>
            <w:r w:rsidR="00051358">
              <w:rPr>
                <w:rFonts w:eastAsia="Calibri" w:cs="Arial"/>
              </w:rPr>
              <w:t>of RSF Funding R</w:t>
            </w:r>
            <w:r w:rsidRPr="00D70E62">
              <w:rPr>
                <w:rFonts w:eastAsia="Calibri" w:cs="Arial"/>
              </w:rPr>
              <w:t>equested</w:t>
            </w:r>
            <w:r w:rsidR="00051358">
              <w:rPr>
                <w:rFonts w:eastAsia="Calibri" w:cs="Arial"/>
              </w:rPr>
              <w:t xml:space="preserve"> 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14D9F362" w14:textId="77777777" w:rsidR="00F77953" w:rsidRPr="00BA0D92" w:rsidRDefault="00051358" w:rsidP="00F7795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2CCB29EB" w14:textId="77777777" w:rsidTr="7CDE4040">
        <w:trPr>
          <w:trHeight w:val="423"/>
        </w:trPr>
        <w:tc>
          <w:tcPr>
            <w:tcW w:w="7508" w:type="dxa"/>
            <w:gridSpan w:val="2"/>
          </w:tcPr>
          <w:p w14:paraId="181EFFBE" w14:textId="49836BF8" w:rsidR="00F77953" w:rsidRPr="00D70E6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Amount </w:t>
            </w:r>
            <w:r w:rsidR="00051358">
              <w:rPr>
                <w:rFonts w:eastAsia="Calibri" w:cs="Arial"/>
              </w:rPr>
              <w:t>of M</w:t>
            </w:r>
            <w:r>
              <w:rPr>
                <w:rFonts w:eastAsia="Calibri" w:cs="Arial"/>
              </w:rPr>
              <w:t xml:space="preserve">atch </w:t>
            </w:r>
            <w:r w:rsidR="00051358">
              <w:rPr>
                <w:rFonts w:eastAsia="Calibri" w:cs="Arial"/>
              </w:rPr>
              <w:t>F</w:t>
            </w:r>
            <w:r>
              <w:rPr>
                <w:rFonts w:eastAsia="Calibri" w:cs="Arial"/>
              </w:rPr>
              <w:t>unding</w:t>
            </w:r>
            <w:r w:rsidR="00051358">
              <w:rPr>
                <w:rFonts w:eastAsia="Calibri" w:cs="Arial"/>
              </w:rPr>
              <w:t xml:space="preserve"> you will be </w:t>
            </w:r>
            <w:r w:rsidR="0076413B">
              <w:rPr>
                <w:rFonts w:eastAsia="Calibri" w:cs="Arial"/>
              </w:rPr>
              <w:t>p</w:t>
            </w:r>
            <w:r w:rsidR="00051358">
              <w:rPr>
                <w:rFonts w:eastAsia="Calibri" w:cs="Arial"/>
              </w:rPr>
              <w:t>roviding</w:t>
            </w:r>
          </w:p>
        </w:tc>
        <w:tc>
          <w:tcPr>
            <w:tcW w:w="3254" w:type="dxa"/>
          </w:tcPr>
          <w:p w14:paraId="7845E766" w14:textId="77777777" w:rsidR="00F77953" w:rsidRPr="00D70E62" w:rsidRDefault="00051358" w:rsidP="00F77953">
            <w:pPr>
              <w:rPr>
                <w:rFonts w:eastAsia="Calibri" w:cs="Arial"/>
                <w:sz w:val="22"/>
                <w:szCs w:val="22"/>
              </w:rPr>
            </w:pPr>
            <w:r w:rsidRPr="00553111">
              <w:rPr>
                <w:rFonts w:eastAsia="Calibri" w:cs="Arial"/>
              </w:rPr>
              <w:fldChar w:fldCharType="begin"/>
            </w:r>
            <w:r w:rsidRPr="00051358">
              <w:rPr>
                <w:rFonts w:eastAsia="Calibri" w:cs="Arial"/>
              </w:rPr>
              <w:instrText xml:space="preserve"> FILLIN   \* MERGEFORMAT </w:instrText>
            </w:r>
            <w:r w:rsidRPr="00553111">
              <w:rPr>
                <w:rFonts w:eastAsia="Calibri" w:cs="Arial"/>
              </w:rPr>
              <w:fldChar w:fldCharType="separate"/>
            </w:r>
            <w:r w:rsidRPr="00051358"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 w:rsidRPr="00051358">
              <w:rPr>
                <w:rFonts w:eastAsia="Calibri" w:cs="Arial"/>
              </w:rPr>
              <w:t>00</w:t>
            </w:r>
            <w:r w:rsidRPr="00553111"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4881FECC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0913EB93" w14:textId="77777777" w:rsidR="00F77953" w:rsidRPr="00F77953" w:rsidRDefault="00F77953" w:rsidP="00F77953">
            <w:pPr>
              <w:rPr>
                <w:rFonts w:eastAsia="Calibri" w:cs="Arial"/>
                <w:szCs w:val="24"/>
              </w:rPr>
            </w:pPr>
            <w:r w:rsidRPr="00F037BB">
              <w:rPr>
                <w:rFonts w:eastAsia="Calibri" w:cs="Arial"/>
                <w:szCs w:val="24"/>
              </w:rPr>
              <w:t xml:space="preserve">Total </w:t>
            </w:r>
            <w:r w:rsidR="00051358">
              <w:rPr>
                <w:rFonts w:eastAsia="Calibri" w:cs="Arial"/>
                <w:szCs w:val="24"/>
              </w:rPr>
              <w:t xml:space="preserve">Amount of </w:t>
            </w:r>
            <w:r>
              <w:rPr>
                <w:rFonts w:eastAsia="Calibri" w:cs="Arial"/>
                <w:szCs w:val="24"/>
              </w:rPr>
              <w:t>Funding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5C4119A7" w14:textId="77777777" w:rsidR="00F77953" w:rsidRPr="00D70E62" w:rsidRDefault="00051358" w:rsidP="00CF3F3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</w:t>
            </w:r>
            <w:r w:rsidR="0011055E">
              <w:rPr>
                <w:rFonts w:eastAsia="Calibri" w:cs="Arial"/>
              </w:rPr>
              <w:t>.</w:t>
            </w:r>
            <w:r>
              <w:rPr>
                <w:rFonts w:eastAsia="Calibri" w:cs="Arial"/>
              </w:rPr>
              <w:t>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14:paraId="53A17048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3E18BDDD" w14:textId="77777777" w:rsidR="00F77953" w:rsidRDefault="00F77953" w:rsidP="00F77953">
            <w:pPr>
              <w:jc w:val="center"/>
              <w:rPr>
                <w:rFonts w:eastAsia="Calibri"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b/>
                <w:sz w:val="22"/>
                <w:szCs w:val="24"/>
              </w:rPr>
              <w:t xml:space="preserve">Breakdown of Project Expenditure </w:t>
            </w:r>
            <w:r>
              <w:rPr>
                <w:rFonts w:eastAsia="Calibri" w:cs="Arial"/>
                <w:b/>
                <w:sz w:val="22"/>
                <w:szCs w:val="24"/>
              </w:rPr>
              <w:t xml:space="preserve"> </w:t>
            </w:r>
          </w:p>
          <w:p w14:paraId="56389463" w14:textId="77777777" w:rsidR="00F77953" w:rsidRPr="00F77953" w:rsidRDefault="00F77953" w:rsidP="00F77953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list the eligible expenditure your project will incur</w:t>
            </w:r>
          </w:p>
        </w:tc>
      </w:tr>
      <w:tr w:rsidR="00F77953" w:rsidRPr="00BA0D92" w14:paraId="1A94B53F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14:paraId="735D5D95" w14:textId="77777777"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Eligible Expenditure Items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14:paraId="5FDC1EC1" w14:textId="77777777"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Amount £</w:t>
            </w:r>
            <w:r w:rsidR="00051358">
              <w:rPr>
                <w:rFonts w:eastAsia="Calibri" w:cs="Arial"/>
                <w:sz w:val="22"/>
              </w:rPr>
              <w:t>0</w:t>
            </w:r>
            <w:r w:rsidR="0011055E">
              <w:rPr>
                <w:rFonts w:eastAsia="Calibri" w:cs="Arial"/>
                <w:sz w:val="22"/>
              </w:rPr>
              <w:t>.</w:t>
            </w:r>
            <w:r w:rsidR="00051358">
              <w:rPr>
                <w:rFonts w:eastAsia="Calibri" w:cs="Arial"/>
                <w:sz w:val="22"/>
              </w:rPr>
              <w:t>00</w:t>
            </w:r>
          </w:p>
        </w:tc>
      </w:tr>
      <w:tr w:rsidR="00F77953" w:rsidRPr="00BA0D92" w14:paraId="447E1082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55F9F146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14:paraId="70A9FDE4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3DF2639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334C2EA8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14:paraId="0CA6BE4C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BC235C4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52CA56E3" w14:textId="77777777" w:rsidR="00F77953" w:rsidRPr="00F17ECD" w:rsidRDefault="00F77953" w:rsidP="00F77953">
            <w:pPr>
              <w:rPr>
                <w:rFonts w:eastAsia="Calibri" w:cs="Arial"/>
                <w:color w:val="FF0000"/>
              </w:rPr>
            </w:pPr>
          </w:p>
        </w:tc>
        <w:tc>
          <w:tcPr>
            <w:tcW w:w="3254" w:type="dxa"/>
            <w:shd w:val="clear" w:color="auto" w:fill="auto"/>
          </w:tcPr>
          <w:p w14:paraId="377417CF" w14:textId="77777777" w:rsidR="00F77953" w:rsidRPr="000B4006" w:rsidRDefault="00F77953" w:rsidP="00F77953">
            <w:pPr>
              <w:rPr>
                <w:rFonts w:eastAsia="Calibri" w:cs="Arial"/>
                <w:highlight w:val="yellow"/>
              </w:rPr>
            </w:pPr>
          </w:p>
        </w:tc>
      </w:tr>
      <w:tr w:rsidR="00F77953" w:rsidRPr="00BA0D92" w14:paraId="1093321D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64958AAD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14:paraId="57F5ED08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4F26E1F0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79F62CB7" w14:textId="77777777"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14:paraId="741E72CC" w14:textId="77777777" w:rsidR="00051358" w:rsidRPr="00D70E62" w:rsidRDefault="00051358" w:rsidP="00F77953">
            <w:pPr>
              <w:rPr>
                <w:rFonts w:eastAsia="Calibri" w:cs="Arial"/>
              </w:rPr>
            </w:pPr>
          </w:p>
        </w:tc>
      </w:tr>
      <w:tr w:rsidR="00F77953" w:rsidRPr="00BA0D92" w14:paraId="7256CBAD" w14:textId="77777777" w:rsidTr="7CDE4040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14:paraId="21B68856" w14:textId="77777777" w:rsidR="00F77953" w:rsidRPr="00D70E62" w:rsidRDefault="00F77953" w:rsidP="76C3F199">
            <w:pPr>
              <w:rPr>
                <w:rFonts w:eastAsia="Calibri" w:cs="Arial"/>
                <w:b/>
                <w:bCs/>
              </w:rPr>
            </w:pPr>
            <w:r w:rsidRPr="7CDE4040">
              <w:rPr>
                <w:rFonts w:eastAsia="Calibri" w:cs="Arial"/>
                <w:b/>
                <w:bCs/>
              </w:rPr>
              <w:t xml:space="preserve">Total </w:t>
            </w:r>
            <w:r w:rsidR="00051358" w:rsidRPr="7CDE4040">
              <w:rPr>
                <w:rFonts w:eastAsia="Calibri" w:cs="Arial"/>
                <w:b/>
                <w:bCs/>
              </w:rPr>
              <w:t xml:space="preserve">Amount </w:t>
            </w:r>
          </w:p>
        </w:tc>
        <w:tc>
          <w:tcPr>
            <w:tcW w:w="3254" w:type="dxa"/>
            <w:shd w:val="clear" w:color="auto" w:fill="auto"/>
          </w:tcPr>
          <w:p w14:paraId="7298FE0A" w14:textId="77777777" w:rsidR="00F77953" w:rsidRPr="000B4006" w:rsidRDefault="00F77953" w:rsidP="000B4006">
            <w:pPr>
              <w:rPr>
                <w:rFonts w:eastAsia="Calibri" w:cs="Arial"/>
                <w:highlight w:val="yellow"/>
              </w:rPr>
            </w:pPr>
          </w:p>
        </w:tc>
      </w:tr>
      <w:tr w:rsidR="00051358" w:rsidRPr="00BA0D92" w14:paraId="0E260351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auto"/>
          </w:tcPr>
          <w:p w14:paraId="06D0AA68" w14:textId="041AB592" w:rsidR="00051358" w:rsidRPr="00163F9E" w:rsidRDefault="00051358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Note: </w:t>
            </w:r>
            <w:r w:rsidR="56EC0FB1" w:rsidRPr="7CDE4040">
              <w:rPr>
                <w:rFonts w:eastAsia="Calibri" w:cs="Arial"/>
              </w:rPr>
              <w:t>I</w:t>
            </w:r>
            <w:r w:rsidRPr="7CDE4040">
              <w:rPr>
                <w:rFonts w:eastAsia="Calibri" w:cs="Arial"/>
              </w:rPr>
              <w:t xml:space="preserve">neligible cost </w:t>
            </w:r>
            <w:r w:rsidR="3853B725" w:rsidRPr="7CDE4040">
              <w:rPr>
                <w:rFonts w:eastAsia="Calibri" w:cs="Arial"/>
              </w:rPr>
              <w:t>may</w:t>
            </w:r>
            <w:r w:rsidR="5B1BEAE7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be considered</w:t>
            </w:r>
            <w:r w:rsidR="1707D530" w:rsidRPr="7CDE4040">
              <w:rPr>
                <w:rFonts w:eastAsia="Calibri" w:cs="Arial"/>
              </w:rPr>
              <w:t xml:space="preserve"> at the discretion of the </w:t>
            </w:r>
            <w:proofErr w:type="spellStart"/>
            <w:r w:rsidR="1707D530" w:rsidRPr="7CDE4040">
              <w:rPr>
                <w:rFonts w:eastAsia="Calibri" w:cs="Arial"/>
              </w:rPr>
              <w:t>OPG</w:t>
            </w:r>
            <w:proofErr w:type="spellEnd"/>
            <w:r w:rsidR="1707D530" w:rsidRPr="7CDE4040">
              <w:rPr>
                <w:rFonts w:eastAsia="Calibri" w:cs="Arial"/>
              </w:rPr>
              <w:t xml:space="preserve">. </w:t>
            </w:r>
            <w:r w:rsidR="44C8D1B6" w:rsidRPr="7CDE4040">
              <w:rPr>
                <w:rFonts w:eastAsia="Calibri" w:cs="Arial"/>
              </w:rPr>
              <w:t>The initiative</w:t>
            </w:r>
            <w:r w:rsidR="51742C36" w:rsidRPr="7CDE4040">
              <w:rPr>
                <w:rFonts w:eastAsia="Calibri" w:cs="Arial"/>
              </w:rPr>
              <w:t xml:space="preserve"> is expected to be</w:t>
            </w:r>
            <w:r w:rsidR="3820AA5C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fund</w:t>
            </w:r>
            <w:r w:rsidR="2E85A530" w:rsidRPr="7CDE4040">
              <w:rPr>
                <w:rFonts w:eastAsia="Calibri" w:cs="Arial"/>
              </w:rPr>
              <w:t>ed</w:t>
            </w:r>
            <w:r w:rsidR="53E24B67" w:rsidRPr="7CDE4040">
              <w:rPr>
                <w:rFonts w:eastAsia="Calibri" w:cs="Arial"/>
              </w:rPr>
              <w:t xml:space="preserve"> independently</w:t>
            </w:r>
            <w:r w:rsidR="2E85A530" w:rsidRPr="7CDE4040">
              <w:rPr>
                <w:rFonts w:eastAsia="Calibri" w:cs="Arial"/>
              </w:rPr>
              <w:t xml:space="preserve"> </w:t>
            </w:r>
            <w:r w:rsidRPr="7CDE4040">
              <w:rPr>
                <w:rFonts w:eastAsia="Calibri" w:cs="Arial"/>
              </w:rPr>
              <w:t>beyond the end of RSF funding.</w:t>
            </w:r>
          </w:p>
        </w:tc>
      </w:tr>
      <w:tr w:rsidR="00F77953" w:rsidRPr="00BA0D92" w14:paraId="3EF26283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auto"/>
          </w:tcPr>
          <w:p w14:paraId="635A025B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b/>
                <w:szCs w:val="24"/>
              </w:rPr>
              <w:t xml:space="preserve">Examples of </w:t>
            </w:r>
            <w:r w:rsidRPr="00163F9E">
              <w:rPr>
                <w:rFonts w:eastAsia="Calibri" w:cs="Arial"/>
                <w:b/>
                <w:szCs w:val="24"/>
                <w:u w:val="single"/>
              </w:rPr>
              <w:t>Ineligible</w:t>
            </w:r>
            <w:r w:rsidRPr="00163F9E">
              <w:rPr>
                <w:rFonts w:eastAsia="Calibri" w:cs="Arial"/>
                <w:b/>
                <w:szCs w:val="24"/>
              </w:rPr>
              <w:t xml:space="preserve"> costs</w:t>
            </w:r>
            <w:r w:rsidRPr="00163F9E">
              <w:rPr>
                <w:rFonts w:eastAsia="Calibri" w:cs="Arial"/>
                <w:szCs w:val="24"/>
              </w:rPr>
              <w:t>:</w:t>
            </w:r>
          </w:p>
          <w:p w14:paraId="0F19454A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 xml:space="preserve">Routine activity </w:t>
            </w:r>
            <w:r w:rsidR="00093791" w:rsidRPr="00163F9E">
              <w:rPr>
                <w:rFonts w:eastAsia="Calibri" w:cs="Arial"/>
                <w:szCs w:val="24"/>
              </w:rPr>
              <w:t>–</w:t>
            </w:r>
            <w:r w:rsidR="0076413B" w:rsidRPr="00163F9E">
              <w:rPr>
                <w:rFonts w:eastAsia="Calibri" w:cs="Arial"/>
                <w:szCs w:val="24"/>
              </w:rPr>
              <w:t xml:space="preserve"> </w:t>
            </w:r>
            <w:r w:rsidR="00093791" w:rsidRPr="00163F9E">
              <w:rPr>
                <w:rFonts w:eastAsia="Calibri" w:cs="Arial"/>
                <w:szCs w:val="24"/>
              </w:rPr>
              <w:t>normal day to day duties</w:t>
            </w:r>
            <w:r w:rsidR="00051358" w:rsidRPr="00163F9E">
              <w:rPr>
                <w:rFonts w:eastAsia="Calibri" w:cs="Arial"/>
                <w:szCs w:val="24"/>
              </w:rPr>
              <w:t>.</w:t>
            </w:r>
          </w:p>
          <w:p w14:paraId="5783CE65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Reclaimable Value Added Tax.</w:t>
            </w:r>
          </w:p>
          <w:p w14:paraId="7691E077" w14:textId="2497926A" w:rsidR="00F77953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Organisational, administrative and staff salary costs</w:t>
            </w:r>
            <w:r w:rsidR="00051358" w:rsidRPr="7CDE4040">
              <w:rPr>
                <w:rFonts w:eastAsia="Calibri" w:cs="Arial"/>
              </w:rPr>
              <w:t xml:space="preserve"> (</w:t>
            </w:r>
            <w:r w:rsidR="36EB3C40" w:rsidRPr="7CDE4040">
              <w:rPr>
                <w:rFonts w:eastAsia="Calibri" w:cs="Arial"/>
              </w:rPr>
              <w:t>These can be offered in kind as part of match funding)</w:t>
            </w:r>
            <w:r w:rsidR="00051358" w:rsidRPr="7CDE4040">
              <w:rPr>
                <w:rFonts w:eastAsia="Calibri" w:cs="Arial"/>
              </w:rPr>
              <w:t>)</w:t>
            </w:r>
          </w:p>
          <w:p w14:paraId="555D2506" w14:textId="77777777" w:rsidR="00F77953" w:rsidRPr="00163F9E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Travel and subsistence costs</w:t>
            </w:r>
            <w:r w:rsidR="00051358" w:rsidRPr="00163F9E">
              <w:rPr>
                <w:rFonts w:eastAsia="Calibri" w:cs="Arial"/>
                <w:szCs w:val="24"/>
              </w:rPr>
              <w:t>.</w:t>
            </w:r>
          </w:p>
          <w:p w14:paraId="71623151" w14:textId="380AD8FA" w:rsidR="00F77953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 xml:space="preserve">Capital equipment such as vehicles, </w:t>
            </w:r>
            <w:r w:rsidR="5E56A889" w:rsidRPr="7CDE4040">
              <w:rPr>
                <w:rFonts w:eastAsia="Calibri" w:cs="Arial"/>
              </w:rPr>
              <w:t>computer,</w:t>
            </w:r>
            <w:r w:rsidRPr="7CDE4040">
              <w:rPr>
                <w:rFonts w:eastAsia="Calibri" w:cs="Arial"/>
              </w:rPr>
              <w:t xml:space="preserve"> and other IT equipment, including software or development costs</w:t>
            </w:r>
            <w:r w:rsidR="00051358" w:rsidRPr="7CDE4040">
              <w:rPr>
                <w:rFonts w:eastAsia="Calibri" w:cs="Arial"/>
              </w:rPr>
              <w:t>. (S</w:t>
            </w:r>
            <w:r w:rsidRPr="7CDE4040">
              <w:rPr>
                <w:rFonts w:eastAsia="Calibri" w:cs="Arial"/>
              </w:rPr>
              <w:t xml:space="preserve">ubject to </w:t>
            </w:r>
            <w:r w:rsidR="4BDB8036" w:rsidRPr="7CDE4040">
              <w:rPr>
                <w:rFonts w:eastAsia="Calibri" w:cs="Arial"/>
              </w:rPr>
              <w:t>a</w:t>
            </w:r>
            <w:r w:rsidRPr="7CDE4040">
              <w:rPr>
                <w:rFonts w:eastAsia="Calibri" w:cs="Arial"/>
              </w:rPr>
              <w:t>pproval of the Operational Partnership Group.</w:t>
            </w:r>
            <w:r w:rsidR="00051358" w:rsidRPr="7CDE4040">
              <w:rPr>
                <w:rFonts w:eastAsia="Calibri" w:cs="Arial"/>
              </w:rPr>
              <w:t>)</w:t>
            </w:r>
          </w:p>
          <w:p w14:paraId="5F0ADDF8" w14:textId="25720D05" w:rsidR="00051358" w:rsidRPr="00163F9E" w:rsidRDefault="00F77953" w:rsidP="76C3F199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Appearance fees</w:t>
            </w:r>
            <w:r w:rsidR="18B9F0FC" w:rsidRPr="7CDE4040">
              <w:rPr>
                <w:rFonts w:eastAsia="Calibri" w:cs="Arial"/>
              </w:rPr>
              <w:t>.</w:t>
            </w:r>
          </w:p>
        </w:tc>
      </w:tr>
      <w:tr w:rsidR="00F77953" w:rsidRPr="00BA0D92" w14:paraId="16CE3859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</w:tcPr>
          <w:p w14:paraId="73BA193F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b/>
                <w:szCs w:val="24"/>
              </w:rPr>
              <w:t>As a guide</w:t>
            </w:r>
            <w:r w:rsidRPr="00163F9E">
              <w:rPr>
                <w:rFonts w:eastAsia="Calibri" w:cs="Arial"/>
                <w:szCs w:val="24"/>
              </w:rPr>
              <w:t xml:space="preserve">, </w:t>
            </w:r>
            <w:r w:rsidRPr="00163F9E">
              <w:rPr>
                <w:rFonts w:eastAsia="Calibri" w:cs="Arial"/>
                <w:b/>
                <w:szCs w:val="24"/>
              </w:rPr>
              <w:t>we recommend the following spending breakdown</w:t>
            </w:r>
            <w:r w:rsidRPr="00163F9E">
              <w:rPr>
                <w:rFonts w:eastAsia="Calibri" w:cs="Arial"/>
                <w:szCs w:val="24"/>
              </w:rPr>
              <w:t>:</w:t>
            </w:r>
          </w:p>
          <w:p w14:paraId="4567880A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•</w:t>
            </w:r>
            <w:r w:rsidRPr="00163F9E">
              <w:rPr>
                <w:rFonts w:eastAsia="Calibri" w:cs="Arial"/>
                <w:szCs w:val="24"/>
              </w:rPr>
              <w:tab/>
              <w:t>Delivery – 85%</w:t>
            </w:r>
          </w:p>
          <w:p w14:paraId="2FDAAEBE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lastRenderedPageBreak/>
              <w:t>•</w:t>
            </w:r>
            <w:r w:rsidRPr="00163F9E">
              <w:rPr>
                <w:rFonts w:eastAsia="Calibri" w:cs="Arial"/>
                <w:szCs w:val="24"/>
              </w:rPr>
              <w:tab/>
              <w:t>Overheads and indirect costs – 5%</w:t>
            </w:r>
          </w:p>
          <w:p w14:paraId="736E70F5" w14:textId="77777777" w:rsidR="00F77953" w:rsidRPr="00163F9E" w:rsidRDefault="00F77953" w:rsidP="00F77953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•</w:t>
            </w:r>
            <w:r w:rsidRPr="00163F9E">
              <w:rPr>
                <w:rFonts w:eastAsia="Calibri" w:cs="Arial"/>
                <w:szCs w:val="24"/>
              </w:rPr>
              <w:tab/>
              <w:t>End Evaluation – 10%</w:t>
            </w:r>
          </w:p>
          <w:p w14:paraId="5D7D32DE" w14:textId="5D2C5C69" w:rsidR="00F77953" w:rsidRDefault="00F77953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All indirect costs must be proportionate and justified</w:t>
            </w:r>
            <w:r w:rsidR="0FCBEEE1" w:rsidRPr="7CDE4040">
              <w:rPr>
                <w:rFonts w:eastAsia="Calibri" w:cs="Arial"/>
              </w:rPr>
              <w:t>.</w:t>
            </w:r>
          </w:p>
          <w:p w14:paraId="6EF06136" w14:textId="55EEE752" w:rsidR="00F77953" w:rsidRDefault="0FCBEEE1" w:rsidP="00E23F5F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It should be noted that if</w:t>
            </w:r>
            <w:r w:rsidR="208F5848" w:rsidRPr="7CDE4040">
              <w:rPr>
                <w:rFonts w:eastAsia="Calibri" w:cs="Arial"/>
              </w:rPr>
              <w:t xml:space="preserve"> the</w:t>
            </w:r>
            <w:r w:rsidRPr="7CDE4040">
              <w:rPr>
                <w:rFonts w:eastAsia="Calibri" w:cs="Arial"/>
              </w:rPr>
              <w:t xml:space="preserve"> initiative is successful a payment profile will be agreed. Payments are released on a quarterly basis on receipt of </w:t>
            </w:r>
            <w:r w:rsidR="5A96346B" w:rsidRPr="7CDE4040">
              <w:rPr>
                <w:rFonts w:eastAsia="Calibri" w:cs="Arial"/>
              </w:rPr>
              <w:t>progress reports which confirm targets and milestones are being met.</w:t>
            </w:r>
          </w:p>
        </w:tc>
      </w:tr>
      <w:tr w:rsidR="00F77953" w:rsidRPr="00BA0D92" w14:paraId="449FE12D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14:paraId="00547F2F" w14:textId="77777777" w:rsidR="00F77953" w:rsidRPr="00F77953" w:rsidRDefault="00F77953" w:rsidP="00051358">
            <w:pPr>
              <w:jc w:val="center"/>
              <w:rPr>
                <w:rFonts w:eastAsia="Calibri" w:cs="Arial"/>
                <w:b/>
              </w:rPr>
            </w:pPr>
            <w:r w:rsidRPr="00F77953">
              <w:rPr>
                <w:rFonts w:eastAsia="Calibri" w:cs="Arial"/>
                <w:b/>
              </w:rPr>
              <w:lastRenderedPageBreak/>
              <w:t>Evaluation</w:t>
            </w:r>
          </w:p>
        </w:tc>
      </w:tr>
      <w:tr w:rsidR="00051358" w:rsidRPr="00BA0D92" w14:paraId="22B4BA84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448E508B" w14:textId="08D57B4C" w:rsidR="00051358" w:rsidRPr="00163F9E" w:rsidRDefault="38507D79" w:rsidP="76C3F199">
            <w:p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Note - Y</w:t>
            </w:r>
            <w:r w:rsidR="00051358" w:rsidRPr="7CDE4040">
              <w:rPr>
                <w:rFonts w:eastAsia="Calibri" w:cs="Arial"/>
              </w:rPr>
              <w:t xml:space="preserve">our initiative must be INDEPENDENTLY evaluated by an </w:t>
            </w:r>
            <w:r w:rsidR="00051358" w:rsidRPr="7CDE4040">
              <w:rPr>
                <w:rFonts w:eastAsia="Calibri" w:cs="Arial"/>
                <w:u w:val="single"/>
              </w:rPr>
              <w:t>external</w:t>
            </w:r>
            <w:r w:rsidR="00051358" w:rsidRPr="7CDE4040">
              <w:rPr>
                <w:rFonts w:eastAsia="Calibri" w:cs="Arial"/>
              </w:rPr>
              <w:t xml:space="preserve"> evaluation organisation and included in your overall costs.</w:t>
            </w:r>
          </w:p>
        </w:tc>
      </w:tr>
      <w:tr w:rsidR="00F77953" w:rsidRPr="00BA0D92" w14:paraId="791628F0" w14:textId="77777777" w:rsidTr="7CDE4040">
        <w:trPr>
          <w:trHeight w:val="41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A642183" w14:textId="77777777" w:rsidR="00F77953" w:rsidRPr="00F77953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</w:rPr>
              <w:t>Name of Evaluator</w:t>
            </w:r>
          </w:p>
        </w:tc>
        <w:tc>
          <w:tcPr>
            <w:tcW w:w="8357" w:type="dxa"/>
            <w:gridSpan w:val="2"/>
            <w:shd w:val="clear" w:color="auto" w:fill="auto"/>
          </w:tcPr>
          <w:p w14:paraId="3E6663F9" w14:textId="77777777" w:rsidR="00093791" w:rsidRDefault="00093791" w:rsidP="00F17ECD">
            <w:pPr>
              <w:rPr>
                <w:rFonts w:eastAsia="Calibri" w:cs="Arial"/>
              </w:rPr>
            </w:pPr>
          </w:p>
        </w:tc>
      </w:tr>
      <w:tr w:rsidR="00F77953" w:rsidRPr="00BA0D92" w14:paraId="028BFE66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622D6517" w14:textId="77777777" w:rsidR="00F77953" w:rsidRPr="00F037BB" w:rsidRDefault="00F77953" w:rsidP="00F77953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 xml:space="preserve">Provide </w:t>
            </w:r>
            <w:r w:rsidR="000D7D6A">
              <w:rPr>
                <w:rFonts w:eastAsia="Calibri" w:cs="Arial"/>
                <w:szCs w:val="24"/>
              </w:rPr>
              <w:t>d</w:t>
            </w:r>
            <w:r w:rsidRPr="00F037BB">
              <w:rPr>
                <w:rFonts w:eastAsia="Calibri" w:cs="Arial"/>
                <w:szCs w:val="24"/>
              </w:rPr>
              <w:t>etail</w:t>
            </w:r>
            <w:r>
              <w:rPr>
                <w:rFonts w:eastAsia="Calibri" w:cs="Arial"/>
                <w:szCs w:val="24"/>
              </w:rPr>
              <w:t>s</w:t>
            </w:r>
            <w:r w:rsidRPr="00F037BB">
              <w:rPr>
                <w:rFonts w:eastAsia="Calibri" w:cs="Arial"/>
                <w:szCs w:val="24"/>
              </w:rPr>
              <w:t xml:space="preserve"> of </w:t>
            </w:r>
            <w:r>
              <w:rPr>
                <w:rFonts w:eastAsia="Calibri" w:cs="Arial"/>
                <w:szCs w:val="24"/>
              </w:rPr>
              <w:t xml:space="preserve">the </w:t>
            </w:r>
            <w:r w:rsidR="000D7D6A">
              <w:rPr>
                <w:rFonts w:eastAsia="Calibri" w:cs="Arial"/>
                <w:szCs w:val="24"/>
              </w:rPr>
              <w:t>e</w:t>
            </w:r>
            <w:r>
              <w:rPr>
                <w:rFonts w:eastAsia="Calibri" w:cs="Arial"/>
                <w:szCs w:val="24"/>
              </w:rPr>
              <w:t>valuation</w:t>
            </w:r>
            <w:r w:rsidR="00093791">
              <w:rPr>
                <w:rFonts w:eastAsia="Calibri" w:cs="Arial"/>
                <w:szCs w:val="24"/>
              </w:rPr>
              <w:t>.</w:t>
            </w:r>
          </w:p>
        </w:tc>
      </w:tr>
      <w:tr w:rsidR="00051358" w:rsidRPr="00BA0D92" w14:paraId="204ADC9D" w14:textId="77777777" w:rsidTr="7CDE4040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14:paraId="4FAB36C4" w14:textId="77777777" w:rsidR="00051358" w:rsidRPr="00163F9E" w:rsidRDefault="00051358" w:rsidP="00553111">
            <w:p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 xml:space="preserve">Note: </w:t>
            </w:r>
            <w:r w:rsidR="00E23F5F" w:rsidRPr="00163F9E">
              <w:rPr>
                <w:rFonts w:eastAsia="Calibri" w:cs="Arial"/>
                <w:szCs w:val="24"/>
              </w:rPr>
              <w:t>I</w:t>
            </w:r>
            <w:r w:rsidRPr="00163F9E">
              <w:rPr>
                <w:rFonts w:eastAsia="Calibri" w:cs="Arial"/>
                <w:szCs w:val="24"/>
              </w:rPr>
              <w:t xml:space="preserve">nvolve the evaluator at the outset of your initiative to devise an evaluation plan. </w:t>
            </w:r>
          </w:p>
          <w:p w14:paraId="037161DE" w14:textId="21204435" w:rsidR="00051358" w:rsidRPr="00163F9E" w:rsidRDefault="00051358" w:rsidP="76C3F199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Planning phase</w:t>
            </w:r>
            <w:r w:rsidR="0CD681B5" w:rsidRPr="7CDE4040">
              <w:rPr>
                <w:rFonts w:eastAsia="Calibri" w:cs="Arial"/>
              </w:rPr>
              <w:t xml:space="preserve"> – What is the purpose of the initiative and the intended outcomes you are aiming to achieve.</w:t>
            </w:r>
          </w:p>
          <w:p w14:paraId="7DB357D2" w14:textId="383608D3" w:rsidR="00051358" w:rsidRPr="00163F9E" w:rsidRDefault="00051358" w:rsidP="76C3F199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</w:rPr>
            </w:pPr>
            <w:r w:rsidRPr="7CDE4040">
              <w:rPr>
                <w:rFonts w:eastAsia="Calibri" w:cs="Arial"/>
              </w:rPr>
              <w:t>Implementation phase</w:t>
            </w:r>
            <w:r w:rsidR="476355AF" w:rsidRPr="7CDE4040">
              <w:rPr>
                <w:rFonts w:eastAsia="Calibri" w:cs="Arial"/>
              </w:rPr>
              <w:t xml:space="preserve"> What are the key milestones and targets </w:t>
            </w:r>
            <w:r w:rsidR="0E341B97" w:rsidRPr="7CDE4040">
              <w:rPr>
                <w:rFonts w:eastAsia="Calibri" w:cs="Arial"/>
              </w:rPr>
              <w:t>and how are they being measure for success</w:t>
            </w:r>
          </w:p>
          <w:p w14:paraId="643D10CB" w14:textId="77777777" w:rsidR="00051358" w:rsidRPr="00163F9E" w:rsidRDefault="00051358" w:rsidP="00553111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 xml:space="preserve">End of the </w:t>
            </w:r>
            <w:r w:rsidR="000D7D6A" w:rsidRPr="00163F9E">
              <w:rPr>
                <w:rFonts w:eastAsia="Calibri" w:cs="Arial"/>
                <w:szCs w:val="24"/>
              </w:rPr>
              <w:t>i</w:t>
            </w:r>
            <w:r w:rsidRPr="00163F9E">
              <w:rPr>
                <w:rFonts w:eastAsia="Calibri" w:cs="Arial"/>
                <w:szCs w:val="24"/>
              </w:rPr>
              <w:t xml:space="preserve">nitiative – assess to what extent the </w:t>
            </w:r>
            <w:r w:rsidR="000D7D6A" w:rsidRPr="00163F9E">
              <w:rPr>
                <w:rFonts w:eastAsia="Calibri" w:cs="Arial"/>
                <w:szCs w:val="24"/>
              </w:rPr>
              <w:t>i</w:t>
            </w:r>
            <w:r w:rsidRPr="00163F9E">
              <w:rPr>
                <w:rFonts w:eastAsia="Calibri" w:cs="Arial"/>
                <w:szCs w:val="24"/>
              </w:rPr>
              <w:t xml:space="preserve">nitiative aims were met and identify circumstances that led to both high and low levels of success. </w:t>
            </w:r>
          </w:p>
          <w:p w14:paraId="15BA1F2E" w14:textId="77777777" w:rsidR="00051358" w:rsidRPr="00163F9E" w:rsidRDefault="00051358" w:rsidP="00553111">
            <w:pPr>
              <w:pStyle w:val="ListParagraph"/>
              <w:ind w:left="0"/>
              <w:rPr>
                <w:rFonts w:eastAsia="Calibri" w:cs="Arial"/>
                <w:szCs w:val="24"/>
              </w:rPr>
            </w:pPr>
            <w:r w:rsidRPr="00163F9E">
              <w:rPr>
                <w:rFonts w:eastAsia="Calibri" w:cs="Arial"/>
                <w:szCs w:val="24"/>
              </w:rPr>
              <w:t>Evaluation also probes throughout for important unintended</w:t>
            </w:r>
            <w:r w:rsidR="00E23F5F" w:rsidRPr="00163F9E">
              <w:rPr>
                <w:rFonts w:eastAsia="Calibri" w:cs="Arial"/>
                <w:szCs w:val="24"/>
              </w:rPr>
              <w:t xml:space="preserve"> consequences of the work (e.g.</w:t>
            </w:r>
            <w:r w:rsidRPr="00163F9E">
              <w:rPr>
                <w:rFonts w:eastAsia="Calibri" w:cs="Arial"/>
                <w:szCs w:val="24"/>
              </w:rPr>
              <w:t xml:space="preserve"> a program</w:t>
            </w:r>
            <w:r w:rsidR="00157DE6" w:rsidRPr="00163F9E">
              <w:rPr>
                <w:rFonts w:eastAsia="Calibri" w:cs="Arial"/>
                <w:szCs w:val="24"/>
              </w:rPr>
              <w:t>me</w:t>
            </w:r>
            <w:r w:rsidRPr="00163F9E">
              <w:rPr>
                <w:rFonts w:eastAsia="Calibri" w:cs="Arial"/>
                <w:szCs w:val="24"/>
              </w:rPr>
              <w:t xml:space="preserve"> designed to promote child car seat usage also motivates parents to use seat</w:t>
            </w:r>
            <w:r w:rsidR="00E23F5F" w:rsidRPr="00163F9E">
              <w:rPr>
                <w:rFonts w:eastAsia="Calibri" w:cs="Arial"/>
                <w:szCs w:val="24"/>
              </w:rPr>
              <w:t xml:space="preserve"> belts for themselves</w:t>
            </w:r>
            <w:r w:rsidRPr="00163F9E">
              <w:rPr>
                <w:rFonts w:eastAsia="Calibri" w:cs="Arial"/>
                <w:szCs w:val="24"/>
              </w:rPr>
              <w:t>)</w:t>
            </w:r>
            <w:r w:rsidR="000D7D6A" w:rsidRPr="00163F9E">
              <w:rPr>
                <w:rFonts w:eastAsia="Calibri" w:cs="Arial"/>
                <w:szCs w:val="24"/>
              </w:rPr>
              <w:t>.</w:t>
            </w:r>
          </w:p>
        </w:tc>
      </w:tr>
      <w:tr w:rsidR="00F77953" w:rsidRPr="00BA0D92" w14:paraId="1A1AF765" w14:textId="77777777" w:rsidTr="7CDE4040">
        <w:trPr>
          <w:trHeight w:val="3841"/>
        </w:trPr>
        <w:tc>
          <w:tcPr>
            <w:tcW w:w="10762" w:type="dxa"/>
            <w:gridSpan w:val="3"/>
            <w:shd w:val="clear" w:color="auto" w:fill="auto"/>
          </w:tcPr>
          <w:p w14:paraId="72FE2FA6" w14:textId="77777777" w:rsidR="009F24A3" w:rsidRDefault="00EA0247" w:rsidP="00EA0247">
            <w:pPr>
              <w:pStyle w:val="ListParagraph"/>
              <w:spacing w:before="100" w:beforeAutospacing="1" w:after="100" w:afterAutospacing="1"/>
              <w:ind w:left="360" w:hanging="360"/>
            </w:pPr>
            <w:r>
              <w:t xml:space="preserve">      </w:t>
            </w:r>
          </w:p>
          <w:p w14:paraId="1C76F17D" w14:textId="77777777" w:rsidR="00F77953" w:rsidRPr="00F037BB" w:rsidRDefault="00DC5373" w:rsidP="00F74EFC">
            <w:pPr>
              <w:pStyle w:val="ListParagraph"/>
              <w:spacing w:before="100" w:beforeAutospacing="1" w:after="100" w:afterAutospacing="1"/>
              <w:ind w:left="360" w:hanging="360"/>
              <w:rPr>
                <w:rFonts w:eastAsia="Calibri" w:cs="Arial"/>
                <w:szCs w:val="24"/>
              </w:rPr>
            </w:pPr>
            <w:r>
              <w:t xml:space="preserve"> </w:t>
            </w:r>
          </w:p>
        </w:tc>
      </w:tr>
    </w:tbl>
    <w:p w14:paraId="17918CE6" w14:textId="77777777"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BA0D92" w14:paraId="67B3B2DE" w14:textId="77777777" w:rsidTr="00E927C2">
        <w:tc>
          <w:tcPr>
            <w:tcW w:w="10881" w:type="dxa"/>
            <w:tcBorders>
              <w:bottom w:val="single" w:sz="4" w:space="0" w:color="auto"/>
            </w:tcBorders>
            <w:shd w:val="clear" w:color="auto" w:fill="0000CC"/>
          </w:tcPr>
          <w:p w14:paraId="45D717AA" w14:textId="77777777" w:rsidR="00AD7B88" w:rsidRPr="00E927C2" w:rsidRDefault="007A5896" w:rsidP="00E927C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63F9E">
              <w:rPr>
                <w:rFonts w:eastAsia="Calibri" w:cs="Arial"/>
                <w:b/>
              </w:rPr>
              <w:t>Closing statement</w:t>
            </w:r>
            <w:r w:rsidR="006022C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A5896" w:rsidRPr="00BA0D92" w14:paraId="38A42BC5" w14:textId="77777777" w:rsidTr="003B44C1">
        <w:tc>
          <w:tcPr>
            <w:tcW w:w="10881" w:type="dxa"/>
            <w:shd w:val="clear" w:color="auto" w:fill="C6D9F1" w:themeFill="text2" w:themeFillTint="33"/>
          </w:tcPr>
          <w:p w14:paraId="73E1CDE1" w14:textId="77777777" w:rsidR="007A5896" w:rsidRPr="00F36902" w:rsidRDefault="00F77953" w:rsidP="00E927C2">
            <w:pPr>
              <w:rPr>
                <w:rFonts w:eastAsia="Calibri" w:cs="Arial"/>
                <w:szCs w:val="24"/>
              </w:rPr>
            </w:pPr>
            <w:r w:rsidRPr="00F037BB">
              <w:rPr>
                <w:rFonts w:eastAsia="Calibri" w:cs="Arial"/>
                <w:szCs w:val="24"/>
              </w:rPr>
              <w:t xml:space="preserve">Anything further we should know </w:t>
            </w:r>
            <w:r w:rsidR="00093791">
              <w:rPr>
                <w:rFonts w:eastAsia="Calibri" w:cs="Arial"/>
                <w:szCs w:val="24"/>
              </w:rPr>
              <w:t>which may help your application.</w:t>
            </w:r>
            <w:r w:rsidRPr="00F037BB">
              <w:rPr>
                <w:rFonts w:eastAsia="Calibri" w:cs="Arial"/>
                <w:szCs w:val="24"/>
              </w:rPr>
              <w:t xml:space="preserve">  </w:t>
            </w:r>
          </w:p>
        </w:tc>
      </w:tr>
      <w:tr w:rsidR="007A5896" w:rsidRPr="00BA0D92" w14:paraId="59EFCE65" w14:textId="77777777" w:rsidTr="00F77953">
        <w:trPr>
          <w:trHeight w:val="3233"/>
        </w:trPr>
        <w:tc>
          <w:tcPr>
            <w:tcW w:w="10881" w:type="dxa"/>
          </w:tcPr>
          <w:p w14:paraId="0D30084D" w14:textId="77777777"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06BB1C63" w14:textId="77777777" w:rsidR="00F74EFC" w:rsidRDefault="00F74EFC" w:rsidP="008F4B8F">
            <w:pPr>
              <w:rPr>
                <w:rFonts w:eastAsia="Calibri" w:cs="Arial"/>
                <w:sz w:val="22"/>
                <w:szCs w:val="22"/>
              </w:rPr>
            </w:pPr>
          </w:p>
          <w:p w14:paraId="533CAE19" w14:textId="77777777" w:rsidR="00C17784" w:rsidRPr="00BA0D92" w:rsidRDefault="00C17784" w:rsidP="0041742D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FCDE64F" w14:textId="77777777"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p w14:paraId="79095AEF" w14:textId="77777777"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14:paraId="45407811" w14:textId="77777777" w:rsidR="007F0F13" w:rsidRPr="007F0F13" w:rsidRDefault="007F0F13" w:rsidP="007F0F13">
      <w:pPr>
        <w:jc w:val="center"/>
        <w:rPr>
          <w:rFonts w:ascii="Arial" w:eastAsia="Calibri" w:hAnsi="Arial" w:cs="Arial"/>
        </w:rPr>
      </w:pPr>
    </w:p>
    <w:sectPr w:rsidR="007F0F13" w:rsidRPr="007F0F13" w:rsidSect="003B44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7F0F9" w14:textId="77777777" w:rsidR="00750757" w:rsidRDefault="00750757">
      <w:pPr>
        <w:spacing w:after="0" w:line="240" w:lineRule="auto"/>
      </w:pPr>
      <w:r>
        <w:separator/>
      </w:r>
    </w:p>
  </w:endnote>
  <w:endnote w:type="continuationSeparator" w:id="0">
    <w:p w14:paraId="0BE7E420" w14:textId="77777777" w:rsidR="00750757" w:rsidRDefault="00750757">
      <w:pPr>
        <w:spacing w:after="0" w:line="240" w:lineRule="auto"/>
      </w:pPr>
      <w:r>
        <w:continuationSeparator/>
      </w:r>
    </w:p>
  </w:endnote>
  <w:endnote w:type="continuationNotice" w:id="1">
    <w:p w14:paraId="315B61BD" w14:textId="77777777" w:rsidR="00750757" w:rsidRDefault="00750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2B8C" w14:textId="77777777" w:rsidR="00FF6B53" w:rsidRDefault="00FF6B53">
    <w:pPr>
      <w:pStyle w:val="Footer"/>
    </w:pPr>
  </w:p>
  <w:p w14:paraId="760A4397" w14:textId="413488E5"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E65F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FD9E" w14:textId="77777777" w:rsidR="005A4A7C" w:rsidRPr="0011055E" w:rsidRDefault="005A4A7C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20"/>
        <w:szCs w:val="24"/>
      </w:rPr>
    </w:pPr>
    <w:r w:rsidRPr="00DE1639">
      <w:rPr>
        <w:rFonts w:ascii="Arial" w:hAnsi="Arial" w:cs="Arial"/>
        <w:sz w:val="20"/>
        <w:szCs w:val="24"/>
      </w:rPr>
      <w:t xml:space="preserve">Road Safety </w:t>
    </w:r>
    <w:r w:rsidR="0011055E">
      <w:rPr>
        <w:rFonts w:ascii="Arial" w:hAnsi="Arial" w:cs="Arial"/>
        <w:sz w:val="20"/>
        <w:szCs w:val="24"/>
      </w:rPr>
      <w:t>Framework</w:t>
    </w:r>
    <w:r w:rsidRPr="00DE1639">
      <w:rPr>
        <w:rFonts w:ascii="Arial" w:hAnsi="Arial" w:cs="Arial"/>
        <w:sz w:val="20"/>
        <w:szCs w:val="24"/>
      </w:rPr>
      <w:t xml:space="preserve"> Fund – Funding Application Form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8E65C9">
          <w:rPr>
            <w:rFonts w:ascii="Arial" w:hAnsi="Arial" w:cs="Arial"/>
            <w:noProof/>
            <w:sz w:val="24"/>
            <w:szCs w:val="24"/>
          </w:rPr>
          <w:t>3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49ED33EC" w14:textId="6C56814D" w:rsidR="00FF6B53" w:rsidRPr="00DE1639" w:rsidRDefault="00FF6B53" w:rsidP="00FF6B53">
    <w:pPr>
      <w:pStyle w:val="Footer"/>
      <w:tabs>
        <w:tab w:val="clear" w:pos="4513"/>
        <w:tab w:val="clear" w:pos="9026"/>
        <w:tab w:val="right" w:pos="10206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DOCPROPERTY ClassificationMarking \* MERGEFORMAT </w:instrText>
    </w:r>
    <w:r w:rsidR="007E65F2">
      <w:rPr>
        <w:rFonts w:ascii="Arial" w:hAnsi="Arial" w:cs="Arial"/>
        <w:sz w:val="24"/>
        <w:szCs w:val="24"/>
      </w:rPr>
      <w:fldChar w:fldCharType="separate"/>
    </w:r>
    <w:r w:rsidR="007E65F2">
      <w:rPr>
        <w:rFonts w:ascii="Arial" w:hAnsi="Arial" w:cs="Arial"/>
        <w:sz w:val="24"/>
        <w:szCs w:val="24"/>
      </w:rPr>
      <w:t>OFFICIAL</w: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D40B3" w14:textId="77777777" w:rsidR="00FF6B53" w:rsidRDefault="00FF6B53">
    <w:pPr>
      <w:pStyle w:val="Footer"/>
    </w:pPr>
  </w:p>
  <w:p w14:paraId="296809DE" w14:textId="12DC7506"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E65F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8E269" w14:textId="77777777" w:rsidR="00750757" w:rsidRDefault="00750757">
      <w:pPr>
        <w:spacing w:after="0" w:line="240" w:lineRule="auto"/>
      </w:pPr>
      <w:r>
        <w:separator/>
      </w:r>
    </w:p>
  </w:footnote>
  <w:footnote w:type="continuationSeparator" w:id="0">
    <w:p w14:paraId="7A151480" w14:textId="77777777" w:rsidR="00750757" w:rsidRDefault="00750757">
      <w:pPr>
        <w:spacing w:after="0" w:line="240" w:lineRule="auto"/>
      </w:pPr>
      <w:r>
        <w:continuationSeparator/>
      </w:r>
    </w:p>
  </w:footnote>
  <w:footnote w:type="continuationNotice" w:id="1">
    <w:p w14:paraId="1419C869" w14:textId="77777777" w:rsidR="00750757" w:rsidRDefault="00750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74DDC" w14:textId="62C2FDE5"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E65F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1F2E117" w14:textId="77777777" w:rsidR="00FF6B53" w:rsidRDefault="00FF6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FA65" w14:textId="77777777" w:rsidR="00FF6B53" w:rsidRDefault="00FF6B53" w:rsidP="00FF6B53">
    <w:pPr>
      <w:pStyle w:val="Header"/>
      <w:jc w:val="center"/>
    </w:pPr>
  </w:p>
  <w:p w14:paraId="37E1E5E9" w14:textId="77777777" w:rsidR="00FF6B53" w:rsidRDefault="00FF6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FA9C" w14:textId="43D5B8C4"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7E65F2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7CA32130" w14:textId="77777777" w:rsidR="00FF6B53" w:rsidRDefault="00FF6B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vSZkLV3" int2:invalidationBookmarkName="" int2:hashCode="WzQtwixHDFy4VY" int2:id="S72dOkG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806"/>
    <w:multiLevelType w:val="hybridMultilevel"/>
    <w:tmpl w:val="CE12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F79"/>
    <w:multiLevelType w:val="hybridMultilevel"/>
    <w:tmpl w:val="9376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DC5"/>
    <w:multiLevelType w:val="hybridMultilevel"/>
    <w:tmpl w:val="5300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105"/>
    <w:multiLevelType w:val="hybridMultilevel"/>
    <w:tmpl w:val="87D8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2A4F"/>
    <w:multiLevelType w:val="hybridMultilevel"/>
    <w:tmpl w:val="A130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1B8D"/>
    <w:multiLevelType w:val="hybridMultilevel"/>
    <w:tmpl w:val="29E491B0"/>
    <w:lvl w:ilvl="0" w:tplc="815C422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14A9"/>
    <w:multiLevelType w:val="hybridMultilevel"/>
    <w:tmpl w:val="962C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18B5"/>
    <w:multiLevelType w:val="hybridMultilevel"/>
    <w:tmpl w:val="1E3A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3BE"/>
    <w:multiLevelType w:val="hybridMultilevel"/>
    <w:tmpl w:val="6C2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465A"/>
    <w:multiLevelType w:val="hybridMultilevel"/>
    <w:tmpl w:val="6BAA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816"/>
    <w:multiLevelType w:val="hybridMultilevel"/>
    <w:tmpl w:val="6764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C1D21"/>
    <w:multiLevelType w:val="hybridMultilevel"/>
    <w:tmpl w:val="60C8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A4749"/>
    <w:multiLevelType w:val="hybridMultilevel"/>
    <w:tmpl w:val="F162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B2410"/>
    <w:multiLevelType w:val="multilevel"/>
    <w:tmpl w:val="420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26450"/>
    <w:multiLevelType w:val="hybridMultilevel"/>
    <w:tmpl w:val="15EC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6843"/>
    <w:multiLevelType w:val="hybridMultilevel"/>
    <w:tmpl w:val="54BC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7804"/>
    <w:multiLevelType w:val="hybridMultilevel"/>
    <w:tmpl w:val="002AAF1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43B526BB"/>
    <w:multiLevelType w:val="hybridMultilevel"/>
    <w:tmpl w:val="400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7586"/>
    <w:multiLevelType w:val="hybridMultilevel"/>
    <w:tmpl w:val="F01C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070F"/>
    <w:multiLevelType w:val="hybridMultilevel"/>
    <w:tmpl w:val="67DC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36DBB"/>
    <w:multiLevelType w:val="multilevel"/>
    <w:tmpl w:val="EAC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E173F"/>
    <w:multiLevelType w:val="hybridMultilevel"/>
    <w:tmpl w:val="DD08F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32938"/>
    <w:multiLevelType w:val="hybridMultilevel"/>
    <w:tmpl w:val="1622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676C"/>
    <w:multiLevelType w:val="hybridMultilevel"/>
    <w:tmpl w:val="AFD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52467"/>
    <w:multiLevelType w:val="hybridMultilevel"/>
    <w:tmpl w:val="575E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B5B0B"/>
    <w:multiLevelType w:val="hybridMultilevel"/>
    <w:tmpl w:val="21EE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73D69"/>
    <w:multiLevelType w:val="hybridMultilevel"/>
    <w:tmpl w:val="672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691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31CD"/>
    <w:multiLevelType w:val="hybridMultilevel"/>
    <w:tmpl w:val="8620E19A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5CA32E62"/>
    <w:multiLevelType w:val="hybridMultilevel"/>
    <w:tmpl w:val="2BC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F3267"/>
    <w:multiLevelType w:val="hybridMultilevel"/>
    <w:tmpl w:val="C6F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B3593"/>
    <w:multiLevelType w:val="hybridMultilevel"/>
    <w:tmpl w:val="E82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546D"/>
    <w:multiLevelType w:val="hybridMultilevel"/>
    <w:tmpl w:val="5CE2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90C81"/>
    <w:multiLevelType w:val="hybridMultilevel"/>
    <w:tmpl w:val="19BE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E2F75"/>
    <w:multiLevelType w:val="multilevel"/>
    <w:tmpl w:val="C9C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953D8C"/>
    <w:multiLevelType w:val="hybridMultilevel"/>
    <w:tmpl w:val="31A8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B1AE1"/>
    <w:multiLevelType w:val="hybridMultilevel"/>
    <w:tmpl w:val="B256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868789">
    <w:abstractNumId w:val="31"/>
  </w:num>
  <w:num w:numId="2" w16cid:durableId="2045061195">
    <w:abstractNumId w:val="35"/>
  </w:num>
  <w:num w:numId="3" w16cid:durableId="578175391">
    <w:abstractNumId w:val="0"/>
  </w:num>
  <w:num w:numId="4" w16cid:durableId="186451931">
    <w:abstractNumId w:val="20"/>
  </w:num>
  <w:num w:numId="5" w16cid:durableId="1466776394">
    <w:abstractNumId w:val="11"/>
  </w:num>
  <w:num w:numId="6" w16cid:durableId="515847889">
    <w:abstractNumId w:val="25"/>
  </w:num>
  <w:num w:numId="7" w16cid:durableId="939483963">
    <w:abstractNumId w:val="19"/>
  </w:num>
  <w:num w:numId="8" w16cid:durableId="1839150202">
    <w:abstractNumId w:val="36"/>
  </w:num>
  <w:num w:numId="9" w16cid:durableId="2094158089">
    <w:abstractNumId w:val="5"/>
  </w:num>
  <w:num w:numId="10" w16cid:durableId="1640263965">
    <w:abstractNumId w:val="29"/>
  </w:num>
  <w:num w:numId="11" w16cid:durableId="1528955490">
    <w:abstractNumId w:val="8"/>
  </w:num>
  <w:num w:numId="12" w16cid:durableId="1117287943">
    <w:abstractNumId w:val="7"/>
  </w:num>
  <w:num w:numId="13" w16cid:durableId="10182678">
    <w:abstractNumId w:val="1"/>
  </w:num>
  <w:num w:numId="14" w16cid:durableId="662858321">
    <w:abstractNumId w:val="23"/>
  </w:num>
  <w:num w:numId="15" w16cid:durableId="211819028">
    <w:abstractNumId w:val="22"/>
  </w:num>
  <w:num w:numId="16" w16cid:durableId="1237011472">
    <w:abstractNumId w:val="3"/>
  </w:num>
  <w:num w:numId="17" w16cid:durableId="764570668">
    <w:abstractNumId w:val="30"/>
  </w:num>
  <w:num w:numId="18" w16cid:durableId="1458765884">
    <w:abstractNumId w:val="9"/>
  </w:num>
  <w:num w:numId="19" w16cid:durableId="1050029704">
    <w:abstractNumId w:val="12"/>
  </w:num>
  <w:num w:numId="20" w16cid:durableId="512956344">
    <w:abstractNumId w:val="33"/>
  </w:num>
  <w:num w:numId="21" w16cid:durableId="467554301">
    <w:abstractNumId w:val="32"/>
  </w:num>
  <w:num w:numId="22" w16cid:durableId="1567958961">
    <w:abstractNumId w:val="17"/>
  </w:num>
  <w:num w:numId="23" w16cid:durableId="515463204">
    <w:abstractNumId w:val="26"/>
  </w:num>
  <w:num w:numId="24" w16cid:durableId="613710728">
    <w:abstractNumId w:val="2"/>
  </w:num>
  <w:num w:numId="25" w16cid:durableId="1691565405">
    <w:abstractNumId w:val="4"/>
  </w:num>
  <w:num w:numId="26" w16cid:durableId="926498964">
    <w:abstractNumId w:val="27"/>
  </w:num>
  <w:num w:numId="27" w16cid:durableId="779185183">
    <w:abstractNumId w:val="16"/>
  </w:num>
  <w:num w:numId="28" w16cid:durableId="2043093976">
    <w:abstractNumId w:val="13"/>
  </w:num>
  <w:num w:numId="29" w16cid:durableId="1559130785">
    <w:abstractNumId w:val="15"/>
  </w:num>
  <w:num w:numId="30" w16cid:durableId="877083558">
    <w:abstractNumId w:val="28"/>
  </w:num>
  <w:num w:numId="31" w16cid:durableId="901208833">
    <w:abstractNumId w:val="10"/>
  </w:num>
  <w:num w:numId="32" w16cid:durableId="1212185355">
    <w:abstractNumId w:val="6"/>
  </w:num>
  <w:num w:numId="33" w16cid:durableId="1860704969">
    <w:abstractNumId w:val="21"/>
  </w:num>
  <w:num w:numId="34" w16cid:durableId="1143237568">
    <w:abstractNumId w:val="24"/>
  </w:num>
  <w:num w:numId="35" w16cid:durableId="587738211">
    <w:abstractNumId w:val="34"/>
  </w:num>
  <w:num w:numId="36" w16cid:durableId="2100787066">
    <w:abstractNumId w:val="18"/>
  </w:num>
  <w:num w:numId="37" w16cid:durableId="14627224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30"/>
    <w:rsid w:val="000106D8"/>
    <w:rsid w:val="000164F2"/>
    <w:rsid w:val="00051358"/>
    <w:rsid w:val="00052B06"/>
    <w:rsid w:val="00064F94"/>
    <w:rsid w:val="000723E5"/>
    <w:rsid w:val="00086570"/>
    <w:rsid w:val="00093791"/>
    <w:rsid w:val="000B2C38"/>
    <w:rsid w:val="000B4006"/>
    <w:rsid w:val="000B495E"/>
    <w:rsid w:val="000B71AC"/>
    <w:rsid w:val="000B7920"/>
    <w:rsid w:val="000C028A"/>
    <w:rsid w:val="000C40FF"/>
    <w:rsid w:val="000C660E"/>
    <w:rsid w:val="000D6FA5"/>
    <w:rsid w:val="000D7D6A"/>
    <w:rsid w:val="000F18A7"/>
    <w:rsid w:val="000F2AD9"/>
    <w:rsid w:val="000F7B74"/>
    <w:rsid w:val="00101B09"/>
    <w:rsid w:val="0011055E"/>
    <w:rsid w:val="00124F9E"/>
    <w:rsid w:val="00126EE2"/>
    <w:rsid w:val="00137886"/>
    <w:rsid w:val="00141459"/>
    <w:rsid w:val="001427BA"/>
    <w:rsid w:val="00157DE6"/>
    <w:rsid w:val="001625C6"/>
    <w:rsid w:val="00163F9E"/>
    <w:rsid w:val="001705FE"/>
    <w:rsid w:val="00180468"/>
    <w:rsid w:val="00181959"/>
    <w:rsid w:val="001842FB"/>
    <w:rsid w:val="001845CF"/>
    <w:rsid w:val="00184704"/>
    <w:rsid w:val="001963FA"/>
    <w:rsid w:val="001A261A"/>
    <w:rsid w:val="001A6282"/>
    <w:rsid w:val="001C6C96"/>
    <w:rsid w:val="001E3181"/>
    <w:rsid w:val="001F1B87"/>
    <w:rsid w:val="001F35EB"/>
    <w:rsid w:val="00203AF9"/>
    <w:rsid w:val="0022302B"/>
    <w:rsid w:val="00231FF0"/>
    <w:rsid w:val="0023587F"/>
    <w:rsid w:val="00240032"/>
    <w:rsid w:val="002418D7"/>
    <w:rsid w:val="0025418B"/>
    <w:rsid w:val="002548F1"/>
    <w:rsid w:val="00272598"/>
    <w:rsid w:val="00274620"/>
    <w:rsid w:val="00277C4A"/>
    <w:rsid w:val="00280D35"/>
    <w:rsid w:val="0028265F"/>
    <w:rsid w:val="00284F6F"/>
    <w:rsid w:val="002931A0"/>
    <w:rsid w:val="00295CC9"/>
    <w:rsid w:val="002965D1"/>
    <w:rsid w:val="00296693"/>
    <w:rsid w:val="002A3080"/>
    <w:rsid w:val="002A532F"/>
    <w:rsid w:val="002A73B0"/>
    <w:rsid w:val="002B65F1"/>
    <w:rsid w:val="002C1E74"/>
    <w:rsid w:val="002D0695"/>
    <w:rsid w:val="002E5CB6"/>
    <w:rsid w:val="002F0E9A"/>
    <w:rsid w:val="002F0F03"/>
    <w:rsid w:val="002F391D"/>
    <w:rsid w:val="002F70E4"/>
    <w:rsid w:val="002F7C1E"/>
    <w:rsid w:val="00305536"/>
    <w:rsid w:val="003061A0"/>
    <w:rsid w:val="00334069"/>
    <w:rsid w:val="0034104D"/>
    <w:rsid w:val="00347C9A"/>
    <w:rsid w:val="003662E0"/>
    <w:rsid w:val="00382AF7"/>
    <w:rsid w:val="00385C12"/>
    <w:rsid w:val="00390FB7"/>
    <w:rsid w:val="00392365"/>
    <w:rsid w:val="003A3756"/>
    <w:rsid w:val="003A4F17"/>
    <w:rsid w:val="003A6BED"/>
    <w:rsid w:val="003B3FB5"/>
    <w:rsid w:val="003B44C1"/>
    <w:rsid w:val="003B6C3E"/>
    <w:rsid w:val="003C0CE3"/>
    <w:rsid w:val="003C1784"/>
    <w:rsid w:val="003D29B7"/>
    <w:rsid w:val="003D44E6"/>
    <w:rsid w:val="003F0CCE"/>
    <w:rsid w:val="003F7914"/>
    <w:rsid w:val="003F7C93"/>
    <w:rsid w:val="00406F5B"/>
    <w:rsid w:val="00414A04"/>
    <w:rsid w:val="0041742D"/>
    <w:rsid w:val="00420AE9"/>
    <w:rsid w:val="004237A4"/>
    <w:rsid w:val="0042429B"/>
    <w:rsid w:val="00427F68"/>
    <w:rsid w:val="004302C6"/>
    <w:rsid w:val="00433B6E"/>
    <w:rsid w:val="004350ED"/>
    <w:rsid w:val="00435434"/>
    <w:rsid w:val="00436888"/>
    <w:rsid w:val="00441BAB"/>
    <w:rsid w:val="0044720E"/>
    <w:rsid w:val="0045622A"/>
    <w:rsid w:val="00457D4B"/>
    <w:rsid w:val="00460241"/>
    <w:rsid w:val="004663BA"/>
    <w:rsid w:val="00473A1C"/>
    <w:rsid w:val="00477EEE"/>
    <w:rsid w:val="00481560"/>
    <w:rsid w:val="00487165"/>
    <w:rsid w:val="004900B8"/>
    <w:rsid w:val="0049490B"/>
    <w:rsid w:val="004A06D3"/>
    <w:rsid w:val="004B36AE"/>
    <w:rsid w:val="004C5819"/>
    <w:rsid w:val="004D1653"/>
    <w:rsid w:val="004D20CA"/>
    <w:rsid w:val="004D5E3A"/>
    <w:rsid w:val="00500D8D"/>
    <w:rsid w:val="0051526B"/>
    <w:rsid w:val="00516682"/>
    <w:rsid w:val="00516AA4"/>
    <w:rsid w:val="00517DCE"/>
    <w:rsid w:val="00535B77"/>
    <w:rsid w:val="00545A85"/>
    <w:rsid w:val="00553111"/>
    <w:rsid w:val="00554685"/>
    <w:rsid w:val="00561C9A"/>
    <w:rsid w:val="00561D6F"/>
    <w:rsid w:val="005632E3"/>
    <w:rsid w:val="00575463"/>
    <w:rsid w:val="005774A5"/>
    <w:rsid w:val="0058443A"/>
    <w:rsid w:val="005874BF"/>
    <w:rsid w:val="0059037C"/>
    <w:rsid w:val="00594107"/>
    <w:rsid w:val="005A4A7C"/>
    <w:rsid w:val="005B4EAA"/>
    <w:rsid w:val="005E469C"/>
    <w:rsid w:val="005E5136"/>
    <w:rsid w:val="005E7F0B"/>
    <w:rsid w:val="006022C9"/>
    <w:rsid w:val="00616C2E"/>
    <w:rsid w:val="006333F9"/>
    <w:rsid w:val="00636C45"/>
    <w:rsid w:val="0063772E"/>
    <w:rsid w:val="006403CB"/>
    <w:rsid w:val="00644A0E"/>
    <w:rsid w:val="00646501"/>
    <w:rsid w:val="00647FBB"/>
    <w:rsid w:val="00664F39"/>
    <w:rsid w:val="006707F6"/>
    <w:rsid w:val="006729E0"/>
    <w:rsid w:val="00683293"/>
    <w:rsid w:val="006852C0"/>
    <w:rsid w:val="006909D0"/>
    <w:rsid w:val="006971C6"/>
    <w:rsid w:val="006978A5"/>
    <w:rsid w:val="006A5D33"/>
    <w:rsid w:val="006B1ED9"/>
    <w:rsid w:val="006B39A8"/>
    <w:rsid w:val="006B3D46"/>
    <w:rsid w:val="006B71C7"/>
    <w:rsid w:val="006B7217"/>
    <w:rsid w:val="006C0138"/>
    <w:rsid w:val="006C2146"/>
    <w:rsid w:val="006C507C"/>
    <w:rsid w:val="006D1129"/>
    <w:rsid w:val="006E48B2"/>
    <w:rsid w:val="006F0ED7"/>
    <w:rsid w:val="006F207C"/>
    <w:rsid w:val="006F6735"/>
    <w:rsid w:val="00701578"/>
    <w:rsid w:val="00703453"/>
    <w:rsid w:val="007140E6"/>
    <w:rsid w:val="00715E02"/>
    <w:rsid w:val="00717458"/>
    <w:rsid w:val="007345CB"/>
    <w:rsid w:val="0073559D"/>
    <w:rsid w:val="00744F2C"/>
    <w:rsid w:val="00750757"/>
    <w:rsid w:val="0076413B"/>
    <w:rsid w:val="007657A4"/>
    <w:rsid w:val="00771E75"/>
    <w:rsid w:val="00777D99"/>
    <w:rsid w:val="00785F9E"/>
    <w:rsid w:val="00791A3D"/>
    <w:rsid w:val="00793348"/>
    <w:rsid w:val="007A5896"/>
    <w:rsid w:val="007C0150"/>
    <w:rsid w:val="007C2E4C"/>
    <w:rsid w:val="007C47C0"/>
    <w:rsid w:val="007C60BC"/>
    <w:rsid w:val="007D1EB8"/>
    <w:rsid w:val="007D4C44"/>
    <w:rsid w:val="007E65F2"/>
    <w:rsid w:val="007F0292"/>
    <w:rsid w:val="007F06AA"/>
    <w:rsid w:val="007F0F13"/>
    <w:rsid w:val="007F6377"/>
    <w:rsid w:val="0080794B"/>
    <w:rsid w:val="00816FA7"/>
    <w:rsid w:val="00824FF2"/>
    <w:rsid w:val="0082604B"/>
    <w:rsid w:val="00833233"/>
    <w:rsid w:val="00834D96"/>
    <w:rsid w:val="008430D0"/>
    <w:rsid w:val="00854486"/>
    <w:rsid w:val="00857966"/>
    <w:rsid w:val="008658EC"/>
    <w:rsid w:val="00872026"/>
    <w:rsid w:val="00875AB7"/>
    <w:rsid w:val="00881F26"/>
    <w:rsid w:val="0089501C"/>
    <w:rsid w:val="00895C39"/>
    <w:rsid w:val="0089719B"/>
    <w:rsid w:val="008978A4"/>
    <w:rsid w:val="008A4D30"/>
    <w:rsid w:val="008D1B86"/>
    <w:rsid w:val="008E205F"/>
    <w:rsid w:val="008E65C9"/>
    <w:rsid w:val="008F3AC2"/>
    <w:rsid w:val="008F4B8F"/>
    <w:rsid w:val="008F5A95"/>
    <w:rsid w:val="00900927"/>
    <w:rsid w:val="009221F7"/>
    <w:rsid w:val="00922FBC"/>
    <w:rsid w:val="009407F5"/>
    <w:rsid w:val="00940B14"/>
    <w:rsid w:val="0095059C"/>
    <w:rsid w:val="009675B9"/>
    <w:rsid w:val="0098005B"/>
    <w:rsid w:val="00985866"/>
    <w:rsid w:val="00986403"/>
    <w:rsid w:val="009917B9"/>
    <w:rsid w:val="009957E2"/>
    <w:rsid w:val="00995869"/>
    <w:rsid w:val="009969FE"/>
    <w:rsid w:val="009A3845"/>
    <w:rsid w:val="009C0F57"/>
    <w:rsid w:val="009E17DC"/>
    <w:rsid w:val="009E5B27"/>
    <w:rsid w:val="009F24A3"/>
    <w:rsid w:val="009F7BED"/>
    <w:rsid w:val="00A01FED"/>
    <w:rsid w:val="00A139EB"/>
    <w:rsid w:val="00A23BFB"/>
    <w:rsid w:val="00A477CC"/>
    <w:rsid w:val="00A5509E"/>
    <w:rsid w:val="00A57C74"/>
    <w:rsid w:val="00A63B0A"/>
    <w:rsid w:val="00A67902"/>
    <w:rsid w:val="00A722EB"/>
    <w:rsid w:val="00A806EF"/>
    <w:rsid w:val="00A8155B"/>
    <w:rsid w:val="00A93C9E"/>
    <w:rsid w:val="00A9429C"/>
    <w:rsid w:val="00AA4E43"/>
    <w:rsid w:val="00AA593D"/>
    <w:rsid w:val="00ACD984"/>
    <w:rsid w:val="00AD7B88"/>
    <w:rsid w:val="00AE52B7"/>
    <w:rsid w:val="00AE7B2F"/>
    <w:rsid w:val="00AF3841"/>
    <w:rsid w:val="00B10058"/>
    <w:rsid w:val="00B20087"/>
    <w:rsid w:val="00B21250"/>
    <w:rsid w:val="00B343B9"/>
    <w:rsid w:val="00B36539"/>
    <w:rsid w:val="00B966CC"/>
    <w:rsid w:val="00BA0D92"/>
    <w:rsid w:val="00BA15DD"/>
    <w:rsid w:val="00BB3151"/>
    <w:rsid w:val="00BB492C"/>
    <w:rsid w:val="00BB7005"/>
    <w:rsid w:val="00BF02A2"/>
    <w:rsid w:val="00BF2D3C"/>
    <w:rsid w:val="00C03E19"/>
    <w:rsid w:val="00C10A01"/>
    <w:rsid w:val="00C126C2"/>
    <w:rsid w:val="00C17784"/>
    <w:rsid w:val="00C21864"/>
    <w:rsid w:val="00C303A4"/>
    <w:rsid w:val="00C55D5C"/>
    <w:rsid w:val="00C666A8"/>
    <w:rsid w:val="00C95021"/>
    <w:rsid w:val="00CA4C00"/>
    <w:rsid w:val="00CA545B"/>
    <w:rsid w:val="00CA574F"/>
    <w:rsid w:val="00CC325B"/>
    <w:rsid w:val="00CC349A"/>
    <w:rsid w:val="00CD30CD"/>
    <w:rsid w:val="00CD3A39"/>
    <w:rsid w:val="00CD62B6"/>
    <w:rsid w:val="00CF3BC4"/>
    <w:rsid w:val="00CF3F39"/>
    <w:rsid w:val="00D06CA0"/>
    <w:rsid w:val="00D070D8"/>
    <w:rsid w:val="00D307D8"/>
    <w:rsid w:val="00D33F6B"/>
    <w:rsid w:val="00D44C13"/>
    <w:rsid w:val="00D53E12"/>
    <w:rsid w:val="00D603EC"/>
    <w:rsid w:val="00D61C29"/>
    <w:rsid w:val="00D64713"/>
    <w:rsid w:val="00D66361"/>
    <w:rsid w:val="00D66FF3"/>
    <w:rsid w:val="00D67D6F"/>
    <w:rsid w:val="00D70A1B"/>
    <w:rsid w:val="00D70E62"/>
    <w:rsid w:val="00D72A9B"/>
    <w:rsid w:val="00D76769"/>
    <w:rsid w:val="00D76B26"/>
    <w:rsid w:val="00D84482"/>
    <w:rsid w:val="00D97547"/>
    <w:rsid w:val="00DB7590"/>
    <w:rsid w:val="00DC3201"/>
    <w:rsid w:val="00DC5373"/>
    <w:rsid w:val="00DC74AD"/>
    <w:rsid w:val="00DE0E95"/>
    <w:rsid w:val="00DE1639"/>
    <w:rsid w:val="00DE5F85"/>
    <w:rsid w:val="00DF6F49"/>
    <w:rsid w:val="00E1692F"/>
    <w:rsid w:val="00E22B70"/>
    <w:rsid w:val="00E23F5F"/>
    <w:rsid w:val="00E244BE"/>
    <w:rsid w:val="00E32AE7"/>
    <w:rsid w:val="00E34A80"/>
    <w:rsid w:val="00E34E5A"/>
    <w:rsid w:val="00E37A78"/>
    <w:rsid w:val="00E542E2"/>
    <w:rsid w:val="00E54EC1"/>
    <w:rsid w:val="00E63D39"/>
    <w:rsid w:val="00E72D3F"/>
    <w:rsid w:val="00E76C86"/>
    <w:rsid w:val="00E81A61"/>
    <w:rsid w:val="00E927C2"/>
    <w:rsid w:val="00E9560B"/>
    <w:rsid w:val="00EA0247"/>
    <w:rsid w:val="00EB1502"/>
    <w:rsid w:val="00EB6F42"/>
    <w:rsid w:val="00EB793A"/>
    <w:rsid w:val="00EC1869"/>
    <w:rsid w:val="00EC25A3"/>
    <w:rsid w:val="00EC37E4"/>
    <w:rsid w:val="00EC3925"/>
    <w:rsid w:val="00EC6336"/>
    <w:rsid w:val="00EF0625"/>
    <w:rsid w:val="00EF1F2E"/>
    <w:rsid w:val="00EF282A"/>
    <w:rsid w:val="00F17ECD"/>
    <w:rsid w:val="00F22826"/>
    <w:rsid w:val="00F30C03"/>
    <w:rsid w:val="00F31CDF"/>
    <w:rsid w:val="00F3363F"/>
    <w:rsid w:val="00F36824"/>
    <w:rsid w:val="00F36902"/>
    <w:rsid w:val="00F47EEA"/>
    <w:rsid w:val="00F54EC3"/>
    <w:rsid w:val="00F6251F"/>
    <w:rsid w:val="00F65226"/>
    <w:rsid w:val="00F70328"/>
    <w:rsid w:val="00F715FF"/>
    <w:rsid w:val="00F74EFC"/>
    <w:rsid w:val="00F77953"/>
    <w:rsid w:val="00F8189D"/>
    <w:rsid w:val="00F826E2"/>
    <w:rsid w:val="00F95CE8"/>
    <w:rsid w:val="00FC077F"/>
    <w:rsid w:val="00FC2C8B"/>
    <w:rsid w:val="00FD65D4"/>
    <w:rsid w:val="00FD7CEB"/>
    <w:rsid w:val="00FE2BC0"/>
    <w:rsid w:val="00FE5D10"/>
    <w:rsid w:val="00FE6FE3"/>
    <w:rsid w:val="00FF2F27"/>
    <w:rsid w:val="00FF6B53"/>
    <w:rsid w:val="00FF7E44"/>
    <w:rsid w:val="03E0BF08"/>
    <w:rsid w:val="047A9775"/>
    <w:rsid w:val="06415ED2"/>
    <w:rsid w:val="072B3234"/>
    <w:rsid w:val="0748BCE5"/>
    <w:rsid w:val="0811987E"/>
    <w:rsid w:val="08EBE4E4"/>
    <w:rsid w:val="0987EB65"/>
    <w:rsid w:val="0B5E7146"/>
    <w:rsid w:val="0BDC7FE1"/>
    <w:rsid w:val="0CD681B5"/>
    <w:rsid w:val="0D291EF5"/>
    <w:rsid w:val="0E341B97"/>
    <w:rsid w:val="0EF6A972"/>
    <w:rsid w:val="0FCBEEE1"/>
    <w:rsid w:val="0FD4385B"/>
    <w:rsid w:val="0FDB5395"/>
    <w:rsid w:val="13A44CCD"/>
    <w:rsid w:val="160576FC"/>
    <w:rsid w:val="16B08732"/>
    <w:rsid w:val="17008B0D"/>
    <w:rsid w:val="1707D530"/>
    <w:rsid w:val="185BC744"/>
    <w:rsid w:val="18967FBE"/>
    <w:rsid w:val="18B9F0FC"/>
    <w:rsid w:val="1A1478BF"/>
    <w:rsid w:val="1A791AB7"/>
    <w:rsid w:val="1B97819D"/>
    <w:rsid w:val="1C1013AE"/>
    <w:rsid w:val="1E93C075"/>
    <w:rsid w:val="1EF58B58"/>
    <w:rsid w:val="205A44C0"/>
    <w:rsid w:val="20682FE8"/>
    <w:rsid w:val="20701DA0"/>
    <w:rsid w:val="208F5848"/>
    <w:rsid w:val="20D1F043"/>
    <w:rsid w:val="218EE858"/>
    <w:rsid w:val="21981497"/>
    <w:rsid w:val="248A1D0A"/>
    <w:rsid w:val="29C5D988"/>
    <w:rsid w:val="2BC3C82F"/>
    <w:rsid w:val="2CB60EEA"/>
    <w:rsid w:val="2D53D92E"/>
    <w:rsid w:val="2D892E23"/>
    <w:rsid w:val="2E414858"/>
    <w:rsid w:val="2E85A530"/>
    <w:rsid w:val="2EF21CFC"/>
    <w:rsid w:val="30F15044"/>
    <w:rsid w:val="32420055"/>
    <w:rsid w:val="3249534F"/>
    <w:rsid w:val="34984E76"/>
    <w:rsid w:val="36EB3C40"/>
    <w:rsid w:val="3768EEEC"/>
    <w:rsid w:val="37C1E0CC"/>
    <w:rsid w:val="380E7FF0"/>
    <w:rsid w:val="3820AA5C"/>
    <w:rsid w:val="38507D79"/>
    <w:rsid w:val="3853B725"/>
    <w:rsid w:val="3A7D56DA"/>
    <w:rsid w:val="3AA44E8A"/>
    <w:rsid w:val="3B33C122"/>
    <w:rsid w:val="3B4553B6"/>
    <w:rsid w:val="3D9F7802"/>
    <w:rsid w:val="3DE0AA8D"/>
    <w:rsid w:val="3EC0A981"/>
    <w:rsid w:val="4283015D"/>
    <w:rsid w:val="42A62F24"/>
    <w:rsid w:val="42D3E153"/>
    <w:rsid w:val="440BC4AD"/>
    <w:rsid w:val="4415FE7C"/>
    <w:rsid w:val="44C8D1B6"/>
    <w:rsid w:val="45BDCFF1"/>
    <w:rsid w:val="465D6A41"/>
    <w:rsid w:val="476355AF"/>
    <w:rsid w:val="4BDB8036"/>
    <w:rsid w:val="4C222917"/>
    <w:rsid w:val="4F167398"/>
    <w:rsid w:val="4F9402B8"/>
    <w:rsid w:val="4FB3AF58"/>
    <w:rsid w:val="50C117A7"/>
    <w:rsid w:val="51033EC4"/>
    <w:rsid w:val="511D1CE8"/>
    <w:rsid w:val="51742C36"/>
    <w:rsid w:val="519128DE"/>
    <w:rsid w:val="52F09E7C"/>
    <w:rsid w:val="537CAB10"/>
    <w:rsid w:val="53E24B67"/>
    <w:rsid w:val="54B5B290"/>
    <w:rsid w:val="55B7F85E"/>
    <w:rsid w:val="56EC0FB1"/>
    <w:rsid w:val="57A0C5D6"/>
    <w:rsid w:val="57F03B4C"/>
    <w:rsid w:val="58ABDE9D"/>
    <w:rsid w:val="58EED149"/>
    <w:rsid w:val="5A01F97D"/>
    <w:rsid w:val="5A96346B"/>
    <w:rsid w:val="5B1BEAE7"/>
    <w:rsid w:val="5CF9C3D5"/>
    <w:rsid w:val="5D326C01"/>
    <w:rsid w:val="5D9D8F9B"/>
    <w:rsid w:val="5DF82297"/>
    <w:rsid w:val="5E56A889"/>
    <w:rsid w:val="5F161CBE"/>
    <w:rsid w:val="5F35E32B"/>
    <w:rsid w:val="5F7611AA"/>
    <w:rsid w:val="623E842C"/>
    <w:rsid w:val="62D0CBF3"/>
    <w:rsid w:val="631A43DE"/>
    <w:rsid w:val="64B63890"/>
    <w:rsid w:val="65506639"/>
    <w:rsid w:val="66318C48"/>
    <w:rsid w:val="667BD516"/>
    <w:rsid w:val="6784A622"/>
    <w:rsid w:val="6BEC8068"/>
    <w:rsid w:val="6D6420DB"/>
    <w:rsid w:val="71DBE83A"/>
    <w:rsid w:val="750458DC"/>
    <w:rsid w:val="75210057"/>
    <w:rsid w:val="7552D370"/>
    <w:rsid w:val="75E2736C"/>
    <w:rsid w:val="76C3F199"/>
    <w:rsid w:val="79974CA9"/>
    <w:rsid w:val="7A079473"/>
    <w:rsid w:val="7CD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0A769"/>
  <w15:docId w15:val="{D8291A1C-421C-4C4C-889C-D06DB189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  <w:style w:type="character" w:styleId="Hyperlink">
    <w:name w:val="Hyperlink"/>
    <w:basedOn w:val="DefaultParagraphFont"/>
    <w:uiPriority w:val="99"/>
    <w:unhideWhenUsed/>
    <w:rsid w:val="00895C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2AE7"/>
    <w:pPr>
      <w:spacing w:after="315"/>
    </w:pPr>
    <w:rPr>
      <w:rFonts w:ascii="Times New Roman" w:eastAsiaTheme="minorEastAsia" w:hAnsi="Times New Roman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7C4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05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ramework.roadsafety.scot/wp-content/uploads/2021/05/Road-Safety-Framework-2030-May-2021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oadsafety@transport.gov.sco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1B6373C566C46A3513E8EE749DDC8" ma:contentTypeVersion="15" ma:contentTypeDescription="Create a new document." ma:contentTypeScope="" ma:versionID="b0676acc3a2a6d302aef37e84dbbd96f">
  <xsd:schema xmlns:xsd="http://www.w3.org/2001/XMLSchema" xmlns:xs="http://www.w3.org/2001/XMLSchema" xmlns:p="http://schemas.microsoft.com/office/2006/metadata/properties" xmlns:ns2="2646ca85-a56c-4821-be81-b68416b23eda" xmlns:ns3="044b16ed-6294-4415-88b1-1f6ee26dfd88" targetNamespace="http://schemas.microsoft.com/office/2006/metadata/properties" ma:root="true" ma:fieldsID="44d4a096354a8a760e5e226013133f12" ns2:_="" ns3:_="">
    <xsd:import namespace="2646ca85-a56c-4821-be81-b68416b23eda"/>
    <xsd:import namespace="044b16ed-6294-4415-88b1-1f6ee26dfd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6ca85-a56c-4821-be81-b68416b23e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b16ed-6294-4415-88b1-1f6ee26dfd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dac1725-8f65-4f58-bffe-5c8284a76c9a}" ma:internalName="TaxCatchAll" ma:showField="CatchAllData" ma:web="044b16ed-6294-4415-88b1-1f6ee26d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6ca85-a56c-4821-be81-b68416b23eda">
      <Terms xmlns="http://schemas.microsoft.com/office/infopath/2007/PartnerControls"/>
    </lcf76f155ced4ddcb4097134ff3c332f>
    <TaxCatchAll xmlns="044b16ed-6294-4415-88b1-1f6ee26dfd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DF724-D960-4BCB-AEE4-18B489C2B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6ca85-a56c-4821-be81-b68416b23eda"/>
    <ds:schemaRef ds:uri="044b16ed-6294-4415-88b1-1f6ee26d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B71D0-4CB7-4426-8639-F52C0520AA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8560E5-F30E-43D5-870B-4ABC84656D3E}">
  <ds:schemaRefs>
    <ds:schemaRef ds:uri="http://purl.org/dc/elements/1.1/"/>
    <ds:schemaRef ds:uri="2646ca85-a56c-4821-be81-b68416b23eda"/>
    <ds:schemaRef ds:uri="044b16ed-6294-4415-88b1-1f6ee26dfd88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CD37231-4011-4F1B-8020-4340DB06ED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3630</Characters>
  <Application>Microsoft Office Word</Application>
  <DocSecurity>0</DocSecurity>
  <Lines>30</Lines>
  <Paragraphs>8</Paragraphs>
  <ScaleCrop>false</ScaleCrop>
  <Company>Scottish Government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u208031</dc:creator>
  <cp:keywords/>
  <dc:description/>
  <cp:lastModifiedBy>Andrew Caddle</cp:lastModifiedBy>
  <cp:revision>3</cp:revision>
  <cp:lastPrinted>2024-12-18T12:33:00Z</cp:lastPrinted>
  <dcterms:created xsi:type="dcterms:W3CDTF">2024-12-18T12:33:00Z</dcterms:created>
  <dcterms:modified xsi:type="dcterms:W3CDTF">2024-12-18T12:33:00Z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A35350376</vt:lpwstr>
  </property>
  <property fmtid="{D5CDD505-2E9C-101B-9397-08002B2CF9AE}" pid="4" name="Objective-Title">
    <vt:lpwstr>Template - Road Safety Framework Fund - Application</vt:lpwstr>
  </property>
  <property fmtid="{D5CDD505-2E9C-101B-9397-08002B2CF9AE}" pid="5" name="Objective-Description">
    <vt:lpwstr/>
  </property>
  <property fmtid="{D5CDD505-2E9C-101B-9397-08002B2CF9AE}" pid="6" name="Objective-CreationStamp">
    <vt:filetime>2021-11-12T14:27:46Z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2023-02-02T12:54:36Z</vt:filetime>
  </property>
  <property fmtid="{D5CDD505-2E9C-101B-9397-08002B2CF9AE}" pid="11" name="Objective-Owner">
    <vt:lpwstr>Green, Kieren K (U441522)</vt:lpwstr>
  </property>
  <property fmtid="{D5CDD505-2E9C-101B-9397-08002B2CF9AE}" pid="12" name="Objective-Path">
    <vt:lpwstr>Objective Global Folder:SG File Plan:Business and industry:Transport:Roads and road transport - Road safety:Advice and policy: Roads and road transport - Road safety:Road Safety Framework 2030: Project Funding: 2021-2026:</vt:lpwstr>
  </property>
  <property fmtid="{D5CDD505-2E9C-101B-9397-08002B2CF9AE}" pid="13" name="Objective-Parent">
    <vt:lpwstr>Road Safety Framework 2030: Project Funding: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vA63018322</vt:lpwstr>
  </property>
  <property fmtid="{D5CDD505-2E9C-101B-9397-08002B2CF9AE}" pid="16" name="Objective-Version">
    <vt:lpwstr>0.3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ClassificationName">
    <vt:lpwstr>OFFICIAL</vt:lpwstr>
  </property>
  <property fmtid="{D5CDD505-2E9C-101B-9397-08002B2CF9AE}" pid="34" name="ClassificationMarking">
    <vt:lpwstr>OFFICIAL</vt:lpwstr>
  </property>
  <property fmtid="{D5CDD505-2E9C-101B-9397-08002B2CF9AE}" pid="35" name="ClassificationMadeBy">
    <vt:lpwstr>SPNET\1716083</vt:lpwstr>
  </property>
  <property fmtid="{D5CDD505-2E9C-101B-9397-08002B2CF9AE}" pid="36" name="ClassificationMadeExternally">
    <vt:lpwstr>No</vt:lpwstr>
  </property>
  <property fmtid="{D5CDD505-2E9C-101B-9397-08002B2CF9AE}" pid="37" name="ClassificationMadeOn">
    <vt:filetime>2021-05-03T11:57:54Z</vt:filetime>
  </property>
  <property fmtid="{D5CDD505-2E9C-101B-9397-08002B2CF9AE}" pid="38" name="Objective-Required Redaction">
    <vt:lpwstr/>
  </property>
  <property fmtid="{D5CDD505-2E9C-101B-9397-08002B2CF9AE}" pid="39" name="ContentTypeId">
    <vt:lpwstr>0x010100DE51B6373C566C46A3513E8EE749DDC8</vt:lpwstr>
  </property>
</Properties>
</file>