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35E7" w14:textId="77777777" w:rsidR="006836C6" w:rsidRDefault="006836C6" w:rsidP="00114461">
      <w:pPr>
        <w:rPr>
          <w:b/>
          <w:bCs/>
          <w:color w:val="002060"/>
          <w:sz w:val="32"/>
          <w:szCs w:val="32"/>
        </w:rPr>
      </w:pPr>
    </w:p>
    <w:p w14:paraId="0D291206" w14:textId="77777777" w:rsidR="006836C6" w:rsidRDefault="006836C6" w:rsidP="00114461">
      <w:pPr>
        <w:rPr>
          <w:b/>
          <w:bCs/>
          <w:color w:val="002060"/>
          <w:sz w:val="32"/>
          <w:szCs w:val="32"/>
        </w:rPr>
      </w:pPr>
    </w:p>
    <w:p w14:paraId="0B2760C1" w14:textId="77777777" w:rsidR="006836C6" w:rsidRDefault="006836C6" w:rsidP="00114461">
      <w:pPr>
        <w:rPr>
          <w:b/>
          <w:bCs/>
          <w:color w:val="002060"/>
          <w:sz w:val="32"/>
          <w:szCs w:val="32"/>
        </w:rPr>
      </w:pPr>
    </w:p>
    <w:tbl>
      <w:tblPr>
        <w:tblStyle w:val="TableGrid"/>
        <w:tblW w:w="0" w:type="auto"/>
        <w:tblLook w:val="04A0" w:firstRow="1" w:lastRow="0" w:firstColumn="1" w:lastColumn="0" w:noHBand="0" w:noVBand="1"/>
      </w:tblPr>
      <w:tblGrid>
        <w:gridCol w:w="8996"/>
      </w:tblGrid>
      <w:tr w:rsidR="006836C6" w14:paraId="1E390F52" w14:textId="77777777" w:rsidTr="789C4886">
        <w:tc>
          <w:tcPr>
            <w:tcW w:w="9242" w:type="dxa"/>
            <w:tcBorders>
              <w:top w:val="single" w:sz="12" w:space="0" w:color="auto"/>
              <w:left w:val="single" w:sz="12" w:space="0" w:color="auto"/>
              <w:bottom w:val="single" w:sz="12" w:space="0" w:color="auto"/>
              <w:right w:val="single" w:sz="12" w:space="0" w:color="auto"/>
            </w:tcBorders>
          </w:tcPr>
          <w:p w14:paraId="08B67296" w14:textId="77777777" w:rsidR="006836C6" w:rsidRDefault="006836C6" w:rsidP="006836C6">
            <w:pPr>
              <w:rPr>
                <w:b/>
                <w:bCs/>
                <w:color w:val="002060"/>
                <w:sz w:val="32"/>
                <w:szCs w:val="32"/>
              </w:rPr>
            </w:pPr>
          </w:p>
          <w:p w14:paraId="7B00366F" w14:textId="352933D6" w:rsidR="006836C6" w:rsidRPr="006836C6" w:rsidRDefault="006836C6" w:rsidP="006836C6">
            <w:pPr>
              <w:rPr>
                <w:b/>
                <w:bCs/>
                <w:color w:val="002060"/>
                <w:sz w:val="32"/>
                <w:szCs w:val="32"/>
              </w:rPr>
            </w:pPr>
            <w:r w:rsidRPr="006836C6">
              <w:rPr>
                <w:b/>
                <w:bCs/>
                <w:color w:val="002060"/>
                <w:sz w:val="32"/>
                <w:szCs w:val="32"/>
              </w:rPr>
              <w:t xml:space="preserve">HEAVY </w:t>
            </w:r>
            <w:r w:rsidRPr="006836C6">
              <w:rPr>
                <w:rFonts w:eastAsia="Arial" w:cs="Arial"/>
                <w:b/>
                <w:bCs/>
                <w:color w:val="002060"/>
                <w:sz w:val="32"/>
                <w:szCs w:val="32"/>
              </w:rPr>
              <w:t xml:space="preserve">GOODS VEHICLE DECARBONISATION </w:t>
            </w:r>
          </w:p>
          <w:p w14:paraId="52353297" w14:textId="77777777" w:rsidR="006836C6" w:rsidRPr="006836C6" w:rsidRDefault="006836C6" w:rsidP="006836C6">
            <w:pPr>
              <w:rPr>
                <w:rFonts w:eastAsia="Arial" w:cs="Arial"/>
                <w:b/>
                <w:bCs/>
                <w:color w:val="002060"/>
                <w:sz w:val="32"/>
                <w:szCs w:val="32"/>
              </w:rPr>
            </w:pPr>
            <w:r w:rsidRPr="006836C6">
              <w:rPr>
                <w:rFonts w:eastAsia="Arial" w:cs="Arial"/>
                <w:b/>
                <w:bCs/>
                <w:color w:val="002060"/>
                <w:sz w:val="32"/>
                <w:szCs w:val="32"/>
              </w:rPr>
              <w:t xml:space="preserve">CONSORTIUM BUILDER SUPPORT </w:t>
            </w:r>
          </w:p>
          <w:p w14:paraId="5DE2A4D8" w14:textId="77777777" w:rsidR="006836C6" w:rsidRPr="006836C6" w:rsidRDefault="006836C6" w:rsidP="006836C6">
            <w:pPr>
              <w:rPr>
                <w:rFonts w:eastAsia="Arial" w:cs="Arial"/>
                <w:b/>
                <w:bCs/>
                <w:color w:val="002060"/>
                <w:sz w:val="32"/>
                <w:szCs w:val="32"/>
              </w:rPr>
            </w:pPr>
            <w:r w:rsidRPr="006836C6">
              <w:rPr>
                <w:rFonts w:eastAsia="Arial" w:cs="Arial"/>
                <w:b/>
                <w:bCs/>
                <w:color w:val="002060"/>
                <w:sz w:val="32"/>
                <w:szCs w:val="32"/>
              </w:rPr>
              <w:t>FINANCIAL YEAR 2025-2026</w:t>
            </w:r>
          </w:p>
          <w:p w14:paraId="5ADAD213" w14:textId="77777777" w:rsidR="006836C6" w:rsidRPr="006836C6" w:rsidRDefault="006836C6" w:rsidP="006836C6">
            <w:pPr>
              <w:rPr>
                <w:rFonts w:eastAsia="Arial" w:cs="Arial"/>
                <w:b/>
                <w:bCs/>
                <w:color w:val="002060"/>
                <w:sz w:val="32"/>
                <w:szCs w:val="32"/>
              </w:rPr>
            </w:pPr>
          </w:p>
          <w:p w14:paraId="17BA1A6A" w14:textId="3A81CD58" w:rsidR="006836C6" w:rsidRPr="006836C6" w:rsidRDefault="006836C6" w:rsidP="006836C6">
            <w:pPr>
              <w:rPr>
                <w:rFonts w:eastAsia="Arial" w:cs="Arial"/>
                <w:b/>
                <w:bCs/>
                <w:color w:val="002060"/>
                <w:sz w:val="32"/>
                <w:szCs w:val="32"/>
              </w:rPr>
            </w:pPr>
            <w:r w:rsidRPr="006836C6">
              <w:rPr>
                <w:rFonts w:eastAsia="Arial" w:cs="Arial"/>
                <w:b/>
                <w:bCs/>
                <w:color w:val="002060"/>
                <w:sz w:val="32"/>
                <w:szCs w:val="32"/>
              </w:rPr>
              <w:t xml:space="preserve">APPLICATION </w:t>
            </w:r>
            <w:r>
              <w:rPr>
                <w:rFonts w:eastAsia="Arial" w:cs="Arial"/>
                <w:b/>
                <w:bCs/>
                <w:color w:val="002060"/>
                <w:sz w:val="32"/>
                <w:szCs w:val="32"/>
              </w:rPr>
              <w:t>FORM</w:t>
            </w:r>
          </w:p>
          <w:p w14:paraId="1862B7FC" w14:textId="23522CF8" w:rsidR="006836C6" w:rsidRDefault="006836C6" w:rsidP="789C4886">
            <w:pPr>
              <w:rPr>
                <w:b/>
                <w:bCs/>
              </w:rPr>
            </w:pPr>
          </w:p>
        </w:tc>
      </w:tr>
    </w:tbl>
    <w:p w14:paraId="0BFC42FA" w14:textId="5B693DF0" w:rsidR="006836C6" w:rsidRDefault="006836C6" w:rsidP="00114461">
      <w:pPr>
        <w:pStyle w:val="Subtitle"/>
        <w:rPr>
          <w:b/>
          <w:bCs/>
        </w:rPr>
      </w:pPr>
      <w:bookmarkStart w:id="0" w:name="_Toc195259625"/>
    </w:p>
    <w:p w14:paraId="6F79F7ED" w14:textId="77777777" w:rsidR="006836C6" w:rsidRDefault="006836C6">
      <w:pPr>
        <w:rPr>
          <w:rFonts w:asciiTheme="minorHAnsi" w:eastAsiaTheme="majorEastAsia" w:hAnsiTheme="minorHAnsi" w:cstheme="majorBidi"/>
          <w:b/>
          <w:bCs/>
          <w:color w:val="595959" w:themeColor="text1" w:themeTint="A6"/>
          <w:spacing w:val="15"/>
          <w:sz w:val="28"/>
          <w:szCs w:val="28"/>
        </w:rPr>
      </w:pPr>
      <w:r>
        <w:rPr>
          <w:b/>
          <w:bCs/>
        </w:rPr>
        <w:br w:type="page"/>
      </w:r>
    </w:p>
    <w:sdt>
      <w:sdtPr>
        <w:rPr>
          <w:rFonts w:ascii="Arial" w:eastAsia="Times New Roman" w:hAnsi="Arial" w:cs="Times New Roman"/>
          <w:color w:val="auto"/>
          <w:sz w:val="24"/>
          <w:szCs w:val="20"/>
          <w:lang w:eastAsia="en-US"/>
        </w:rPr>
        <w:id w:val="-1366356062"/>
        <w:docPartObj>
          <w:docPartGallery w:val="Table of Contents"/>
          <w:docPartUnique/>
        </w:docPartObj>
      </w:sdtPr>
      <w:sdtEndPr>
        <w:rPr>
          <w:b/>
          <w:bCs/>
          <w:szCs w:val="24"/>
        </w:rPr>
      </w:sdtEndPr>
      <w:sdtContent>
        <w:p w14:paraId="1F764C36" w14:textId="1FBE0165" w:rsidR="006411AE" w:rsidRPr="007073C6" w:rsidRDefault="006411AE">
          <w:pPr>
            <w:pStyle w:val="TOCHeading"/>
            <w:rPr>
              <w:rFonts w:ascii="Arial" w:hAnsi="Arial" w:cs="Arial"/>
            </w:rPr>
          </w:pPr>
          <w:r w:rsidRPr="007073C6">
            <w:rPr>
              <w:rFonts w:ascii="Arial" w:hAnsi="Arial" w:cs="Arial"/>
            </w:rPr>
            <w:t>Contents</w:t>
          </w:r>
        </w:p>
        <w:p w14:paraId="01A287B5" w14:textId="3EE1E579" w:rsidR="00C76D91" w:rsidRDefault="006411AE">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2777515" w:history="1">
            <w:r w:rsidR="00C76D91" w:rsidRPr="00B077FC">
              <w:rPr>
                <w:rStyle w:val="Hyperlink"/>
                <w:rFonts w:eastAsia="Arial"/>
                <w:b/>
                <w:bCs/>
                <w:noProof/>
              </w:rPr>
              <w:t>1.</w:t>
            </w:r>
            <w:r w:rsidR="00C76D91">
              <w:rPr>
                <w:rFonts w:asciiTheme="minorHAnsi" w:eastAsiaTheme="minorEastAsia" w:hAnsiTheme="minorHAnsi" w:cstheme="minorBidi"/>
                <w:noProof/>
                <w:kern w:val="2"/>
                <w:szCs w:val="24"/>
                <w:lang w:eastAsia="en-GB"/>
                <w14:ligatures w14:val="standardContextual"/>
              </w:rPr>
              <w:tab/>
            </w:r>
            <w:r w:rsidR="00C76D91" w:rsidRPr="00B077FC">
              <w:rPr>
                <w:rStyle w:val="Hyperlink"/>
                <w:rFonts w:eastAsia="Arial"/>
                <w:b/>
                <w:bCs/>
                <w:noProof/>
              </w:rPr>
              <w:t>About this document</w:t>
            </w:r>
            <w:r w:rsidR="00C76D91">
              <w:rPr>
                <w:noProof/>
                <w:webHidden/>
              </w:rPr>
              <w:tab/>
            </w:r>
            <w:r w:rsidR="00C76D91">
              <w:rPr>
                <w:noProof/>
                <w:webHidden/>
              </w:rPr>
              <w:fldChar w:fldCharType="begin"/>
            </w:r>
            <w:r w:rsidR="00C76D91">
              <w:rPr>
                <w:noProof/>
                <w:webHidden/>
              </w:rPr>
              <w:instrText xml:space="preserve"> PAGEREF _Toc202777515 \h </w:instrText>
            </w:r>
            <w:r w:rsidR="00C76D91">
              <w:rPr>
                <w:noProof/>
                <w:webHidden/>
              </w:rPr>
            </w:r>
            <w:r w:rsidR="00C76D91">
              <w:rPr>
                <w:noProof/>
                <w:webHidden/>
              </w:rPr>
              <w:fldChar w:fldCharType="separate"/>
            </w:r>
            <w:r w:rsidR="00C76D91">
              <w:rPr>
                <w:noProof/>
                <w:webHidden/>
              </w:rPr>
              <w:t>3</w:t>
            </w:r>
            <w:r w:rsidR="00C76D91">
              <w:rPr>
                <w:noProof/>
                <w:webHidden/>
              </w:rPr>
              <w:fldChar w:fldCharType="end"/>
            </w:r>
          </w:hyperlink>
        </w:p>
        <w:p w14:paraId="533CCBB9" w14:textId="22E9071D"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16" w:history="1">
            <w:r w:rsidRPr="00B077FC">
              <w:rPr>
                <w:rStyle w:val="Hyperlink"/>
                <w:b/>
                <w:bCs/>
                <w:noProof/>
              </w:rPr>
              <w:t>2.</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Application and Support Document Checklist</w:t>
            </w:r>
            <w:r>
              <w:rPr>
                <w:noProof/>
                <w:webHidden/>
              </w:rPr>
              <w:tab/>
            </w:r>
            <w:r>
              <w:rPr>
                <w:noProof/>
                <w:webHidden/>
              </w:rPr>
              <w:fldChar w:fldCharType="begin"/>
            </w:r>
            <w:r>
              <w:rPr>
                <w:noProof/>
                <w:webHidden/>
              </w:rPr>
              <w:instrText xml:space="preserve"> PAGEREF _Toc202777516 \h </w:instrText>
            </w:r>
            <w:r>
              <w:rPr>
                <w:noProof/>
                <w:webHidden/>
              </w:rPr>
            </w:r>
            <w:r>
              <w:rPr>
                <w:noProof/>
                <w:webHidden/>
              </w:rPr>
              <w:fldChar w:fldCharType="separate"/>
            </w:r>
            <w:r>
              <w:rPr>
                <w:noProof/>
                <w:webHidden/>
              </w:rPr>
              <w:t>4</w:t>
            </w:r>
            <w:r>
              <w:rPr>
                <w:noProof/>
                <w:webHidden/>
              </w:rPr>
              <w:fldChar w:fldCharType="end"/>
            </w:r>
          </w:hyperlink>
        </w:p>
        <w:p w14:paraId="5E604F0C" w14:textId="162261F3"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17" w:history="1">
            <w:r w:rsidRPr="00B077FC">
              <w:rPr>
                <w:rStyle w:val="Hyperlink"/>
                <w:b/>
                <w:bCs/>
                <w:noProof/>
              </w:rPr>
              <w:t>3.</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Self-Assessment Checklist</w:t>
            </w:r>
            <w:r>
              <w:rPr>
                <w:noProof/>
                <w:webHidden/>
              </w:rPr>
              <w:tab/>
            </w:r>
            <w:r>
              <w:rPr>
                <w:noProof/>
                <w:webHidden/>
              </w:rPr>
              <w:fldChar w:fldCharType="begin"/>
            </w:r>
            <w:r>
              <w:rPr>
                <w:noProof/>
                <w:webHidden/>
              </w:rPr>
              <w:instrText xml:space="preserve"> PAGEREF _Toc202777517 \h </w:instrText>
            </w:r>
            <w:r>
              <w:rPr>
                <w:noProof/>
                <w:webHidden/>
              </w:rPr>
            </w:r>
            <w:r>
              <w:rPr>
                <w:noProof/>
                <w:webHidden/>
              </w:rPr>
              <w:fldChar w:fldCharType="separate"/>
            </w:r>
            <w:r>
              <w:rPr>
                <w:noProof/>
                <w:webHidden/>
              </w:rPr>
              <w:t>5</w:t>
            </w:r>
            <w:r>
              <w:rPr>
                <w:noProof/>
                <w:webHidden/>
              </w:rPr>
              <w:fldChar w:fldCharType="end"/>
            </w:r>
          </w:hyperlink>
        </w:p>
        <w:p w14:paraId="2FC578AB" w14:textId="2FA915E1"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18" w:history="1">
            <w:r w:rsidRPr="00B077FC">
              <w:rPr>
                <w:rStyle w:val="Hyperlink"/>
                <w:b/>
                <w:bCs/>
                <w:noProof/>
              </w:rPr>
              <w:t>4.</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Applicant details</w:t>
            </w:r>
            <w:r>
              <w:rPr>
                <w:noProof/>
                <w:webHidden/>
              </w:rPr>
              <w:tab/>
            </w:r>
            <w:r>
              <w:rPr>
                <w:noProof/>
                <w:webHidden/>
              </w:rPr>
              <w:fldChar w:fldCharType="begin"/>
            </w:r>
            <w:r>
              <w:rPr>
                <w:noProof/>
                <w:webHidden/>
              </w:rPr>
              <w:instrText xml:space="preserve"> PAGEREF _Toc202777518 \h </w:instrText>
            </w:r>
            <w:r>
              <w:rPr>
                <w:noProof/>
                <w:webHidden/>
              </w:rPr>
            </w:r>
            <w:r>
              <w:rPr>
                <w:noProof/>
                <w:webHidden/>
              </w:rPr>
              <w:fldChar w:fldCharType="separate"/>
            </w:r>
            <w:r>
              <w:rPr>
                <w:noProof/>
                <w:webHidden/>
              </w:rPr>
              <w:t>6</w:t>
            </w:r>
            <w:r>
              <w:rPr>
                <w:noProof/>
                <w:webHidden/>
              </w:rPr>
              <w:fldChar w:fldCharType="end"/>
            </w:r>
          </w:hyperlink>
        </w:p>
        <w:p w14:paraId="45B314E2" w14:textId="489F5E5F"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19" w:history="1">
            <w:r w:rsidRPr="00B077FC">
              <w:rPr>
                <w:rStyle w:val="Hyperlink"/>
                <w:b/>
                <w:bCs/>
                <w:noProof/>
              </w:rPr>
              <w:t>5.</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Project Details</w:t>
            </w:r>
            <w:r>
              <w:rPr>
                <w:noProof/>
                <w:webHidden/>
              </w:rPr>
              <w:tab/>
            </w:r>
            <w:r>
              <w:rPr>
                <w:noProof/>
                <w:webHidden/>
              </w:rPr>
              <w:fldChar w:fldCharType="begin"/>
            </w:r>
            <w:r>
              <w:rPr>
                <w:noProof/>
                <w:webHidden/>
              </w:rPr>
              <w:instrText xml:space="preserve"> PAGEREF _Toc202777519 \h </w:instrText>
            </w:r>
            <w:r>
              <w:rPr>
                <w:noProof/>
                <w:webHidden/>
              </w:rPr>
            </w:r>
            <w:r>
              <w:rPr>
                <w:noProof/>
                <w:webHidden/>
              </w:rPr>
              <w:fldChar w:fldCharType="separate"/>
            </w:r>
            <w:r>
              <w:rPr>
                <w:noProof/>
                <w:webHidden/>
              </w:rPr>
              <w:t>8</w:t>
            </w:r>
            <w:r>
              <w:rPr>
                <w:noProof/>
                <w:webHidden/>
              </w:rPr>
              <w:fldChar w:fldCharType="end"/>
            </w:r>
          </w:hyperlink>
        </w:p>
        <w:p w14:paraId="0234F700" w14:textId="289840F9"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20" w:history="1">
            <w:r w:rsidRPr="00B077FC">
              <w:rPr>
                <w:rStyle w:val="Hyperlink"/>
                <w:b/>
                <w:bCs/>
                <w:noProof/>
              </w:rPr>
              <w:t>6.</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Details of Consortium</w:t>
            </w:r>
            <w:r>
              <w:rPr>
                <w:noProof/>
                <w:webHidden/>
              </w:rPr>
              <w:tab/>
            </w:r>
            <w:r>
              <w:rPr>
                <w:noProof/>
                <w:webHidden/>
              </w:rPr>
              <w:fldChar w:fldCharType="begin"/>
            </w:r>
            <w:r>
              <w:rPr>
                <w:noProof/>
                <w:webHidden/>
              </w:rPr>
              <w:instrText xml:space="preserve"> PAGEREF _Toc202777520 \h </w:instrText>
            </w:r>
            <w:r>
              <w:rPr>
                <w:noProof/>
                <w:webHidden/>
              </w:rPr>
            </w:r>
            <w:r>
              <w:rPr>
                <w:noProof/>
                <w:webHidden/>
              </w:rPr>
              <w:fldChar w:fldCharType="separate"/>
            </w:r>
            <w:r>
              <w:rPr>
                <w:noProof/>
                <w:webHidden/>
              </w:rPr>
              <w:t>10</w:t>
            </w:r>
            <w:r>
              <w:rPr>
                <w:noProof/>
                <w:webHidden/>
              </w:rPr>
              <w:fldChar w:fldCharType="end"/>
            </w:r>
          </w:hyperlink>
        </w:p>
        <w:p w14:paraId="44F466C2" w14:textId="13CC26C4"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21" w:history="1">
            <w:r w:rsidRPr="00B077FC">
              <w:rPr>
                <w:rStyle w:val="Hyperlink"/>
                <w:b/>
                <w:bCs/>
                <w:noProof/>
              </w:rPr>
              <w:t>7.</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Details of Subsidy Request</w:t>
            </w:r>
            <w:r>
              <w:rPr>
                <w:noProof/>
                <w:webHidden/>
              </w:rPr>
              <w:tab/>
            </w:r>
            <w:r>
              <w:rPr>
                <w:noProof/>
                <w:webHidden/>
              </w:rPr>
              <w:fldChar w:fldCharType="begin"/>
            </w:r>
            <w:r>
              <w:rPr>
                <w:noProof/>
                <w:webHidden/>
              </w:rPr>
              <w:instrText xml:space="preserve"> PAGEREF _Toc202777521 \h </w:instrText>
            </w:r>
            <w:r>
              <w:rPr>
                <w:noProof/>
                <w:webHidden/>
              </w:rPr>
            </w:r>
            <w:r>
              <w:rPr>
                <w:noProof/>
                <w:webHidden/>
              </w:rPr>
              <w:fldChar w:fldCharType="separate"/>
            </w:r>
            <w:r>
              <w:rPr>
                <w:noProof/>
                <w:webHidden/>
              </w:rPr>
              <w:t>12</w:t>
            </w:r>
            <w:r>
              <w:rPr>
                <w:noProof/>
                <w:webHidden/>
              </w:rPr>
              <w:fldChar w:fldCharType="end"/>
            </w:r>
          </w:hyperlink>
        </w:p>
        <w:p w14:paraId="6F16FD50" w14:textId="18C058DF"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22" w:history="1">
            <w:r w:rsidRPr="00B077FC">
              <w:rPr>
                <w:rStyle w:val="Hyperlink"/>
                <w:b/>
                <w:bCs/>
                <w:noProof/>
              </w:rPr>
              <w:t>8.</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Project Management</w:t>
            </w:r>
            <w:r>
              <w:rPr>
                <w:noProof/>
                <w:webHidden/>
              </w:rPr>
              <w:tab/>
            </w:r>
            <w:r>
              <w:rPr>
                <w:noProof/>
                <w:webHidden/>
              </w:rPr>
              <w:fldChar w:fldCharType="begin"/>
            </w:r>
            <w:r>
              <w:rPr>
                <w:noProof/>
                <w:webHidden/>
              </w:rPr>
              <w:instrText xml:space="preserve"> PAGEREF _Toc202777522 \h </w:instrText>
            </w:r>
            <w:r>
              <w:rPr>
                <w:noProof/>
                <w:webHidden/>
              </w:rPr>
            </w:r>
            <w:r>
              <w:rPr>
                <w:noProof/>
                <w:webHidden/>
              </w:rPr>
              <w:fldChar w:fldCharType="separate"/>
            </w:r>
            <w:r>
              <w:rPr>
                <w:noProof/>
                <w:webHidden/>
              </w:rPr>
              <w:t>13</w:t>
            </w:r>
            <w:r>
              <w:rPr>
                <w:noProof/>
                <w:webHidden/>
              </w:rPr>
              <w:fldChar w:fldCharType="end"/>
            </w:r>
          </w:hyperlink>
        </w:p>
        <w:p w14:paraId="6000D8ED" w14:textId="1EB103D9" w:rsidR="00C76D91" w:rsidRDefault="00C76D91">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202777523" w:history="1">
            <w:r w:rsidRPr="00B077FC">
              <w:rPr>
                <w:rStyle w:val="Hyperlink"/>
                <w:b/>
                <w:bCs/>
                <w:noProof/>
              </w:rPr>
              <w:t>9.</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Subsidy Control</w:t>
            </w:r>
            <w:r>
              <w:rPr>
                <w:noProof/>
                <w:webHidden/>
              </w:rPr>
              <w:tab/>
            </w:r>
            <w:r>
              <w:rPr>
                <w:noProof/>
                <w:webHidden/>
              </w:rPr>
              <w:fldChar w:fldCharType="begin"/>
            </w:r>
            <w:r>
              <w:rPr>
                <w:noProof/>
                <w:webHidden/>
              </w:rPr>
              <w:instrText xml:space="preserve"> PAGEREF _Toc202777523 \h </w:instrText>
            </w:r>
            <w:r>
              <w:rPr>
                <w:noProof/>
                <w:webHidden/>
              </w:rPr>
            </w:r>
            <w:r>
              <w:rPr>
                <w:noProof/>
                <w:webHidden/>
              </w:rPr>
              <w:fldChar w:fldCharType="separate"/>
            </w:r>
            <w:r>
              <w:rPr>
                <w:noProof/>
                <w:webHidden/>
              </w:rPr>
              <w:t>14</w:t>
            </w:r>
            <w:r>
              <w:rPr>
                <w:noProof/>
                <w:webHidden/>
              </w:rPr>
              <w:fldChar w:fldCharType="end"/>
            </w:r>
          </w:hyperlink>
        </w:p>
        <w:p w14:paraId="1B8EE779" w14:textId="3C4240C9" w:rsidR="00C76D91" w:rsidRDefault="00C76D91">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2777524" w:history="1">
            <w:r w:rsidRPr="00B077FC">
              <w:rPr>
                <w:rStyle w:val="Hyperlink"/>
                <w:b/>
                <w:bCs/>
                <w:noProof/>
              </w:rPr>
              <w:t>10.</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Fair Work First</w:t>
            </w:r>
            <w:r>
              <w:rPr>
                <w:noProof/>
                <w:webHidden/>
              </w:rPr>
              <w:tab/>
            </w:r>
            <w:r>
              <w:rPr>
                <w:noProof/>
                <w:webHidden/>
              </w:rPr>
              <w:fldChar w:fldCharType="begin"/>
            </w:r>
            <w:r>
              <w:rPr>
                <w:noProof/>
                <w:webHidden/>
              </w:rPr>
              <w:instrText xml:space="preserve"> PAGEREF _Toc202777524 \h </w:instrText>
            </w:r>
            <w:r>
              <w:rPr>
                <w:noProof/>
                <w:webHidden/>
              </w:rPr>
            </w:r>
            <w:r>
              <w:rPr>
                <w:noProof/>
                <w:webHidden/>
              </w:rPr>
              <w:fldChar w:fldCharType="separate"/>
            </w:r>
            <w:r>
              <w:rPr>
                <w:noProof/>
                <w:webHidden/>
              </w:rPr>
              <w:t>15</w:t>
            </w:r>
            <w:r>
              <w:rPr>
                <w:noProof/>
                <w:webHidden/>
              </w:rPr>
              <w:fldChar w:fldCharType="end"/>
            </w:r>
          </w:hyperlink>
        </w:p>
        <w:p w14:paraId="5452CB99" w14:textId="7A7E7BEC" w:rsidR="00C76D91" w:rsidRDefault="00C76D91">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2777525" w:history="1">
            <w:r w:rsidRPr="00B077FC">
              <w:rPr>
                <w:rStyle w:val="Hyperlink"/>
                <w:b/>
                <w:bCs/>
                <w:noProof/>
              </w:rPr>
              <w:t>11.</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Declaration</w:t>
            </w:r>
            <w:r>
              <w:rPr>
                <w:noProof/>
                <w:webHidden/>
              </w:rPr>
              <w:tab/>
            </w:r>
            <w:r>
              <w:rPr>
                <w:noProof/>
                <w:webHidden/>
              </w:rPr>
              <w:fldChar w:fldCharType="begin"/>
            </w:r>
            <w:r>
              <w:rPr>
                <w:noProof/>
                <w:webHidden/>
              </w:rPr>
              <w:instrText xml:space="preserve"> PAGEREF _Toc202777525 \h </w:instrText>
            </w:r>
            <w:r>
              <w:rPr>
                <w:noProof/>
                <w:webHidden/>
              </w:rPr>
            </w:r>
            <w:r>
              <w:rPr>
                <w:noProof/>
                <w:webHidden/>
              </w:rPr>
              <w:fldChar w:fldCharType="separate"/>
            </w:r>
            <w:r>
              <w:rPr>
                <w:noProof/>
                <w:webHidden/>
              </w:rPr>
              <w:t>18</w:t>
            </w:r>
            <w:r>
              <w:rPr>
                <w:noProof/>
                <w:webHidden/>
              </w:rPr>
              <w:fldChar w:fldCharType="end"/>
            </w:r>
          </w:hyperlink>
        </w:p>
        <w:p w14:paraId="075980BB" w14:textId="4B7357C7" w:rsidR="00C76D91" w:rsidRDefault="00C76D91">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2777526" w:history="1">
            <w:r w:rsidRPr="00B077FC">
              <w:rPr>
                <w:rStyle w:val="Hyperlink"/>
                <w:b/>
                <w:bCs/>
                <w:noProof/>
              </w:rPr>
              <w:t>12.</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Submitting Your Application</w:t>
            </w:r>
            <w:r>
              <w:rPr>
                <w:noProof/>
                <w:webHidden/>
              </w:rPr>
              <w:tab/>
            </w:r>
            <w:r>
              <w:rPr>
                <w:noProof/>
                <w:webHidden/>
              </w:rPr>
              <w:fldChar w:fldCharType="begin"/>
            </w:r>
            <w:r>
              <w:rPr>
                <w:noProof/>
                <w:webHidden/>
              </w:rPr>
              <w:instrText xml:space="preserve"> PAGEREF _Toc202777526 \h </w:instrText>
            </w:r>
            <w:r>
              <w:rPr>
                <w:noProof/>
                <w:webHidden/>
              </w:rPr>
            </w:r>
            <w:r>
              <w:rPr>
                <w:noProof/>
                <w:webHidden/>
              </w:rPr>
              <w:fldChar w:fldCharType="separate"/>
            </w:r>
            <w:r>
              <w:rPr>
                <w:noProof/>
                <w:webHidden/>
              </w:rPr>
              <w:t>18</w:t>
            </w:r>
            <w:r>
              <w:rPr>
                <w:noProof/>
                <w:webHidden/>
              </w:rPr>
              <w:fldChar w:fldCharType="end"/>
            </w:r>
          </w:hyperlink>
        </w:p>
        <w:p w14:paraId="0FAC38BD" w14:textId="51848084" w:rsidR="00C76D91" w:rsidRDefault="00C76D91">
          <w:pPr>
            <w:pStyle w:val="TOC1"/>
            <w:tabs>
              <w:tab w:val="left" w:pos="720"/>
              <w:tab w:val="right" w:leader="dot" w:pos="9016"/>
            </w:tabs>
            <w:rPr>
              <w:rFonts w:asciiTheme="minorHAnsi" w:eastAsiaTheme="minorEastAsia" w:hAnsiTheme="minorHAnsi" w:cstheme="minorBidi"/>
              <w:noProof/>
              <w:kern w:val="2"/>
              <w:szCs w:val="24"/>
              <w:lang w:eastAsia="en-GB"/>
              <w14:ligatures w14:val="standardContextual"/>
            </w:rPr>
          </w:pPr>
          <w:hyperlink w:anchor="_Toc202777527" w:history="1">
            <w:r w:rsidRPr="00B077FC">
              <w:rPr>
                <w:rStyle w:val="Hyperlink"/>
                <w:b/>
                <w:bCs/>
                <w:noProof/>
              </w:rPr>
              <w:t>13.</w:t>
            </w:r>
            <w:r>
              <w:rPr>
                <w:rFonts w:asciiTheme="minorHAnsi" w:eastAsiaTheme="minorEastAsia" w:hAnsiTheme="minorHAnsi" w:cstheme="minorBidi"/>
                <w:noProof/>
                <w:kern w:val="2"/>
                <w:szCs w:val="24"/>
                <w:lang w:eastAsia="en-GB"/>
                <w14:ligatures w14:val="standardContextual"/>
              </w:rPr>
              <w:tab/>
            </w:r>
            <w:r w:rsidRPr="00B077FC">
              <w:rPr>
                <w:rStyle w:val="Hyperlink"/>
                <w:b/>
                <w:bCs/>
                <w:noProof/>
              </w:rPr>
              <w:t>Disclaimer</w:t>
            </w:r>
            <w:r>
              <w:rPr>
                <w:noProof/>
                <w:webHidden/>
              </w:rPr>
              <w:tab/>
            </w:r>
            <w:r>
              <w:rPr>
                <w:noProof/>
                <w:webHidden/>
              </w:rPr>
              <w:fldChar w:fldCharType="begin"/>
            </w:r>
            <w:r>
              <w:rPr>
                <w:noProof/>
                <w:webHidden/>
              </w:rPr>
              <w:instrText xml:space="preserve"> PAGEREF _Toc202777527 \h </w:instrText>
            </w:r>
            <w:r>
              <w:rPr>
                <w:noProof/>
                <w:webHidden/>
              </w:rPr>
            </w:r>
            <w:r>
              <w:rPr>
                <w:noProof/>
                <w:webHidden/>
              </w:rPr>
              <w:fldChar w:fldCharType="separate"/>
            </w:r>
            <w:r>
              <w:rPr>
                <w:noProof/>
                <w:webHidden/>
              </w:rPr>
              <w:t>19</w:t>
            </w:r>
            <w:r>
              <w:rPr>
                <w:noProof/>
                <w:webHidden/>
              </w:rPr>
              <w:fldChar w:fldCharType="end"/>
            </w:r>
          </w:hyperlink>
        </w:p>
        <w:p w14:paraId="18566B5E" w14:textId="5D0963FB" w:rsidR="006411AE" w:rsidRDefault="006411AE">
          <w:r>
            <w:rPr>
              <w:b/>
              <w:bCs/>
            </w:rPr>
            <w:fldChar w:fldCharType="end"/>
          </w:r>
        </w:p>
      </w:sdtContent>
    </w:sdt>
    <w:bookmarkEnd w:id="0"/>
    <w:p w14:paraId="7F734A0C" w14:textId="5C2BE615" w:rsidR="005A781F" w:rsidRPr="007073C6" w:rsidRDefault="005A781F">
      <w:pPr>
        <w:rPr>
          <w:rFonts w:asciiTheme="minorHAnsi" w:eastAsiaTheme="majorEastAsia" w:hAnsiTheme="minorHAnsi" w:cstheme="majorBidi"/>
          <w:b/>
          <w:bCs/>
          <w:color w:val="595959" w:themeColor="text1" w:themeTint="A6"/>
          <w:spacing w:val="15"/>
          <w:sz w:val="28"/>
          <w:szCs w:val="28"/>
        </w:rPr>
      </w:pPr>
      <w:r>
        <w:rPr>
          <w:sz w:val="52"/>
          <w:szCs w:val="44"/>
        </w:rPr>
        <w:br w:type="page"/>
      </w:r>
    </w:p>
    <w:p w14:paraId="04ECAA4B" w14:textId="77777777" w:rsidR="005A781F" w:rsidRPr="006411AE" w:rsidRDefault="005A781F" w:rsidP="006411AE">
      <w:pPr>
        <w:pStyle w:val="Heading1"/>
        <w:rPr>
          <w:rFonts w:eastAsia="Arial"/>
          <w:b/>
          <w:bCs/>
          <w:color w:val="002060"/>
          <w:sz w:val="28"/>
          <w:szCs w:val="22"/>
        </w:rPr>
      </w:pPr>
      <w:bookmarkStart w:id="1" w:name="_Toc202777515"/>
      <w:r w:rsidRPr="006411AE">
        <w:rPr>
          <w:rFonts w:eastAsia="Arial"/>
          <w:b/>
          <w:bCs/>
          <w:color w:val="002060"/>
          <w:sz w:val="28"/>
          <w:szCs w:val="22"/>
        </w:rPr>
        <w:lastRenderedPageBreak/>
        <w:t>About this document</w:t>
      </w:r>
      <w:bookmarkEnd w:id="1"/>
      <w:r w:rsidRPr="006411AE">
        <w:rPr>
          <w:rFonts w:eastAsia="Arial"/>
          <w:b/>
          <w:bCs/>
          <w:color w:val="002060"/>
          <w:sz w:val="28"/>
          <w:szCs w:val="22"/>
        </w:rPr>
        <w:t xml:space="preserve"> </w:t>
      </w:r>
    </w:p>
    <w:p w14:paraId="186C1CA4" w14:textId="68C25243" w:rsidR="005A781F" w:rsidRPr="00E43AD6" w:rsidRDefault="005A781F" w:rsidP="005A781F">
      <w:pPr>
        <w:jc w:val="both"/>
        <w:rPr>
          <w:rFonts w:cs="Arial"/>
        </w:rPr>
      </w:pPr>
      <w:r w:rsidRPr="00E43AD6">
        <w:rPr>
          <w:rFonts w:eastAsia="Arial" w:cs="Arial"/>
          <w:color w:val="000080"/>
        </w:rPr>
        <w:t xml:space="preserve"> </w:t>
      </w:r>
    </w:p>
    <w:p w14:paraId="153CDD4F" w14:textId="54125BB5" w:rsidR="003938C0" w:rsidRPr="00D8432D" w:rsidRDefault="003938C0" w:rsidP="6BE211AC">
      <w:pPr>
        <w:rPr>
          <w:rFonts w:eastAsia="Arial" w:cs="Arial"/>
          <w:szCs w:val="24"/>
        </w:rPr>
      </w:pPr>
      <w:r w:rsidRPr="00D8432D">
        <w:t xml:space="preserve">The completed application form, and additional attachments must be submitted electronically as a word document to </w:t>
      </w:r>
      <w:hyperlink r:id="rId12">
        <w:r w:rsidR="5AB813C9" w:rsidRPr="6BE211AC">
          <w:rPr>
            <w:rStyle w:val="Hyperlink"/>
            <w:rFonts w:eastAsia="Arial" w:cs="Arial"/>
            <w:szCs w:val="24"/>
          </w:rPr>
          <w:t>FleetsandInfrastructure@transport.gov.scot.</w:t>
        </w:r>
      </w:hyperlink>
    </w:p>
    <w:p w14:paraId="4CFC83C5" w14:textId="77777777" w:rsidR="003938C0" w:rsidRPr="00D8432D" w:rsidRDefault="003938C0" w:rsidP="003938C0"/>
    <w:p w14:paraId="0E58083E" w14:textId="77777777" w:rsidR="003938C0" w:rsidRPr="00D8432D" w:rsidRDefault="003938C0" w:rsidP="003938C0">
      <w:r w:rsidRPr="00D8432D">
        <w:t xml:space="preserve">Lead applicants must submit evidence on behalf of all members of the consortium. </w:t>
      </w:r>
    </w:p>
    <w:p w14:paraId="6240E6AC" w14:textId="77777777" w:rsidR="003938C0" w:rsidRPr="00D8432D" w:rsidRDefault="003938C0" w:rsidP="003938C0"/>
    <w:p w14:paraId="6EDE3E81" w14:textId="77777777" w:rsidR="003938C0" w:rsidRPr="003434EC" w:rsidRDefault="003938C0" w:rsidP="003938C0">
      <w:pPr>
        <w:rPr>
          <w:bCs/>
        </w:rPr>
      </w:pPr>
      <w:r w:rsidRPr="003434EC">
        <w:rPr>
          <w:bCs/>
        </w:rPr>
        <w:t>Application can be submitted at any point up until 20</w:t>
      </w:r>
      <w:r w:rsidRPr="003434EC">
        <w:rPr>
          <w:bCs/>
          <w:vertAlign w:val="superscript"/>
        </w:rPr>
        <w:t>th</w:t>
      </w:r>
      <w:r w:rsidRPr="003434EC">
        <w:rPr>
          <w:bCs/>
        </w:rPr>
        <w:t xml:space="preserve"> August 2025. </w:t>
      </w:r>
    </w:p>
    <w:p w14:paraId="5F10DBE3" w14:textId="77777777" w:rsidR="003938C0" w:rsidRPr="00D8432D" w:rsidRDefault="003938C0" w:rsidP="003938C0">
      <w:pPr>
        <w:rPr>
          <w:bCs/>
          <w:i/>
          <w:iCs/>
        </w:rPr>
      </w:pPr>
    </w:p>
    <w:p w14:paraId="24D08B94" w14:textId="01FF5C49" w:rsidR="003938C0" w:rsidRDefault="003938C0" w:rsidP="003938C0">
      <w:pPr>
        <w:rPr>
          <w:b/>
          <w:bCs/>
        </w:rPr>
      </w:pPr>
      <w:r w:rsidRPr="00D8432D">
        <w:rPr>
          <w:b/>
          <w:bCs/>
        </w:rPr>
        <w:t xml:space="preserve">We aim to notify you regarding the outcome of your application </w:t>
      </w:r>
      <w:r>
        <w:rPr>
          <w:b/>
          <w:bCs/>
        </w:rPr>
        <w:t xml:space="preserve">within 10 working days of </w:t>
      </w:r>
      <w:r w:rsidR="00E6043A">
        <w:rPr>
          <w:b/>
          <w:bCs/>
        </w:rPr>
        <w:t>the application window closing (20</w:t>
      </w:r>
      <w:r w:rsidR="00E6043A" w:rsidRPr="00E6043A">
        <w:rPr>
          <w:b/>
          <w:bCs/>
          <w:vertAlign w:val="superscript"/>
        </w:rPr>
        <w:t>th</w:t>
      </w:r>
      <w:r w:rsidR="00E6043A">
        <w:rPr>
          <w:b/>
          <w:bCs/>
        </w:rPr>
        <w:t xml:space="preserve"> August). </w:t>
      </w:r>
    </w:p>
    <w:p w14:paraId="6F8766C2" w14:textId="77777777" w:rsidR="003938C0" w:rsidRDefault="003938C0" w:rsidP="003938C0">
      <w:pPr>
        <w:rPr>
          <w:b/>
          <w:bCs/>
        </w:rPr>
      </w:pPr>
    </w:p>
    <w:p w14:paraId="387E10F2" w14:textId="77777777" w:rsidR="003938C0" w:rsidRDefault="003938C0" w:rsidP="003938C0">
      <w:pPr>
        <w:rPr>
          <w:b/>
          <w:bCs/>
        </w:rPr>
      </w:pPr>
      <w:r w:rsidRPr="00D8432D">
        <w:rPr>
          <w:b/>
          <w:bCs/>
        </w:rPr>
        <w:t>Please note incomplete applications or those missing any necessary information will take longer to process.</w:t>
      </w:r>
    </w:p>
    <w:p w14:paraId="32F9BB84" w14:textId="4AE2F239" w:rsidR="005A781F" w:rsidRDefault="005A781F">
      <w:pPr>
        <w:rPr>
          <w:sz w:val="52"/>
          <w:szCs w:val="44"/>
        </w:rPr>
      </w:pPr>
      <w:r>
        <w:rPr>
          <w:sz w:val="52"/>
          <w:szCs w:val="44"/>
        </w:rPr>
        <w:br w:type="page"/>
      </w:r>
    </w:p>
    <w:p w14:paraId="525FE8E4" w14:textId="55147882" w:rsidR="00027C27" w:rsidRPr="006411AE" w:rsidRDefault="00F94125" w:rsidP="006411AE">
      <w:pPr>
        <w:pStyle w:val="Heading1"/>
        <w:rPr>
          <w:b/>
          <w:bCs/>
          <w:color w:val="002060"/>
          <w:sz w:val="28"/>
          <w:szCs w:val="22"/>
        </w:rPr>
      </w:pPr>
      <w:bookmarkStart w:id="2" w:name="_Toc202777516"/>
      <w:r w:rsidRPr="006411AE">
        <w:rPr>
          <w:b/>
          <w:bCs/>
          <w:color w:val="002060"/>
          <w:sz w:val="28"/>
          <w:szCs w:val="22"/>
        </w:rPr>
        <w:lastRenderedPageBreak/>
        <w:t>Application and Support Document Checklist</w:t>
      </w:r>
      <w:bookmarkEnd w:id="2"/>
      <w:r w:rsidRPr="006411AE">
        <w:rPr>
          <w:b/>
          <w:bCs/>
          <w:color w:val="002060"/>
          <w:sz w:val="28"/>
          <w:szCs w:val="22"/>
        </w:rPr>
        <w:t xml:space="preserve"> </w:t>
      </w:r>
    </w:p>
    <w:p w14:paraId="5CBF2812" w14:textId="77777777" w:rsidR="00F94125" w:rsidRDefault="00F94125" w:rsidP="005A781F"/>
    <w:p w14:paraId="41121BB7" w14:textId="775A42BC" w:rsidR="005A781F" w:rsidRDefault="005A781F" w:rsidP="005A781F">
      <w:r>
        <w:t xml:space="preserve">The table below outlines the documents required to be completed and submitted to Transport Scotland by the due date to be considered for funding. </w:t>
      </w:r>
    </w:p>
    <w:p w14:paraId="7059FA2A" w14:textId="764C62B3" w:rsidR="005A781F" w:rsidRDefault="005A781F" w:rsidP="005A781F"/>
    <w:p w14:paraId="4640A175" w14:textId="33EDCB5A" w:rsidR="005A781F" w:rsidRPr="005A781F" w:rsidRDefault="005A781F" w:rsidP="005A781F"/>
    <w:tbl>
      <w:tblPr>
        <w:tblStyle w:val="TableGrid1"/>
        <w:tblW w:w="9464" w:type="dxa"/>
        <w:tblCellMar>
          <w:top w:w="57" w:type="dxa"/>
          <w:bottom w:w="57" w:type="dxa"/>
        </w:tblCellMar>
        <w:tblLook w:val="04A0" w:firstRow="1" w:lastRow="0" w:firstColumn="1" w:lastColumn="0" w:noHBand="0" w:noVBand="1"/>
      </w:tblPr>
      <w:tblGrid>
        <w:gridCol w:w="697"/>
        <w:gridCol w:w="687"/>
        <w:gridCol w:w="8080"/>
      </w:tblGrid>
      <w:tr w:rsidR="005A781F" w:rsidRPr="00D40A33" w14:paraId="17CB2329" w14:textId="77777777" w:rsidTr="006836C6">
        <w:tc>
          <w:tcPr>
            <w:tcW w:w="9464" w:type="dxa"/>
            <w:gridSpan w:val="3"/>
            <w:shd w:val="clear" w:color="auto" w:fill="002060"/>
          </w:tcPr>
          <w:p w14:paraId="4DC19DAF" w14:textId="401BE850" w:rsidR="005A781F" w:rsidRPr="00D40A33" w:rsidRDefault="005A781F" w:rsidP="00DA279C">
            <w:pPr>
              <w:pStyle w:val="Caption"/>
              <w:rPr>
                <w:rFonts w:cs="Arial"/>
                <w:color w:val="FFFFFF" w:themeColor="background1"/>
                <w:szCs w:val="24"/>
              </w:rPr>
            </w:pPr>
            <w:r>
              <w:rPr>
                <w:rFonts w:cs="Arial"/>
                <w:color w:val="FFFFFF" w:themeColor="background1"/>
                <w:szCs w:val="24"/>
              </w:rPr>
              <w:t xml:space="preserve">I can confirm that the below documents will be provided to Transport Scotland: </w:t>
            </w:r>
          </w:p>
        </w:tc>
      </w:tr>
      <w:tr w:rsidR="005A781F" w:rsidRPr="00D40A33" w14:paraId="2F5D99AD" w14:textId="77777777" w:rsidTr="006836C6">
        <w:tc>
          <w:tcPr>
            <w:tcW w:w="697" w:type="dxa"/>
            <w:shd w:val="clear" w:color="auto" w:fill="002060"/>
          </w:tcPr>
          <w:p w14:paraId="3C1FF5A5" w14:textId="77777777" w:rsidR="005A781F" w:rsidRPr="00D40A33" w:rsidRDefault="005A781F" w:rsidP="00DA279C">
            <w:pPr>
              <w:pStyle w:val="Caption"/>
              <w:rPr>
                <w:rFonts w:cs="Arial"/>
                <w:color w:val="FFFFFF" w:themeColor="background1"/>
                <w:szCs w:val="24"/>
              </w:rPr>
            </w:pPr>
            <w:r w:rsidRPr="00D40A33">
              <w:rPr>
                <w:rFonts w:cs="Arial"/>
                <w:color w:val="FFFFFF" w:themeColor="background1"/>
                <w:szCs w:val="24"/>
              </w:rPr>
              <w:t>YES</w:t>
            </w:r>
          </w:p>
        </w:tc>
        <w:tc>
          <w:tcPr>
            <w:tcW w:w="687" w:type="dxa"/>
            <w:shd w:val="clear" w:color="auto" w:fill="002060"/>
          </w:tcPr>
          <w:p w14:paraId="311F990D" w14:textId="77777777" w:rsidR="005A781F" w:rsidRPr="00D40A33" w:rsidRDefault="005A781F" w:rsidP="00DA279C">
            <w:pPr>
              <w:pStyle w:val="Caption"/>
              <w:rPr>
                <w:rFonts w:cs="Arial"/>
                <w:color w:val="FFFFFF" w:themeColor="background1"/>
                <w:szCs w:val="24"/>
              </w:rPr>
            </w:pPr>
            <w:r w:rsidRPr="00D40A33">
              <w:rPr>
                <w:rFonts w:cs="Arial"/>
                <w:color w:val="FFFFFF" w:themeColor="background1"/>
                <w:szCs w:val="24"/>
              </w:rPr>
              <w:t>NO</w:t>
            </w:r>
          </w:p>
        </w:tc>
        <w:tc>
          <w:tcPr>
            <w:tcW w:w="8080" w:type="dxa"/>
            <w:shd w:val="clear" w:color="auto" w:fill="002060"/>
          </w:tcPr>
          <w:p w14:paraId="243F66F5" w14:textId="77777777" w:rsidR="005A781F" w:rsidRPr="00D40A33" w:rsidRDefault="005A781F" w:rsidP="00DA279C">
            <w:pPr>
              <w:pStyle w:val="Caption"/>
              <w:rPr>
                <w:rFonts w:cs="Arial"/>
                <w:color w:val="FFFFFF" w:themeColor="background1"/>
                <w:szCs w:val="24"/>
              </w:rPr>
            </w:pPr>
          </w:p>
        </w:tc>
      </w:tr>
      <w:tr w:rsidR="005A781F" w:rsidRPr="00E95D7F" w14:paraId="3B14C97D" w14:textId="77777777" w:rsidTr="00DA279C">
        <w:trPr>
          <w:trHeight w:val="632"/>
        </w:trPr>
        <w:tc>
          <w:tcPr>
            <w:tcW w:w="697" w:type="dxa"/>
          </w:tcPr>
          <w:p w14:paraId="34DD3F11" w14:textId="6AD4DF18" w:rsidR="005A781F" w:rsidRPr="00F94125" w:rsidRDefault="00F94125" w:rsidP="00DA279C">
            <w:pPr>
              <w:spacing w:line="276" w:lineRule="auto"/>
              <w:rPr>
                <w:rFonts w:cs="Arial"/>
                <w:b/>
                <w:bCs/>
                <w:szCs w:val="24"/>
              </w:rPr>
            </w:pPr>
            <w:r>
              <w:rPr>
                <w:rFonts w:cs="Arial"/>
                <w:szCs w:val="24"/>
              </w:rPr>
              <w:t xml:space="preserve"> </w:t>
            </w:r>
            <w:r w:rsidRPr="00F94125">
              <w:rPr>
                <w:rFonts w:ascii="Wingdings 2" w:eastAsia="Wingdings 2" w:hAnsi="Wingdings 2" w:cs="Wingdings 2"/>
                <w:b/>
                <w:bCs/>
                <w:sz w:val="36"/>
                <w:szCs w:val="36"/>
              </w:rPr>
              <w:t>P</w:t>
            </w:r>
          </w:p>
        </w:tc>
        <w:tc>
          <w:tcPr>
            <w:tcW w:w="687" w:type="dxa"/>
          </w:tcPr>
          <w:p w14:paraId="26C93204" w14:textId="38519C36" w:rsidR="005A781F" w:rsidRPr="00E95D7F" w:rsidRDefault="005A781F" w:rsidP="00DA279C">
            <w:pPr>
              <w:spacing w:line="276" w:lineRule="auto"/>
              <w:rPr>
                <w:rFonts w:cs="Arial"/>
                <w:szCs w:val="24"/>
              </w:rPr>
            </w:pPr>
          </w:p>
        </w:tc>
        <w:tc>
          <w:tcPr>
            <w:tcW w:w="8080" w:type="dxa"/>
          </w:tcPr>
          <w:p w14:paraId="099F3083" w14:textId="02FE5EE6" w:rsidR="005A781F" w:rsidRPr="005A781F" w:rsidRDefault="005A781F" w:rsidP="005A781F">
            <w:pPr>
              <w:rPr>
                <w:rFonts w:cs="Arial"/>
                <w:szCs w:val="24"/>
              </w:rPr>
            </w:pPr>
            <w:r w:rsidRPr="005A781F">
              <w:rPr>
                <w:rFonts w:cs="Arial"/>
                <w:szCs w:val="24"/>
              </w:rPr>
              <w:t>a completed Application Form</w:t>
            </w:r>
          </w:p>
        </w:tc>
      </w:tr>
      <w:tr w:rsidR="005A781F" w:rsidRPr="00E95D7F" w14:paraId="03E51140" w14:textId="77777777" w:rsidTr="00DA279C">
        <w:trPr>
          <w:trHeight w:val="632"/>
        </w:trPr>
        <w:tc>
          <w:tcPr>
            <w:tcW w:w="697" w:type="dxa"/>
          </w:tcPr>
          <w:p w14:paraId="2902F4EF" w14:textId="69A86435" w:rsidR="005A781F" w:rsidRPr="00E95D7F" w:rsidRDefault="005A781F" w:rsidP="005A781F">
            <w:pPr>
              <w:spacing w:line="276" w:lineRule="auto"/>
              <w:rPr>
                <w:rFonts w:ascii="MS Gothic" w:eastAsia="MS Gothic" w:hAnsi="MS Gothic" w:cs="MS Gothic"/>
                <w:szCs w:val="24"/>
              </w:rPr>
            </w:pPr>
          </w:p>
        </w:tc>
        <w:tc>
          <w:tcPr>
            <w:tcW w:w="687" w:type="dxa"/>
          </w:tcPr>
          <w:p w14:paraId="717B3C3A" w14:textId="2DE29CDC" w:rsidR="005A781F" w:rsidRPr="00E95D7F" w:rsidRDefault="005A781F" w:rsidP="005A781F">
            <w:pPr>
              <w:spacing w:line="276" w:lineRule="auto"/>
              <w:rPr>
                <w:rFonts w:ascii="MS Gothic" w:eastAsia="MS Gothic" w:hAnsi="MS Gothic" w:cs="MS Gothic"/>
                <w:szCs w:val="24"/>
              </w:rPr>
            </w:pPr>
          </w:p>
        </w:tc>
        <w:tc>
          <w:tcPr>
            <w:tcW w:w="8080" w:type="dxa"/>
          </w:tcPr>
          <w:p w14:paraId="544ADE88" w14:textId="77777777" w:rsidR="005A781F" w:rsidRDefault="005A781F" w:rsidP="005A781F">
            <w:pPr>
              <w:jc w:val="both"/>
              <w:rPr>
                <w:rFonts w:eastAsiaTheme="minorHAnsi" w:cs="Arial"/>
                <w:szCs w:val="24"/>
              </w:rPr>
            </w:pPr>
            <w:r>
              <w:rPr>
                <w:rFonts w:eastAsiaTheme="minorHAnsi" w:cs="Arial"/>
                <w:szCs w:val="24"/>
              </w:rPr>
              <w:t xml:space="preserve">a completed Financial and Project Reporting document which includes: </w:t>
            </w:r>
          </w:p>
          <w:p w14:paraId="7957488C" w14:textId="78E2B399" w:rsidR="005A781F" w:rsidRDefault="006836C6" w:rsidP="005A781F">
            <w:pPr>
              <w:pStyle w:val="ListParagraph"/>
              <w:numPr>
                <w:ilvl w:val="0"/>
                <w:numId w:val="12"/>
              </w:numPr>
              <w:jc w:val="both"/>
              <w:rPr>
                <w:rFonts w:eastAsiaTheme="minorHAnsi" w:cs="Arial"/>
                <w:szCs w:val="24"/>
              </w:rPr>
            </w:pPr>
            <w:r>
              <w:rPr>
                <w:rFonts w:eastAsiaTheme="minorHAnsi" w:cs="Arial"/>
                <w:szCs w:val="24"/>
              </w:rPr>
              <w:t>e</w:t>
            </w:r>
            <w:r w:rsidR="005A781F">
              <w:rPr>
                <w:rFonts w:eastAsiaTheme="minorHAnsi" w:cs="Arial"/>
                <w:szCs w:val="24"/>
              </w:rPr>
              <w:t xml:space="preserve">ligible costs; </w:t>
            </w:r>
          </w:p>
          <w:p w14:paraId="350C5BA1" w14:textId="22F004BB" w:rsidR="005A781F" w:rsidRDefault="006836C6" w:rsidP="005A781F">
            <w:pPr>
              <w:pStyle w:val="ListParagraph"/>
              <w:numPr>
                <w:ilvl w:val="0"/>
                <w:numId w:val="12"/>
              </w:numPr>
              <w:jc w:val="both"/>
              <w:rPr>
                <w:rFonts w:eastAsiaTheme="minorHAnsi" w:cs="Arial"/>
                <w:szCs w:val="24"/>
              </w:rPr>
            </w:pPr>
            <w:r>
              <w:rPr>
                <w:rFonts w:eastAsiaTheme="minorHAnsi" w:cs="Arial"/>
                <w:szCs w:val="24"/>
              </w:rPr>
              <w:t>c</w:t>
            </w:r>
            <w:r w:rsidR="005A781F">
              <w:rPr>
                <w:rFonts w:eastAsiaTheme="minorHAnsi" w:cs="Arial"/>
                <w:szCs w:val="24"/>
              </w:rPr>
              <w:t xml:space="preserve">laims forecast; </w:t>
            </w:r>
          </w:p>
          <w:p w14:paraId="549FF82B" w14:textId="1E9C4EBA" w:rsidR="005A781F" w:rsidRDefault="006836C6" w:rsidP="005A781F">
            <w:pPr>
              <w:pStyle w:val="ListParagraph"/>
              <w:numPr>
                <w:ilvl w:val="0"/>
                <w:numId w:val="12"/>
              </w:numPr>
              <w:jc w:val="both"/>
              <w:rPr>
                <w:rFonts w:eastAsiaTheme="minorHAnsi" w:cs="Arial"/>
                <w:szCs w:val="24"/>
              </w:rPr>
            </w:pPr>
            <w:r>
              <w:rPr>
                <w:rFonts w:eastAsiaTheme="minorHAnsi" w:cs="Arial"/>
                <w:szCs w:val="24"/>
              </w:rPr>
              <w:t>h</w:t>
            </w:r>
            <w:r w:rsidR="005A781F">
              <w:rPr>
                <w:rFonts w:eastAsiaTheme="minorHAnsi" w:cs="Arial"/>
                <w:szCs w:val="24"/>
              </w:rPr>
              <w:t xml:space="preserve">igh level project plan; </w:t>
            </w:r>
          </w:p>
          <w:p w14:paraId="1FC2813F" w14:textId="02CF2236" w:rsidR="005A781F" w:rsidRPr="005A781F" w:rsidRDefault="006836C6" w:rsidP="005A781F">
            <w:pPr>
              <w:pStyle w:val="ListParagraph"/>
              <w:numPr>
                <w:ilvl w:val="0"/>
                <w:numId w:val="12"/>
              </w:numPr>
              <w:jc w:val="both"/>
              <w:rPr>
                <w:rFonts w:eastAsiaTheme="minorHAnsi" w:cs="Arial"/>
                <w:szCs w:val="24"/>
              </w:rPr>
            </w:pPr>
            <w:r>
              <w:rPr>
                <w:rFonts w:eastAsiaTheme="minorHAnsi" w:cs="Arial"/>
                <w:szCs w:val="24"/>
              </w:rPr>
              <w:t>r</w:t>
            </w:r>
            <w:r w:rsidR="005A781F">
              <w:rPr>
                <w:rFonts w:eastAsiaTheme="minorHAnsi" w:cs="Arial"/>
                <w:szCs w:val="24"/>
              </w:rPr>
              <w:t>isk register</w:t>
            </w:r>
            <w:r>
              <w:rPr>
                <w:rFonts w:eastAsiaTheme="minorHAnsi" w:cs="Arial"/>
                <w:szCs w:val="24"/>
              </w:rPr>
              <w:t>.</w:t>
            </w:r>
          </w:p>
        </w:tc>
      </w:tr>
      <w:tr w:rsidR="005A781F" w:rsidRPr="00E95D7F" w14:paraId="12229EF5" w14:textId="77777777" w:rsidTr="00DA279C">
        <w:trPr>
          <w:trHeight w:val="632"/>
        </w:trPr>
        <w:tc>
          <w:tcPr>
            <w:tcW w:w="697" w:type="dxa"/>
          </w:tcPr>
          <w:p w14:paraId="1860E6F9" w14:textId="3B1D8F25" w:rsidR="005A781F" w:rsidRPr="00E95D7F" w:rsidRDefault="005A781F" w:rsidP="005A781F">
            <w:pPr>
              <w:spacing w:line="276" w:lineRule="auto"/>
              <w:rPr>
                <w:rFonts w:ascii="MS Gothic" w:eastAsia="MS Gothic" w:hAnsi="MS Gothic" w:cs="MS Gothic"/>
                <w:szCs w:val="24"/>
              </w:rPr>
            </w:pPr>
          </w:p>
        </w:tc>
        <w:tc>
          <w:tcPr>
            <w:tcW w:w="687" w:type="dxa"/>
          </w:tcPr>
          <w:p w14:paraId="58899F58" w14:textId="6FCA3343" w:rsidR="005A781F" w:rsidRPr="00E95D7F" w:rsidRDefault="005A781F" w:rsidP="005A781F">
            <w:pPr>
              <w:spacing w:line="276" w:lineRule="auto"/>
              <w:rPr>
                <w:rFonts w:ascii="MS Gothic" w:eastAsia="MS Gothic" w:hAnsi="MS Gothic" w:cs="MS Gothic"/>
                <w:szCs w:val="24"/>
              </w:rPr>
            </w:pPr>
          </w:p>
        </w:tc>
        <w:tc>
          <w:tcPr>
            <w:tcW w:w="8080" w:type="dxa"/>
          </w:tcPr>
          <w:p w14:paraId="32B2D859" w14:textId="02BF410F" w:rsidR="005A781F" w:rsidRPr="005A781F" w:rsidRDefault="005A781F" w:rsidP="005A781F">
            <w:pPr>
              <w:rPr>
                <w:rFonts w:cs="Arial"/>
                <w:szCs w:val="24"/>
              </w:rPr>
            </w:pPr>
            <w:r>
              <w:rPr>
                <w:rFonts w:cs="Arial"/>
                <w:szCs w:val="24"/>
              </w:rPr>
              <w:t>a completed Fair Work First pro-forma</w:t>
            </w:r>
            <w:r w:rsidR="006411AE">
              <w:rPr>
                <w:rFonts w:cs="Arial"/>
                <w:szCs w:val="24"/>
              </w:rPr>
              <w:t xml:space="preserve"> </w:t>
            </w:r>
            <w:r w:rsidR="00BA2AB6">
              <w:rPr>
                <w:rFonts w:cs="Arial"/>
                <w:szCs w:val="24"/>
              </w:rPr>
              <w:t xml:space="preserve">(in this application) </w:t>
            </w:r>
            <w:r w:rsidR="006411AE">
              <w:rPr>
                <w:rFonts w:cs="Arial"/>
                <w:szCs w:val="24"/>
              </w:rPr>
              <w:t>and any supporting evidence</w:t>
            </w:r>
          </w:p>
        </w:tc>
      </w:tr>
      <w:tr w:rsidR="005A781F" w:rsidRPr="00E95D7F" w14:paraId="4DB49A3C" w14:textId="77777777" w:rsidTr="00DA279C">
        <w:trPr>
          <w:trHeight w:val="632"/>
        </w:trPr>
        <w:tc>
          <w:tcPr>
            <w:tcW w:w="697" w:type="dxa"/>
          </w:tcPr>
          <w:p w14:paraId="2309EB20" w14:textId="196A1562" w:rsidR="005A781F" w:rsidRPr="00E95D7F" w:rsidRDefault="005A781F" w:rsidP="005A781F">
            <w:pPr>
              <w:spacing w:line="276" w:lineRule="auto"/>
              <w:rPr>
                <w:rFonts w:ascii="MS Gothic" w:eastAsia="MS Gothic" w:hAnsi="MS Gothic" w:cs="MS Gothic"/>
                <w:szCs w:val="24"/>
              </w:rPr>
            </w:pPr>
          </w:p>
        </w:tc>
        <w:tc>
          <w:tcPr>
            <w:tcW w:w="687" w:type="dxa"/>
          </w:tcPr>
          <w:p w14:paraId="4E8DF361" w14:textId="78095761" w:rsidR="005A781F" w:rsidRPr="00E95D7F" w:rsidRDefault="005A781F" w:rsidP="005A781F">
            <w:pPr>
              <w:spacing w:line="276" w:lineRule="auto"/>
              <w:rPr>
                <w:rFonts w:ascii="MS Gothic" w:eastAsia="MS Gothic" w:hAnsi="MS Gothic" w:cs="MS Gothic"/>
                <w:szCs w:val="24"/>
              </w:rPr>
            </w:pPr>
          </w:p>
        </w:tc>
        <w:tc>
          <w:tcPr>
            <w:tcW w:w="8080" w:type="dxa"/>
          </w:tcPr>
          <w:p w14:paraId="36BEB864" w14:textId="0379448C" w:rsidR="005A781F" w:rsidRDefault="005A781F" w:rsidP="005A781F">
            <w:pPr>
              <w:rPr>
                <w:rFonts w:cs="Arial"/>
                <w:szCs w:val="24"/>
              </w:rPr>
            </w:pPr>
            <w:r>
              <w:rPr>
                <w:rFonts w:cs="Arial"/>
                <w:szCs w:val="24"/>
              </w:rPr>
              <w:t xml:space="preserve">evidence of commitment from project partners or collaborating organisations </w:t>
            </w:r>
          </w:p>
        </w:tc>
      </w:tr>
      <w:tr w:rsidR="005A781F" w:rsidRPr="00E95D7F" w14:paraId="60C6EFD3" w14:textId="77777777" w:rsidTr="00DA279C">
        <w:trPr>
          <w:trHeight w:val="632"/>
        </w:trPr>
        <w:tc>
          <w:tcPr>
            <w:tcW w:w="697" w:type="dxa"/>
          </w:tcPr>
          <w:p w14:paraId="04DFFB6C" w14:textId="771E3250" w:rsidR="005A781F" w:rsidRPr="00E95D7F" w:rsidRDefault="005A781F" w:rsidP="005A781F">
            <w:pPr>
              <w:spacing w:line="276" w:lineRule="auto"/>
              <w:rPr>
                <w:rFonts w:ascii="MS Gothic" w:eastAsia="MS Gothic" w:hAnsi="MS Gothic" w:cs="MS Gothic"/>
                <w:szCs w:val="24"/>
              </w:rPr>
            </w:pPr>
          </w:p>
        </w:tc>
        <w:tc>
          <w:tcPr>
            <w:tcW w:w="687" w:type="dxa"/>
          </w:tcPr>
          <w:p w14:paraId="1FBD1D54" w14:textId="15C30EDF" w:rsidR="005A781F" w:rsidRPr="00E95D7F" w:rsidRDefault="005A781F" w:rsidP="005A781F">
            <w:pPr>
              <w:spacing w:line="276" w:lineRule="auto"/>
              <w:rPr>
                <w:rFonts w:ascii="MS Gothic" w:eastAsia="MS Gothic" w:hAnsi="MS Gothic" w:cs="MS Gothic"/>
                <w:szCs w:val="24"/>
              </w:rPr>
            </w:pPr>
          </w:p>
        </w:tc>
        <w:tc>
          <w:tcPr>
            <w:tcW w:w="8080" w:type="dxa"/>
          </w:tcPr>
          <w:p w14:paraId="40F2647A" w14:textId="480965F9" w:rsidR="005A781F" w:rsidRPr="005A781F" w:rsidRDefault="00714417" w:rsidP="005A781F">
            <w:pPr>
              <w:rPr>
                <w:rFonts w:cs="Arial"/>
                <w:szCs w:val="24"/>
              </w:rPr>
            </w:pPr>
            <w:r>
              <w:rPr>
                <w:rFonts w:cs="Arial"/>
                <w:szCs w:val="24"/>
              </w:rPr>
              <w:t xml:space="preserve">[where relevant] </w:t>
            </w:r>
            <w:r w:rsidR="005A781F" w:rsidRPr="005A781F">
              <w:rPr>
                <w:rFonts w:cs="Arial"/>
                <w:szCs w:val="24"/>
              </w:rPr>
              <w:t>signed letters from bodies providing or intending to provide match or additional funding, confirming the amount of funding to be provided</w:t>
            </w:r>
          </w:p>
          <w:p w14:paraId="351AD0BF" w14:textId="77777777" w:rsidR="005A781F" w:rsidRDefault="005A781F" w:rsidP="005A781F">
            <w:pPr>
              <w:rPr>
                <w:rFonts w:cs="Arial"/>
                <w:szCs w:val="24"/>
              </w:rPr>
            </w:pPr>
          </w:p>
        </w:tc>
      </w:tr>
    </w:tbl>
    <w:p w14:paraId="7F6184BB" w14:textId="77777777" w:rsidR="005A781F" w:rsidRDefault="005A781F" w:rsidP="005A781F"/>
    <w:p w14:paraId="4A3F9B03" w14:textId="1F805EFB" w:rsidR="00F94125" w:rsidRDefault="00F94125">
      <w:pPr>
        <w:rPr>
          <w:rFonts w:eastAsia="MS Mincho"/>
          <w:b/>
          <w:color w:val="000080"/>
          <w:sz w:val="28"/>
          <w:szCs w:val="28"/>
          <w:lang w:eastAsia="ja-JP"/>
        </w:rPr>
      </w:pPr>
      <w:r>
        <w:br w:type="page"/>
      </w:r>
    </w:p>
    <w:p w14:paraId="69740A5D" w14:textId="77777777" w:rsidR="00F94125" w:rsidRPr="006411AE" w:rsidRDefault="00F94125" w:rsidP="006411AE">
      <w:pPr>
        <w:pStyle w:val="Heading1"/>
        <w:rPr>
          <w:b/>
          <w:bCs/>
          <w:color w:val="002060"/>
          <w:sz w:val="28"/>
          <w:szCs w:val="22"/>
        </w:rPr>
      </w:pPr>
      <w:bookmarkStart w:id="3" w:name="_Toc202777517"/>
      <w:r w:rsidRPr="006411AE">
        <w:rPr>
          <w:b/>
          <w:bCs/>
          <w:color w:val="002060"/>
          <w:sz w:val="28"/>
          <w:szCs w:val="22"/>
        </w:rPr>
        <w:lastRenderedPageBreak/>
        <w:t>Self-Assessment Checklist</w:t>
      </w:r>
      <w:bookmarkEnd w:id="3"/>
      <w:r w:rsidRPr="006411AE">
        <w:rPr>
          <w:b/>
          <w:bCs/>
          <w:color w:val="002060"/>
          <w:sz w:val="28"/>
          <w:szCs w:val="22"/>
        </w:rPr>
        <w:t xml:space="preserve"> </w:t>
      </w:r>
    </w:p>
    <w:p w14:paraId="5F1EDDA9" w14:textId="77777777" w:rsidR="00F94125" w:rsidRDefault="00F94125" w:rsidP="006836C6">
      <w:pPr>
        <w:pStyle w:val="Headings"/>
      </w:pPr>
    </w:p>
    <w:tbl>
      <w:tblPr>
        <w:tblW w:w="9351" w:type="dxa"/>
        <w:tblCellMar>
          <w:top w:w="57" w:type="dxa"/>
          <w:bottom w:w="57" w:type="dxa"/>
        </w:tblCellMar>
        <w:tblLook w:val="04A0" w:firstRow="1" w:lastRow="0" w:firstColumn="1" w:lastColumn="0" w:noHBand="0" w:noVBand="1"/>
      </w:tblPr>
      <w:tblGrid>
        <w:gridCol w:w="704"/>
        <w:gridCol w:w="709"/>
        <w:gridCol w:w="7938"/>
      </w:tblGrid>
      <w:tr w:rsidR="008C3E1F" w:rsidRPr="008C3E1F" w14:paraId="64A86BFF" w14:textId="77777777" w:rsidTr="008C3E1F">
        <w:tc>
          <w:tcPr>
            <w:tcW w:w="704" w:type="dxa"/>
            <w:tcBorders>
              <w:top w:val="single" w:sz="4" w:space="0" w:color="auto"/>
              <w:left w:val="single" w:sz="4" w:space="0" w:color="auto"/>
              <w:bottom w:val="single" w:sz="4" w:space="0" w:color="auto"/>
              <w:right w:val="single" w:sz="4" w:space="0" w:color="auto"/>
            </w:tcBorders>
            <w:shd w:val="clear" w:color="auto" w:fill="002060"/>
            <w:hideMark/>
          </w:tcPr>
          <w:p w14:paraId="0C4FDF9B" w14:textId="77777777" w:rsidR="008C3E1F" w:rsidRPr="008C3E1F" w:rsidRDefault="008C3E1F" w:rsidP="008C3E1F">
            <w:pPr>
              <w:rPr>
                <w:rFonts w:eastAsia="MS Mincho"/>
                <w:b/>
                <w:bCs/>
              </w:rPr>
            </w:pPr>
            <w:r w:rsidRPr="008C3E1F">
              <w:rPr>
                <w:rFonts w:eastAsia="MS Mincho"/>
                <w:b/>
                <w:bCs/>
              </w:rPr>
              <w:t>YES</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6F41EC83" w14:textId="77777777" w:rsidR="008C3E1F" w:rsidRPr="008C3E1F" w:rsidRDefault="008C3E1F" w:rsidP="008C3E1F">
            <w:pPr>
              <w:rPr>
                <w:rFonts w:eastAsia="MS Mincho"/>
                <w:b/>
                <w:bCs/>
              </w:rPr>
            </w:pPr>
            <w:r w:rsidRPr="008C3E1F">
              <w:rPr>
                <w:rFonts w:eastAsia="MS Mincho"/>
                <w:b/>
                <w:bCs/>
              </w:rPr>
              <w:t>NO</w:t>
            </w:r>
          </w:p>
        </w:tc>
        <w:tc>
          <w:tcPr>
            <w:tcW w:w="7938" w:type="dxa"/>
            <w:tcBorders>
              <w:top w:val="single" w:sz="4" w:space="0" w:color="auto"/>
              <w:left w:val="single" w:sz="4" w:space="0" w:color="auto"/>
              <w:bottom w:val="single" w:sz="4" w:space="0" w:color="auto"/>
              <w:right w:val="single" w:sz="4" w:space="0" w:color="auto"/>
            </w:tcBorders>
            <w:shd w:val="clear" w:color="auto" w:fill="002060"/>
          </w:tcPr>
          <w:p w14:paraId="4F1B4810" w14:textId="77777777" w:rsidR="008C3E1F" w:rsidRPr="008C3E1F" w:rsidRDefault="008C3E1F" w:rsidP="008C3E1F">
            <w:pPr>
              <w:rPr>
                <w:rFonts w:eastAsia="MS Mincho"/>
                <w:b/>
                <w:bCs/>
              </w:rPr>
            </w:pPr>
          </w:p>
        </w:tc>
      </w:tr>
      <w:tr w:rsidR="008C3E1F" w:rsidRPr="008C3E1F" w14:paraId="0055EA72" w14:textId="77777777" w:rsidTr="008C3E1F">
        <w:tc>
          <w:tcPr>
            <w:tcW w:w="704" w:type="dxa"/>
            <w:tcBorders>
              <w:top w:val="single" w:sz="4" w:space="0" w:color="auto"/>
              <w:left w:val="single" w:sz="4" w:space="0" w:color="auto"/>
              <w:bottom w:val="single" w:sz="4" w:space="0" w:color="auto"/>
              <w:right w:val="single" w:sz="4" w:space="0" w:color="auto"/>
            </w:tcBorders>
            <w:hideMark/>
          </w:tcPr>
          <w:p w14:paraId="2C43FBD7" w14:textId="53B9A047" w:rsidR="008C3E1F" w:rsidRPr="008C3E1F" w:rsidRDefault="008C3E1F" w:rsidP="008C3E1F">
            <w:pPr>
              <w:rPr>
                <w:rFonts w:eastAsia="MS Mincho"/>
              </w:rPr>
            </w:pPr>
            <w:r w:rsidRPr="00F94125">
              <w:rPr>
                <w:rFonts w:ascii="Wingdings 2" w:eastAsia="Wingdings 2" w:hAnsi="Wingdings 2" w:cs="Wingdings 2"/>
                <w:b/>
                <w:bCs/>
                <w:sz w:val="36"/>
                <w:szCs w:val="36"/>
              </w:rPr>
              <w:t>P</w:t>
            </w:r>
          </w:p>
        </w:tc>
        <w:tc>
          <w:tcPr>
            <w:tcW w:w="709" w:type="dxa"/>
            <w:tcBorders>
              <w:top w:val="single" w:sz="4" w:space="0" w:color="auto"/>
              <w:left w:val="single" w:sz="4" w:space="0" w:color="auto"/>
              <w:bottom w:val="single" w:sz="4" w:space="0" w:color="auto"/>
              <w:right w:val="single" w:sz="4" w:space="0" w:color="auto"/>
            </w:tcBorders>
            <w:hideMark/>
          </w:tcPr>
          <w:p w14:paraId="472137A7" w14:textId="1346A8A6"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6060E59F" w14:textId="77777777" w:rsidR="008C3E1F" w:rsidRPr="008C3E1F" w:rsidRDefault="008C3E1F" w:rsidP="008C3E1F">
            <w:pPr>
              <w:rPr>
                <w:rFonts w:eastAsia="MS Mincho"/>
              </w:rPr>
            </w:pPr>
            <w:r w:rsidRPr="008C3E1F">
              <w:rPr>
                <w:rFonts w:eastAsia="MS Mincho"/>
              </w:rPr>
              <w:t>Our organisation has a UK bank account, annual accounts (approved by its management committee or board) and control over all income and expenditure.</w:t>
            </w:r>
          </w:p>
        </w:tc>
      </w:tr>
      <w:tr w:rsidR="008C3E1F" w:rsidRPr="008C3E1F" w14:paraId="1CAEB3C5" w14:textId="77777777" w:rsidTr="008C3E1F">
        <w:tc>
          <w:tcPr>
            <w:tcW w:w="704" w:type="dxa"/>
            <w:tcBorders>
              <w:top w:val="single" w:sz="4" w:space="0" w:color="auto"/>
              <w:left w:val="single" w:sz="4" w:space="0" w:color="auto"/>
              <w:bottom w:val="single" w:sz="4" w:space="0" w:color="auto"/>
              <w:right w:val="single" w:sz="4" w:space="0" w:color="auto"/>
            </w:tcBorders>
            <w:hideMark/>
          </w:tcPr>
          <w:p w14:paraId="7B0FB72E" w14:textId="32F3B8FF" w:rsidR="008C3E1F" w:rsidRPr="008C3E1F" w:rsidRDefault="008C3E1F" w:rsidP="008C3E1F">
            <w:pPr>
              <w:rPr>
                <w:rFonts w:eastAsia="MS Mincho"/>
              </w:rPr>
            </w:pPr>
          </w:p>
        </w:tc>
        <w:tc>
          <w:tcPr>
            <w:tcW w:w="709" w:type="dxa"/>
            <w:tcBorders>
              <w:top w:val="single" w:sz="4" w:space="0" w:color="auto"/>
              <w:left w:val="single" w:sz="4" w:space="0" w:color="auto"/>
              <w:bottom w:val="single" w:sz="4" w:space="0" w:color="auto"/>
              <w:right w:val="single" w:sz="4" w:space="0" w:color="auto"/>
            </w:tcBorders>
            <w:hideMark/>
          </w:tcPr>
          <w:p w14:paraId="24F36084" w14:textId="18C0AE84"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27CA731C" w14:textId="134741E4" w:rsidR="008C3E1F" w:rsidRPr="008C3E1F" w:rsidRDefault="008C3E1F" w:rsidP="008C3E1F">
            <w:pPr>
              <w:rPr>
                <w:rFonts w:eastAsia="MS Mincho"/>
              </w:rPr>
            </w:pPr>
            <w:r w:rsidRPr="008C3E1F">
              <w:rPr>
                <w:rFonts w:eastAsia="MS Mincho"/>
              </w:rPr>
              <w:t xml:space="preserve">We have read </w:t>
            </w:r>
            <w:r>
              <w:rPr>
                <w:rFonts w:eastAsia="MS Mincho"/>
              </w:rPr>
              <w:t>the</w:t>
            </w:r>
            <w:r w:rsidRPr="008C3E1F">
              <w:rPr>
                <w:rFonts w:eastAsia="MS Mincho"/>
              </w:rPr>
              <w:t xml:space="preserve"> Guidance for Applicants and the strategic aims and eligibility criteria of the programme.  </w:t>
            </w:r>
          </w:p>
        </w:tc>
      </w:tr>
      <w:tr w:rsidR="008C3E1F" w:rsidRPr="008C3E1F" w14:paraId="03C0AF9F" w14:textId="77777777" w:rsidTr="008C3E1F">
        <w:trPr>
          <w:trHeight w:val="463"/>
        </w:trPr>
        <w:tc>
          <w:tcPr>
            <w:tcW w:w="704" w:type="dxa"/>
            <w:tcBorders>
              <w:top w:val="single" w:sz="4" w:space="0" w:color="auto"/>
              <w:left w:val="single" w:sz="4" w:space="0" w:color="auto"/>
              <w:bottom w:val="single" w:sz="4" w:space="0" w:color="auto"/>
              <w:right w:val="single" w:sz="4" w:space="0" w:color="auto"/>
            </w:tcBorders>
            <w:hideMark/>
          </w:tcPr>
          <w:p w14:paraId="0EA286CD" w14:textId="17E063C6" w:rsidR="008C3E1F" w:rsidRPr="008C3E1F" w:rsidRDefault="008C3E1F" w:rsidP="008C3E1F">
            <w:pPr>
              <w:rPr>
                <w:rFonts w:eastAsia="MS Mincho"/>
              </w:rPr>
            </w:pPr>
          </w:p>
        </w:tc>
        <w:tc>
          <w:tcPr>
            <w:tcW w:w="709" w:type="dxa"/>
            <w:tcBorders>
              <w:top w:val="single" w:sz="4" w:space="0" w:color="auto"/>
              <w:left w:val="single" w:sz="4" w:space="0" w:color="auto"/>
              <w:bottom w:val="single" w:sz="4" w:space="0" w:color="auto"/>
              <w:right w:val="single" w:sz="4" w:space="0" w:color="auto"/>
            </w:tcBorders>
            <w:hideMark/>
          </w:tcPr>
          <w:p w14:paraId="0C1A1322" w14:textId="6A53473A"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5F5CBCB7" w14:textId="2264FDF4" w:rsidR="008C3E1F" w:rsidRPr="008C3E1F" w:rsidRDefault="008C3E1F" w:rsidP="008C3E1F">
            <w:pPr>
              <w:rPr>
                <w:rFonts w:eastAsia="MS Mincho"/>
              </w:rPr>
            </w:pPr>
            <w:r w:rsidRPr="008C3E1F">
              <w:rPr>
                <w:rFonts w:eastAsia="MS Mincho"/>
              </w:rPr>
              <w:t xml:space="preserve">We understand and will comply with the </w:t>
            </w:r>
            <w:r>
              <w:rPr>
                <w:rFonts w:eastAsia="MS Mincho"/>
              </w:rPr>
              <w:t>Transport Scotland’s</w:t>
            </w:r>
            <w:r w:rsidRPr="008C3E1F">
              <w:rPr>
                <w:rFonts w:eastAsia="MS Mincho"/>
              </w:rPr>
              <w:t xml:space="preserve"> monitoring and reporting requirements and commit to providing data</w:t>
            </w:r>
            <w:r>
              <w:rPr>
                <w:rFonts w:eastAsia="MS Mincho"/>
              </w:rPr>
              <w:t xml:space="preserve"> and other information</w:t>
            </w:r>
            <w:r w:rsidRPr="008C3E1F">
              <w:rPr>
                <w:rFonts w:eastAsia="MS Mincho"/>
              </w:rPr>
              <w:t xml:space="preserve"> as part of a Monitoring and Evaluation Plan.</w:t>
            </w:r>
          </w:p>
        </w:tc>
      </w:tr>
      <w:tr w:rsidR="008C3E1F" w:rsidRPr="008C3E1F" w14:paraId="6E53B2EB" w14:textId="77777777" w:rsidTr="008C3E1F">
        <w:trPr>
          <w:trHeight w:val="632"/>
        </w:trPr>
        <w:tc>
          <w:tcPr>
            <w:tcW w:w="704" w:type="dxa"/>
            <w:tcBorders>
              <w:top w:val="single" w:sz="4" w:space="0" w:color="auto"/>
              <w:left w:val="single" w:sz="4" w:space="0" w:color="auto"/>
              <w:bottom w:val="single" w:sz="4" w:space="0" w:color="auto"/>
              <w:right w:val="single" w:sz="4" w:space="0" w:color="auto"/>
            </w:tcBorders>
            <w:hideMark/>
          </w:tcPr>
          <w:p w14:paraId="121E12E6" w14:textId="0B1E8B97" w:rsidR="008C3E1F" w:rsidRPr="008C3E1F" w:rsidRDefault="008C3E1F" w:rsidP="008C3E1F">
            <w:pPr>
              <w:rPr>
                <w:rFonts w:eastAsia="MS Mincho"/>
              </w:rPr>
            </w:pPr>
          </w:p>
        </w:tc>
        <w:tc>
          <w:tcPr>
            <w:tcW w:w="709" w:type="dxa"/>
            <w:tcBorders>
              <w:top w:val="single" w:sz="4" w:space="0" w:color="auto"/>
              <w:left w:val="single" w:sz="4" w:space="0" w:color="auto"/>
              <w:bottom w:val="single" w:sz="4" w:space="0" w:color="auto"/>
              <w:right w:val="single" w:sz="4" w:space="0" w:color="auto"/>
            </w:tcBorders>
            <w:hideMark/>
          </w:tcPr>
          <w:p w14:paraId="26C7B482" w14:textId="16606565"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5664A67B" w14:textId="07B5BE6E" w:rsidR="008C3E1F" w:rsidRPr="008C3E1F" w:rsidRDefault="008C3E1F" w:rsidP="008C3E1F">
            <w:pPr>
              <w:rPr>
                <w:rFonts w:eastAsia="MS Mincho"/>
              </w:rPr>
            </w:pPr>
            <w:r w:rsidRPr="008C3E1F">
              <w:rPr>
                <w:rFonts w:eastAsia="MS Mincho"/>
              </w:rPr>
              <w:t xml:space="preserve">We have read and understood the Subsidy Control </w:t>
            </w:r>
            <w:r w:rsidR="00BA2AB6">
              <w:rPr>
                <w:rFonts w:eastAsia="MS Mincho"/>
              </w:rPr>
              <w:t>section.</w:t>
            </w:r>
          </w:p>
        </w:tc>
      </w:tr>
      <w:tr w:rsidR="008C3E1F" w:rsidRPr="008C3E1F" w14:paraId="72D35419" w14:textId="77777777" w:rsidTr="008C3E1F">
        <w:trPr>
          <w:trHeight w:val="632"/>
        </w:trPr>
        <w:tc>
          <w:tcPr>
            <w:tcW w:w="704" w:type="dxa"/>
            <w:tcBorders>
              <w:top w:val="single" w:sz="4" w:space="0" w:color="auto"/>
              <w:left w:val="single" w:sz="4" w:space="0" w:color="auto"/>
              <w:bottom w:val="single" w:sz="4" w:space="0" w:color="auto"/>
              <w:right w:val="single" w:sz="4" w:space="0" w:color="auto"/>
            </w:tcBorders>
            <w:hideMark/>
          </w:tcPr>
          <w:p w14:paraId="6B0E14CD" w14:textId="06949894" w:rsidR="008C3E1F" w:rsidRPr="008C3E1F" w:rsidRDefault="008C3E1F" w:rsidP="008C3E1F">
            <w:pPr>
              <w:rPr>
                <w:rFonts w:eastAsia="MS Mincho"/>
              </w:rPr>
            </w:pPr>
          </w:p>
        </w:tc>
        <w:tc>
          <w:tcPr>
            <w:tcW w:w="709" w:type="dxa"/>
            <w:tcBorders>
              <w:top w:val="single" w:sz="4" w:space="0" w:color="auto"/>
              <w:left w:val="single" w:sz="4" w:space="0" w:color="auto"/>
              <w:bottom w:val="single" w:sz="4" w:space="0" w:color="auto"/>
              <w:right w:val="single" w:sz="4" w:space="0" w:color="auto"/>
            </w:tcBorders>
            <w:hideMark/>
          </w:tcPr>
          <w:p w14:paraId="1640ED3E" w14:textId="1666F368"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53DA253C" w14:textId="2439582C" w:rsidR="008C3E1F" w:rsidRPr="008C3E1F" w:rsidRDefault="008C3E1F" w:rsidP="008C3E1F">
            <w:pPr>
              <w:rPr>
                <w:rFonts w:eastAsia="MS Mincho"/>
              </w:rPr>
            </w:pPr>
            <w:r w:rsidRPr="008C3E1F">
              <w:rPr>
                <w:rFonts w:eastAsia="MS Mincho"/>
              </w:rPr>
              <w:t>We commit to operating within the Fair Work First framework</w:t>
            </w:r>
            <w:r w:rsidR="006411AE">
              <w:rPr>
                <w:rFonts w:eastAsia="MS Mincho"/>
              </w:rPr>
              <w:t xml:space="preserve"> and have provided the required evidence. </w:t>
            </w:r>
          </w:p>
        </w:tc>
      </w:tr>
      <w:tr w:rsidR="008C3E1F" w:rsidRPr="008C3E1F" w14:paraId="7353521E" w14:textId="77777777" w:rsidTr="008C3E1F">
        <w:trPr>
          <w:trHeight w:val="632"/>
        </w:trPr>
        <w:tc>
          <w:tcPr>
            <w:tcW w:w="704" w:type="dxa"/>
            <w:tcBorders>
              <w:top w:val="single" w:sz="4" w:space="0" w:color="auto"/>
              <w:left w:val="single" w:sz="4" w:space="0" w:color="auto"/>
              <w:bottom w:val="single" w:sz="4" w:space="0" w:color="auto"/>
              <w:right w:val="single" w:sz="4" w:space="0" w:color="auto"/>
            </w:tcBorders>
            <w:hideMark/>
          </w:tcPr>
          <w:p w14:paraId="304E331A" w14:textId="6AC0748E" w:rsidR="008C3E1F" w:rsidRPr="008C3E1F" w:rsidRDefault="008C3E1F" w:rsidP="008C3E1F">
            <w:pPr>
              <w:rPr>
                <w:rFonts w:eastAsia="MS Mincho"/>
              </w:rPr>
            </w:pPr>
          </w:p>
        </w:tc>
        <w:tc>
          <w:tcPr>
            <w:tcW w:w="709" w:type="dxa"/>
            <w:tcBorders>
              <w:top w:val="single" w:sz="4" w:space="0" w:color="auto"/>
              <w:left w:val="single" w:sz="4" w:space="0" w:color="auto"/>
              <w:bottom w:val="single" w:sz="4" w:space="0" w:color="auto"/>
              <w:right w:val="single" w:sz="4" w:space="0" w:color="auto"/>
            </w:tcBorders>
            <w:hideMark/>
          </w:tcPr>
          <w:p w14:paraId="430B3533" w14:textId="0DAE174C" w:rsidR="008C3E1F" w:rsidRPr="008C3E1F" w:rsidRDefault="008C3E1F" w:rsidP="008C3E1F">
            <w:pPr>
              <w:rPr>
                <w:rFonts w:eastAsia="MS Mincho"/>
              </w:rPr>
            </w:pPr>
          </w:p>
        </w:tc>
        <w:tc>
          <w:tcPr>
            <w:tcW w:w="7938" w:type="dxa"/>
            <w:tcBorders>
              <w:top w:val="single" w:sz="4" w:space="0" w:color="auto"/>
              <w:left w:val="single" w:sz="4" w:space="0" w:color="auto"/>
              <w:bottom w:val="single" w:sz="4" w:space="0" w:color="auto"/>
              <w:right w:val="single" w:sz="4" w:space="0" w:color="auto"/>
            </w:tcBorders>
            <w:hideMark/>
          </w:tcPr>
          <w:p w14:paraId="2004CDAE" w14:textId="083BFD1E" w:rsidR="008C3E1F" w:rsidRPr="008C3E1F" w:rsidRDefault="005E08CC" w:rsidP="008C3E1F">
            <w:pPr>
              <w:rPr>
                <w:rFonts w:eastAsia="MS Mincho"/>
              </w:rPr>
            </w:pPr>
            <w:r>
              <w:rPr>
                <w:rFonts w:eastAsia="MS Mincho"/>
              </w:rPr>
              <w:t>We can provide the</w:t>
            </w:r>
            <w:r w:rsidR="002514A1">
              <w:rPr>
                <w:rFonts w:eastAsia="MS Mincho"/>
              </w:rPr>
              <w:t xml:space="preserve"> final</w:t>
            </w:r>
            <w:r>
              <w:rPr>
                <w:rFonts w:eastAsia="MS Mincho"/>
              </w:rPr>
              <w:t xml:space="preserve"> business case </w:t>
            </w:r>
            <w:r w:rsidR="002514A1">
              <w:rPr>
                <w:rFonts w:eastAsia="MS Mincho"/>
              </w:rPr>
              <w:t xml:space="preserve">report </w:t>
            </w:r>
            <w:r>
              <w:rPr>
                <w:rFonts w:eastAsia="MS Mincho"/>
              </w:rPr>
              <w:t xml:space="preserve">to Transport Scotland by February 2026 and the project as a whole can be completed by March 2026. </w:t>
            </w:r>
            <w:r w:rsidR="002514A1">
              <w:rPr>
                <w:rFonts w:eastAsia="MS Mincho"/>
              </w:rPr>
              <w:t>A draft report will be shared with Transport Scotland in December 2025.</w:t>
            </w:r>
          </w:p>
        </w:tc>
      </w:tr>
    </w:tbl>
    <w:p w14:paraId="7B042921" w14:textId="77777777" w:rsidR="00F94125" w:rsidRDefault="00F94125" w:rsidP="006836C6">
      <w:pPr>
        <w:pStyle w:val="Headings"/>
      </w:pPr>
    </w:p>
    <w:p w14:paraId="36D17DF3" w14:textId="23BE85C7" w:rsidR="006836C6" w:rsidRPr="006411AE" w:rsidRDefault="006836C6" w:rsidP="006411AE">
      <w:pPr>
        <w:pStyle w:val="Heading1"/>
        <w:rPr>
          <w:b/>
          <w:bCs/>
          <w:color w:val="002060"/>
        </w:rPr>
      </w:pPr>
      <w:r>
        <w:br w:type="page"/>
      </w:r>
      <w:bookmarkStart w:id="4" w:name="_Toc161316888"/>
      <w:bookmarkStart w:id="5" w:name="_Toc202777518"/>
      <w:r w:rsidRPr="006411AE">
        <w:rPr>
          <w:b/>
          <w:bCs/>
          <w:color w:val="002060"/>
          <w:sz w:val="28"/>
          <w:szCs w:val="22"/>
        </w:rPr>
        <w:lastRenderedPageBreak/>
        <w:t>Applicant details</w:t>
      </w:r>
      <w:bookmarkEnd w:id="4"/>
      <w:bookmarkEnd w:id="5"/>
    </w:p>
    <w:p w14:paraId="3BFB67FF" w14:textId="77777777" w:rsidR="006836C6" w:rsidRDefault="006836C6" w:rsidP="006836C6">
      <w:pPr>
        <w:pStyle w:val="Sub-heading"/>
      </w:pPr>
    </w:p>
    <w:p w14:paraId="0D197C10" w14:textId="5F7238D7" w:rsidR="006836C6" w:rsidRDefault="006836C6" w:rsidP="006836C6">
      <w:pPr>
        <w:pStyle w:val="Sub-heading"/>
      </w:pPr>
      <w:r w:rsidRPr="00BE1125">
        <w:t>About your organisation:</w:t>
      </w:r>
    </w:p>
    <w:p w14:paraId="06A6F975" w14:textId="78D0FF8F" w:rsidR="006836C6" w:rsidRDefault="006836C6" w:rsidP="005A781F"/>
    <w:tbl>
      <w:tblPr>
        <w:tblW w:w="5187" w:type="pct"/>
        <w:tblInd w:w="-2" w:type="dxa"/>
        <w:tblBorders>
          <w:top w:val="single" w:sz="6" w:space="0" w:color="auto"/>
          <w:left w:val="single" w:sz="4" w:space="0" w:color="auto"/>
          <w:right w:val="single" w:sz="4" w:space="0" w:color="auto"/>
          <w:insideH w:val="single" w:sz="6" w:space="0" w:color="auto"/>
          <w:insideV w:val="single" w:sz="6" w:space="0" w:color="auto"/>
        </w:tblBorders>
        <w:tblCellMar>
          <w:top w:w="57" w:type="dxa"/>
          <w:left w:w="113" w:type="dxa"/>
          <w:bottom w:w="57" w:type="dxa"/>
          <w:right w:w="113" w:type="dxa"/>
        </w:tblCellMar>
        <w:tblLook w:val="04A0" w:firstRow="1" w:lastRow="0" w:firstColumn="1" w:lastColumn="0" w:noHBand="0" w:noVBand="1"/>
      </w:tblPr>
      <w:tblGrid>
        <w:gridCol w:w="2550"/>
        <w:gridCol w:w="6803"/>
      </w:tblGrid>
      <w:tr w:rsidR="008C3E1F" w:rsidRPr="008C3E1F" w14:paraId="138DAD97" w14:textId="77777777" w:rsidTr="008C3E1F">
        <w:trPr>
          <w:trHeight w:val="294"/>
        </w:trPr>
        <w:tc>
          <w:tcPr>
            <w:tcW w:w="5000" w:type="pct"/>
            <w:gridSpan w:val="2"/>
            <w:tcBorders>
              <w:top w:val="single" w:sz="6" w:space="0" w:color="auto"/>
              <w:left w:val="single" w:sz="4" w:space="0" w:color="auto"/>
              <w:bottom w:val="single" w:sz="4" w:space="0" w:color="auto"/>
              <w:right w:val="single" w:sz="4" w:space="0" w:color="auto"/>
            </w:tcBorders>
            <w:shd w:val="clear" w:color="auto" w:fill="002060"/>
            <w:hideMark/>
          </w:tcPr>
          <w:p w14:paraId="5564B557" w14:textId="4DA2C0D9" w:rsidR="008C3E1F" w:rsidRPr="008C3E1F" w:rsidRDefault="008C3E1F" w:rsidP="008C3E1F">
            <w:pPr>
              <w:rPr>
                <w:b/>
              </w:rPr>
            </w:pPr>
            <w:bookmarkStart w:id="6" w:name="_Toc516218553"/>
            <w:bookmarkStart w:id="7" w:name="_Toc501548920"/>
            <w:r w:rsidRPr="008C3E1F">
              <w:rPr>
                <w:b/>
              </w:rPr>
              <w:t>Applicant details</w:t>
            </w:r>
            <w:bookmarkEnd w:id="6"/>
            <w:bookmarkEnd w:id="7"/>
          </w:p>
        </w:tc>
      </w:tr>
      <w:tr w:rsidR="008C3E1F" w:rsidRPr="008C3E1F" w14:paraId="54BEBA90" w14:textId="77777777" w:rsidTr="008C3E1F">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3D492B4F" w14:textId="77777777" w:rsidR="008C3E1F" w:rsidRPr="008C3E1F" w:rsidRDefault="008C3E1F" w:rsidP="008C3E1F">
            <w:r w:rsidRPr="008C3E1F">
              <w:t>Registered name:</w:t>
            </w:r>
          </w:p>
        </w:tc>
        <w:sdt>
          <w:sdtPr>
            <w:rPr>
              <w:rFonts w:cs="Arial"/>
              <w:szCs w:val="24"/>
            </w:rPr>
            <w:id w:val="1030604685"/>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3B0F4B0B" w14:textId="6406B000" w:rsidR="008C3E1F" w:rsidRPr="008C3E1F" w:rsidRDefault="008C3E1F" w:rsidP="008C3E1F">
                <w:r w:rsidRPr="00D561BB">
                  <w:rPr>
                    <w:rStyle w:val="PlaceholderText"/>
                  </w:rPr>
                  <w:t>Click here to enter text.</w:t>
                </w:r>
              </w:p>
            </w:tc>
          </w:sdtContent>
        </w:sdt>
      </w:tr>
      <w:tr w:rsidR="008C3E1F" w:rsidRPr="008C3E1F" w14:paraId="19624A3A" w14:textId="77777777" w:rsidTr="008C3E1F">
        <w:trPr>
          <w:trHeight w:val="330"/>
        </w:trPr>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340810C9" w14:textId="77777777" w:rsidR="008C3E1F" w:rsidRPr="008C3E1F" w:rsidRDefault="008C3E1F" w:rsidP="008C3E1F">
            <w:r w:rsidRPr="008C3E1F">
              <w:t>Legal status:</w:t>
            </w:r>
          </w:p>
        </w:tc>
        <w:sdt>
          <w:sdtPr>
            <w:rPr>
              <w:rFonts w:cs="Arial"/>
              <w:szCs w:val="24"/>
            </w:rPr>
            <w:id w:val="-298297346"/>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3478CD21" w14:textId="0A69FA5F" w:rsidR="008C3E1F" w:rsidRPr="008C3E1F" w:rsidRDefault="008C3E1F" w:rsidP="008C3E1F">
                <w:r w:rsidRPr="00D561BB">
                  <w:rPr>
                    <w:rStyle w:val="PlaceholderText"/>
                  </w:rPr>
                  <w:t>Click here to enter text.</w:t>
                </w:r>
              </w:p>
            </w:tc>
          </w:sdtContent>
        </w:sdt>
      </w:tr>
      <w:tr w:rsidR="008C3E1F" w:rsidRPr="008C3E1F" w14:paraId="3310C26A" w14:textId="77777777" w:rsidTr="008C3E1F">
        <w:tc>
          <w:tcPr>
            <w:tcW w:w="1362" w:type="pct"/>
            <w:tcBorders>
              <w:top w:val="single" w:sz="4" w:space="0" w:color="auto"/>
              <w:left w:val="single" w:sz="4" w:space="0" w:color="auto"/>
              <w:bottom w:val="single" w:sz="6" w:space="0" w:color="auto"/>
              <w:right w:val="single" w:sz="4" w:space="0" w:color="auto"/>
            </w:tcBorders>
            <w:shd w:val="clear" w:color="auto" w:fill="F2F2F2" w:themeFill="background1" w:themeFillShade="F2"/>
            <w:hideMark/>
          </w:tcPr>
          <w:p w14:paraId="6AC64160" w14:textId="77777777" w:rsidR="008C3E1F" w:rsidRPr="008C3E1F" w:rsidRDefault="008C3E1F" w:rsidP="008C3E1F">
            <w:r w:rsidRPr="008C3E1F">
              <w:t>UK company/charity/ public body or other registration no.:</w:t>
            </w:r>
          </w:p>
        </w:tc>
        <w:sdt>
          <w:sdtPr>
            <w:rPr>
              <w:rFonts w:cs="Arial"/>
              <w:szCs w:val="24"/>
            </w:rPr>
            <w:id w:val="1611399729"/>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52C6E374" w14:textId="245BF6EF" w:rsidR="008C3E1F" w:rsidRPr="008C3E1F" w:rsidRDefault="008C3E1F" w:rsidP="008C3E1F">
                <w:r w:rsidRPr="00D561BB">
                  <w:rPr>
                    <w:rStyle w:val="PlaceholderText"/>
                  </w:rPr>
                  <w:t>Click here to enter text.</w:t>
                </w:r>
              </w:p>
            </w:tc>
          </w:sdtContent>
        </w:sdt>
      </w:tr>
      <w:tr w:rsidR="008C3E1F" w:rsidRPr="008C3E1F" w14:paraId="519E5C46" w14:textId="77777777" w:rsidTr="008C3E1F">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24FF3E37" w14:textId="77777777" w:rsidR="008C3E1F" w:rsidRPr="008C3E1F" w:rsidRDefault="008C3E1F" w:rsidP="008C3E1F">
            <w:r w:rsidRPr="008C3E1F">
              <w:t>VAT Registration Number (if applicable):</w:t>
            </w:r>
          </w:p>
        </w:tc>
        <w:sdt>
          <w:sdtPr>
            <w:rPr>
              <w:rFonts w:cs="Arial"/>
              <w:szCs w:val="24"/>
            </w:rPr>
            <w:id w:val="-590851288"/>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6F02986C" w14:textId="4675CB56" w:rsidR="008C3E1F" w:rsidRPr="008C3E1F" w:rsidRDefault="008C3E1F" w:rsidP="008C3E1F">
                <w:r w:rsidRPr="00D561BB">
                  <w:rPr>
                    <w:rStyle w:val="PlaceholderText"/>
                  </w:rPr>
                  <w:t>Click here to enter text.</w:t>
                </w:r>
              </w:p>
            </w:tc>
          </w:sdtContent>
        </w:sdt>
      </w:tr>
      <w:tr w:rsidR="008C3E1F" w:rsidRPr="008C3E1F" w14:paraId="2186E65C" w14:textId="77777777" w:rsidTr="008C3E1F">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4346B8C7" w14:textId="77777777" w:rsidR="008C3E1F" w:rsidRPr="008C3E1F" w:rsidRDefault="008C3E1F" w:rsidP="008C3E1F">
            <w:r w:rsidRPr="008C3E1F">
              <w:t>Is your organisation able to reclaim VAT?</w:t>
            </w:r>
          </w:p>
        </w:tc>
        <w:sdt>
          <w:sdtPr>
            <w:rPr>
              <w:rFonts w:cs="Arial"/>
              <w:szCs w:val="24"/>
            </w:rPr>
            <w:id w:val="803657067"/>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0B2B91D9" w14:textId="60566B71" w:rsidR="008C3E1F" w:rsidRPr="008C3E1F" w:rsidRDefault="008C3E1F" w:rsidP="008C3E1F">
                <w:r w:rsidRPr="00D561BB">
                  <w:rPr>
                    <w:rStyle w:val="PlaceholderText"/>
                  </w:rPr>
                  <w:t>Click here to enter text.</w:t>
                </w:r>
              </w:p>
            </w:tc>
          </w:sdtContent>
        </w:sdt>
      </w:tr>
      <w:tr w:rsidR="008C3E1F" w:rsidRPr="008C3E1F" w14:paraId="433ED0FB" w14:textId="77777777" w:rsidTr="008C3E1F">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4F40178F" w14:textId="77777777" w:rsidR="008C3E1F" w:rsidRPr="008C3E1F" w:rsidRDefault="008C3E1F" w:rsidP="008C3E1F">
            <w:r w:rsidRPr="008C3E1F">
              <w:t>Establishment date:</w:t>
            </w:r>
          </w:p>
        </w:tc>
        <w:sdt>
          <w:sdtPr>
            <w:rPr>
              <w:rFonts w:cs="Arial"/>
              <w:szCs w:val="24"/>
            </w:rPr>
            <w:id w:val="1770424640"/>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68D4B55E" w14:textId="5F27E118" w:rsidR="008C3E1F" w:rsidRPr="008C3E1F" w:rsidRDefault="008C3E1F" w:rsidP="008C3E1F">
                <w:r w:rsidRPr="00D561BB">
                  <w:rPr>
                    <w:rStyle w:val="PlaceholderText"/>
                  </w:rPr>
                  <w:t>Click here to enter text.</w:t>
                </w:r>
              </w:p>
            </w:tc>
          </w:sdtContent>
        </w:sdt>
      </w:tr>
      <w:tr w:rsidR="008C3E1F" w:rsidRPr="008C3E1F" w14:paraId="5D7D1F1F" w14:textId="77777777" w:rsidTr="008C3E1F">
        <w:tc>
          <w:tcPr>
            <w:tcW w:w="136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5BE4145C" w14:textId="77777777" w:rsidR="008C3E1F" w:rsidRPr="008C3E1F" w:rsidRDefault="008C3E1F" w:rsidP="008C3E1F">
            <w:r w:rsidRPr="008C3E1F">
              <w:t>Organisation has UK Bank account, published accounts and control over income and expenditure?</w:t>
            </w:r>
          </w:p>
        </w:tc>
        <w:sdt>
          <w:sdtPr>
            <w:rPr>
              <w:rFonts w:cs="Arial"/>
              <w:szCs w:val="24"/>
            </w:rPr>
            <w:id w:val="699124960"/>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57EDEBD5" w14:textId="070A64A2" w:rsidR="008C3E1F" w:rsidRPr="008C3E1F" w:rsidRDefault="008C3E1F" w:rsidP="008C3E1F">
                <w:r w:rsidRPr="00D561BB">
                  <w:rPr>
                    <w:rStyle w:val="PlaceholderText"/>
                  </w:rPr>
                  <w:t>Click here to enter text.</w:t>
                </w:r>
              </w:p>
            </w:tc>
          </w:sdtContent>
        </w:sdt>
      </w:tr>
      <w:tr w:rsidR="008C3E1F" w:rsidRPr="008C3E1F" w14:paraId="07CD62E9" w14:textId="77777777" w:rsidTr="008C3E1F">
        <w:tc>
          <w:tcPr>
            <w:tcW w:w="1362" w:type="pct"/>
            <w:tcBorders>
              <w:top w:val="single" w:sz="6" w:space="0" w:color="auto"/>
              <w:left w:val="single" w:sz="4" w:space="0" w:color="auto"/>
              <w:bottom w:val="single" w:sz="4" w:space="0" w:color="auto"/>
              <w:right w:val="single" w:sz="4" w:space="0" w:color="auto"/>
            </w:tcBorders>
            <w:shd w:val="clear" w:color="auto" w:fill="F2F2F2" w:themeFill="background1" w:themeFillShade="F2"/>
            <w:hideMark/>
          </w:tcPr>
          <w:p w14:paraId="241FD2D0" w14:textId="77777777" w:rsidR="008C3E1F" w:rsidRPr="008C3E1F" w:rsidRDefault="008C3E1F" w:rsidP="008C3E1F">
            <w:r w:rsidRPr="008C3E1F">
              <w:t>Address of registered office:</w:t>
            </w:r>
          </w:p>
        </w:tc>
        <w:sdt>
          <w:sdtPr>
            <w:rPr>
              <w:rFonts w:cs="Arial"/>
              <w:szCs w:val="24"/>
            </w:rPr>
            <w:id w:val="-491641977"/>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73E73446" w14:textId="1B36C422" w:rsidR="008C3E1F" w:rsidRPr="008C3E1F" w:rsidRDefault="008C3E1F" w:rsidP="008C3E1F">
                <w:r w:rsidRPr="00D561BB">
                  <w:rPr>
                    <w:rStyle w:val="PlaceholderText"/>
                  </w:rPr>
                  <w:t>Click here to enter text.</w:t>
                </w:r>
              </w:p>
            </w:tc>
          </w:sdtContent>
        </w:sdt>
      </w:tr>
      <w:tr w:rsidR="008C3E1F" w:rsidRPr="008C3E1F" w14:paraId="7D9DE799" w14:textId="77777777" w:rsidTr="008C3E1F">
        <w:tc>
          <w:tcPr>
            <w:tcW w:w="1362" w:type="pct"/>
            <w:tcBorders>
              <w:top w:val="single" w:sz="6" w:space="0" w:color="auto"/>
              <w:left w:val="single" w:sz="4" w:space="0" w:color="auto"/>
              <w:bottom w:val="single" w:sz="4" w:space="0" w:color="auto"/>
              <w:right w:val="single" w:sz="4" w:space="0" w:color="auto"/>
            </w:tcBorders>
            <w:shd w:val="clear" w:color="auto" w:fill="F2F2F2" w:themeFill="background1" w:themeFillShade="F2"/>
          </w:tcPr>
          <w:p w14:paraId="18B21FA7" w14:textId="77777777" w:rsidR="008C3E1F" w:rsidRPr="00D06682" w:rsidRDefault="008C3E1F" w:rsidP="008C3E1F">
            <w:r w:rsidRPr="00D06682">
              <w:t>Are there any potential conflicts of interest?</w:t>
            </w:r>
          </w:p>
          <w:p w14:paraId="04750577" w14:textId="77777777" w:rsidR="008C3E1F" w:rsidRDefault="008C3E1F" w:rsidP="008C3E1F"/>
          <w:p w14:paraId="185F57C3" w14:textId="77777777" w:rsidR="008C3E1F" w:rsidRPr="00D06682" w:rsidRDefault="008C3E1F" w:rsidP="008C3E1F"/>
          <w:p w14:paraId="40EC314E" w14:textId="1CB689CA" w:rsidR="008C3E1F" w:rsidRPr="008C3E1F" w:rsidRDefault="008C3E1F" w:rsidP="008C3E1F">
            <w:r w:rsidRPr="00D06682">
              <w:t>(Max 150 words)</w:t>
            </w:r>
          </w:p>
        </w:tc>
        <w:sdt>
          <w:sdtPr>
            <w:rPr>
              <w:rFonts w:cs="Arial"/>
              <w:szCs w:val="24"/>
            </w:rPr>
            <w:id w:val="-530732309"/>
            <w:showingPlcHdr/>
          </w:sdtPr>
          <w:sdtEndPr/>
          <w:sdtContent>
            <w:tc>
              <w:tcPr>
                <w:tcW w:w="3638" w:type="pct"/>
                <w:tcBorders>
                  <w:top w:val="single" w:sz="4" w:space="0" w:color="auto"/>
                  <w:left w:val="single" w:sz="4" w:space="0" w:color="auto"/>
                  <w:bottom w:val="single" w:sz="4" w:space="0" w:color="auto"/>
                  <w:right w:val="single" w:sz="4" w:space="0" w:color="auto"/>
                </w:tcBorders>
              </w:tcPr>
              <w:p w14:paraId="402C469E" w14:textId="2F9E9226" w:rsidR="008C3E1F" w:rsidRPr="008C3E1F" w:rsidRDefault="008C3E1F" w:rsidP="008C3E1F">
                <w:r w:rsidRPr="00D561BB">
                  <w:rPr>
                    <w:rStyle w:val="PlaceholderText"/>
                  </w:rPr>
                  <w:t>Click here to enter text.</w:t>
                </w:r>
              </w:p>
            </w:tc>
          </w:sdtContent>
        </w:sdt>
      </w:tr>
      <w:tr w:rsidR="008C3E1F" w:rsidRPr="008C3E1F" w14:paraId="6BB5D735" w14:textId="77777777" w:rsidTr="008C3E1F">
        <w:tc>
          <w:tcPr>
            <w:tcW w:w="5000" w:type="pct"/>
            <w:gridSpan w:val="2"/>
            <w:tcBorders>
              <w:top w:val="single" w:sz="4" w:space="0" w:color="auto"/>
              <w:left w:val="single" w:sz="4" w:space="0" w:color="auto"/>
              <w:bottom w:val="single" w:sz="6" w:space="0" w:color="auto"/>
              <w:right w:val="single" w:sz="4" w:space="0" w:color="auto"/>
            </w:tcBorders>
            <w:shd w:val="clear" w:color="auto" w:fill="002060"/>
            <w:hideMark/>
          </w:tcPr>
          <w:p w14:paraId="6D583353" w14:textId="77777777" w:rsidR="008C3E1F" w:rsidRPr="008C3E1F" w:rsidRDefault="008C3E1F" w:rsidP="008C3E1F">
            <w:pPr>
              <w:rPr>
                <w:b/>
              </w:rPr>
            </w:pPr>
            <w:r w:rsidRPr="008C3E1F">
              <w:rPr>
                <w:b/>
              </w:rPr>
              <w:t>5.2 Correspondence Details</w:t>
            </w:r>
          </w:p>
        </w:tc>
      </w:tr>
      <w:tr w:rsidR="008C3E1F" w:rsidRPr="008C3E1F" w14:paraId="473D3F0B" w14:textId="77777777" w:rsidTr="008C3E1F">
        <w:tc>
          <w:tcPr>
            <w:tcW w:w="5000" w:type="pct"/>
            <w:gridSpan w:val="2"/>
            <w:tcBorders>
              <w:top w:val="single" w:sz="4" w:space="0" w:color="auto"/>
              <w:left w:val="single" w:sz="4" w:space="0" w:color="auto"/>
              <w:bottom w:val="single" w:sz="6" w:space="0" w:color="auto"/>
              <w:right w:val="single" w:sz="4" w:space="0" w:color="auto"/>
            </w:tcBorders>
            <w:hideMark/>
          </w:tcPr>
          <w:p w14:paraId="3A0E075D" w14:textId="77777777" w:rsidR="008C3E1F" w:rsidRPr="008C3E1F" w:rsidRDefault="008C3E1F" w:rsidP="008C3E1F">
            <w:pPr>
              <w:rPr>
                <w:b/>
              </w:rPr>
            </w:pPr>
            <w:r w:rsidRPr="008C3E1F">
              <w:t>Email will be the primary method of contact used so please ensure that the email address is entered correctly and remains active during the application process.</w:t>
            </w:r>
          </w:p>
        </w:tc>
      </w:tr>
      <w:tr w:rsidR="008C3E1F" w:rsidRPr="008C3E1F" w14:paraId="409EFDFD" w14:textId="77777777" w:rsidTr="008C3E1F">
        <w:trPr>
          <w:trHeight w:val="241"/>
        </w:trPr>
        <w:tc>
          <w:tcPr>
            <w:tcW w:w="5000" w:type="pct"/>
            <w:gridSpan w:val="2"/>
            <w:tcBorders>
              <w:top w:val="single" w:sz="6" w:space="0" w:color="auto"/>
              <w:left w:val="single" w:sz="4" w:space="0" w:color="auto"/>
              <w:bottom w:val="single" w:sz="6" w:space="0" w:color="auto"/>
              <w:right w:val="single" w:sz="4" w:space="0" w:color="auto"/>
            </w:tcBorders>
            <w:shd w:val="clear" w:color="auto" w:fill="002060"/>
            <w:hideMark/>
          </w:tcPr>
          <w:p w14:paraId="13A8750C" w14:textId="77777777" w:rsidR="008C3E1F" w:rsidRPr="008C3E1F" w:rsidRDefault="008C3E1F" w:rsidP="008C3E1F">
            <w:pPr>
              <w:rPr>
                <w:b/>
              </w:rPr>
            </w:pPr>
            <w:r w:rsidRPr="008C3E1F">
              <w:rPr>
                <w:b/>
              </w:rPr>
              <w:t xml:space="preserve">5.3 Lead Contact </w:t>
            </w:r>
          </w:p>
        </w:tc>
      </w:tr>
      <w:tr w:rsidR="008C3E1F" w:rsidRPr="008C3E1F" w14:paraId="0CFD8814" w14:textId="77777777" w:rsidTr="008C3E1F">
        <w:trPr>
          <w:trHeight w:val="275"/>
        </w:trPr>
        <w:tc>
          <w:tcPr>
            <w:tcW w:w="1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2A854" w14:textId="77777777" w:rsidR="008C3E1F" w:rsidRPr="008C3E1F" w:rsidRDefault="008C3E1F" w:rsidP="008C3E1F">
            <w:r w:rsidRPr="008C3E1F">
              <w:t>Name:</w:t>
            </w:r>
          </w:p>
        </w:tc>
        <w:tc>
          <w:tcPr>
            <w:tcW w:w="3637" w:type="pct"/>
            <w:tcBorders>
              <w:top w:val="single" w:sz="6" w:space="0" w:color="auto"/>
              <w:left w:val="single" w:sz="4" w:space="0" w:color="auto"/>
              <w:bottom w:val="single" w:sz="4" w:space="0" w:color="auto"/>
              <w:right w:val="single" w:sz="4" w:space="0" w:color="auto"/>
            </w:tcBorders>
          </w:tcPr>
          <w:p w14:paraId="65807B0D" w14:textId="77777777" w:rsidR="008C3E1F" w:rsidRPr="008C3E1F" w:rsidRDefault="008C3E1F" w:rsidP="008C3E1F"/>
        </w:tc>
      </w:tr>
      <w:tr w:rsidR="008C3E1F" w:rsidRPr="008C3E1F" w14:paraId="5E217746" w14:textId="77777777" w:rsidTr="008C3E1F">
        <w:trPr>
          <w:trHeight w:val="277"/>
        </w:trPr>
        <w:tc>
          <w:tcPr>
            <w:tcW w:w="1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A1F62" w14:textId="77777777" w:rsidR="008C3E1F" w:rsidRPr="008C3E1F" w:rsidRDefault="008C3E1F" w:rsidP="008C3E1F">
            <w:r w:rsidRPr="008C3E1F">
              <w:t>Position:</w:t>
            </w:r>
          </w:p>
        </w:tc>
        <w:tc>
          <w:tcPr>
            <w:tcW w:w="3637" w:type="pct"/>
            <w:tcBorders>
              <w:top w:val="single" w:sz="4" w:space="0" w:color="auto"/>
              <w:left w:val="single" w:sz="4" w:space="0" w:color="auto"/>
              <w:bottom w:val="single" w:sz="4" w:space="0" w:color="auto"/>
              <w:right w:val="single" w:sz="4" w:space="0" w:color="auto"/>
            </w:tcBorders>
          </w:tcPr>
          <w:p w14:paraId="1D72F4AE" w14:textId="77777777" w:rsidR="008C3E1F" w:rsidRPr="008C3E1F" w:rsidRDefault="008C3E1F" w:rsidP="008C3E1F"/>
        </w:tc>
      </w:tr>
      <w:tr w:rsidR="008C3E1F" w:rsidRPr="008C3E1F" w14:paraId="2152731B" w14:textId="77777777" w:rsidTr="008C3E1F">
        <w:trPr>
          <w:trHeight w:val="277"/>
        </w:trPr>
        <w:tc>
          <w:tcPr>
            <w:tcW w:w="136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99DE2" w14:textId="77777777" w:rsidR="008C3E1F" w:rsidRPr="008C3E1F" w:rsidRDefault="008C3E1F" w:rsidP="008C3E1F">
            <w:r w:rsidRPr="008C3E1F">
              <w:t>Contact Number:</w:t>
            </w:r>
          </w:p>
        </w:tc>
        <w:tc>
          <w:tcPr>
            <w:tcW w:w="3637" w:type="pct"/>
            <w:tcBorders>
              <w:top w:val="single" w:sz="4" w:space="0" w:color="auto"/>
              <w:left w:val="single" w:sz="4" w:space="0" w:color="auto"/>
              <w:bottom w:val="single" w:sz="4" w:space="0" w:color="auto"/>
              <w:right w:val="single" w:sz="4" w:space="0" w:color="auto"/>
            </w:tcBorders>
          </w:tcPr>
          <w:p w14:paraId="515ABEB1" w14:textId="77777777" w:rsidR="008C3E1F" w:rsidRPr="008C3E1F" w:rsidRDefault="008C3E1F" w:rsidP="008C3E1F"/>
        </w:tc>
      </w:tr>
      <w:tr w:rsidR="008C3E1F" w:rsidRPr="008C3E1F" w14:paraId="76D38D87" w14:textId="77777777" w:rsidTr="008C3E1F">
        <w:trPr>
          <w:trHeight w:val="277"/>
        </w:trPr>
        <w:tc>
          <w:tcPr>
            <w:tcW w:w="1363" w:type="pct"/>
            <w:tcBorders>
              <w:top w:val="single" w:sz="4" w:space="0" w:color="auto"/>
              <w:left w:val="single" w:sz="4" w:space="0" w:color="auto"/>
              <w:bottom w:val="single" w:sz="6" w:space="0" w:color="auto"/>
              <w:right w:val="single" w:sz="4" w:space="0" w:color="auto"/>
            </w:tcBorders>
            <w:shd w:val="clear" w:color="auto" w:fill="F2F2F2" w:themeFill="background1" w:themeFillShade="F2"/>
            <w:hideMark/>
          </w:tcPr>
          <w:p w14:paraId="73168E60" w14:textId="77777777" w:rsidR="008C3E1F" w:rsidRPr="008C3E1F" w:rsidRDefault="008C3E1F" w:rsidP="008C3E1F">
            <w:r w:rsidRPr="008C3E1F">
              <w:t>Email Address:</w:t>
            </w:r>
          </w:p>
        </w:tc>
        <w:tc>
          <w:tcPr>
            <w:tcW w:w="3637" w:type="pct"/>
            <w:tcBorders>
              <w:top w:val="single" w:sz="4" w:space="0" w:color="auto"/>
              <w:left w:val="single" w:sz="4" w:space="0" w:color="auto"/>
              <w:bottom w:val="single" w:sz="4" w:space="0" w:color="auto"/>
              <w:right w:val="single" w:sz="4" w:space="0" w:color="auto"/>
            </w:tcBorders>
          </w:tcPr>
          <w:p w14:paraId="4360E239" w14:textId="77777777" w:rsidR="008C3E1F" w:rsidRPr="008C3E1F" w:rsidRDefault="008C3E1F" w:rsidP="008C3E1F"/>
        </w:tc>
      </w:tr>
      <w:tr w:rsidR="008C3E1F" w:rsidRPr="008C3E1F" w14:paraId="13C6FF15" w14:textId="77777777" w:rsidTr="008C3E1F">
        <w:trPr>
          <w:trHeight w:val="243"/>
        </w:trPr>
        <w:tc>
          <w:tcPr>
            <w:tcW w:w="5000" w:type="pct"/>
            <w:gridSpan w:val="2"/>
            <w:tcBorders>
              <w:top w:val="single" w:sz="6" w:space="0" w:color="auto"/>
              <w:left w:val="single" w:sz="4" w:space="0" w:color="auto"/>
              <w:bottom w:val="single" w:sz="6" w:space="0" w:color="auto"/>
              <w:right w:val="single" w:sz="4" w:space="0" w:color="auto"/>
            </w:tcBorders>
            <w:shd w:val="clear" w:color="auto" w:fill="002060"/>
            <w:hideMark/>
          </w:tcPr>
          <w:p w14:paraId="2CE978AB" w14:textId="77777777" w:rsidR="008C3E1F" w:rsidRPr="008C3E1F" w:rsidRDefault="008C3E1F" w:rsidP="008C3E1F">
            <w:pPr>
              <w:rPr>
                <w:b/>
              </w:rPr>
            </w:pPr>
            <w:r w:rsidRPr="008C3E1F">
              <w:rPr>
                <w:b/>
              </w:rPr>
              <w:t>5.4 Secondary Contact</w:t>
            </w:r>
          </w:p>
        </w:tc>
      </w:tr>
      <w:tr w:rsidR="008C3E1F" w:rsidRPr="008C3E1F" w14:paraId="55BBD24F" w14:textId="77777777" w:rsidTr="008C3E1F">
        <w:trPr>
          <w:trHeight w:val="63"/>
        </w:trPr>
        <w:tc>
          <w:tcPr>
            <w:tcW w:w="1363"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54347CA1" w14:textId="77777777" w:rsidR="008C3E1F" w:rsidRPr="008C3E1F" w:rsidRDefault="008C3E1F" w:rsidP="008C3E1F">
            <w:r w:rsidRPr="008C3E1F">
              <w:t>Name:</w:t>
            </w:r>
          </w:p>
        </w:tc>
        <w:tc>
          <w:tcPr>
            <w:tcW w:w="3637" w:type="pct"/>
            <w:tcBorders>
              <w:top w:val="single" w:sz="4" w:space="0" w:color="auto"/>
              <w:left w:val="single" w:sz="4" w:space="0" w:color="auto"/>
              <w:bottom w:val="single" w:sz="4" w:space="0" w:color="auto"/>
              <w:right w:val="single" w:sz="4" w:space="0" w:color="auto"/>
            </w:tcBorders>
          </w:tcPr>
          <w:p w14:paraId="7C9E0892" w14:textId="77777777" w:rsidR="008C3E1F" w:rsidRPr="008C3E1F" w:rsidRDefault="008C3E1F" w:rsidP="008C3E1F"/>
        </w:tc>
      </w:tr>
      <w:tr w:rsidR="008C3E1F" w:rsidRPr="008C3E1F" w14:paraId="0D3C8259" w14:textId="77777777" w:rsidTr="008C3E1F">
        <w:trPr>
          <w:trHeight w:val="171"/>
        </w:trPr>
        <w:tc>
          <w:tcPr>
            <w:tcW w:w="1363"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217FF18D" w14:textId="77777777" w:rsidR="008C3E1F" w:rsidRPr="008C3E1F" w:rsidRDefault="008C3E1F" w:rsidP="008C3E1F">
            <w:r w:rsidRPr="008C3E1F">
              <w:lastRenderedPageBreak/>
              <w:t>Position:</w:t>
            </w:r>
          </w:p>
        </w:tc>
        <w:tc>
          <w:tcPr>
            <w:tcW w:w="3637" w:type="pct"/>
            <w:tcBorders>
              <w:top w:val="single" w:sz="4" w:space="0" w:color="auto"/>
              <w:left w:val="single" w:sz="4" w:space="0" w:color="auto"/>
              <w:bottom w:val="single" w:sz="4" w:space="0" w:color="auto"/>
              <w:right w:val="single" w:sz="4" w:space="0" w:color="auto"/>
            </w:tcBorders>
          </w:tcPr>
          <w:p w14:paraId="44626153" w14:textId="77777777" w:rsidR="008C3E1F" w:rsidRPr="008C3E1F" w:rsidRDefault="008C3E1F" w:rsidP="008C3E1F"/>
        </w:tc>
      </w:tr>
      <w:tr w:rsidR="008C3E1F" w:rsidRPr="008C3E1F" w14:paraId="40B0E1FD" w14:textId="77777777" w:rsidTr="008C3E1F">
        <w:trPr>
          <w:trHeight w:val="20"/>
        </w:trPr>
        <w:tc>
          <w:tcPr>
            <w:tcW w:w="1363"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656157F6" w14:textId="77777777" w:rsidR="008C3E1F" w:rsidRPr="008C3E1F" w:rsidRDefault="008C3E1F" w:rsidP="008C3E1F">
            <w:r w:rsidRPr="008C3E1F">
              <w:t>Contact Number:</w:t>
            </w:r>
          </w:p>
        </w:tc>
        <w:tc>
          <w:tcPr>
            <w:tcW w:w="3637" w:type="pct"/>
            <w:tcBorders>
              <w:top w:val="single" w:sz="4" w:space="0" w:color="auto"/>
              <w:left w:val="single" w:sz="4" w:space="0" w:color="auto"/>
              <w:bottom w:val="single" w:sz="4" w:space="0" w:color="auto"/>
              <w:right w:val="single" w:sz="4" w:space="0" w:color="auto"/>
            </w:tcBorders>
          </w:tcPr>
          <w:p w14:paraId="62786B15" w14:textId="77777777" w:rsidR="008C3E1F" w:rsidRPr="008C3E1F" w:rsidRDefault="008C3E1F" w:rsidP="008C3E1F"/>
        </w:tc>
      </w:tr>
      <w:tr w:rsidR="008C3E1F" w:rsidRPr="008C3E1F" w14:paraId="5F5A0D79" w14:textId="77777777" w:rsidTr="008C3E1F">
        <w:trPr>
          <w:trHeight w:val="277"/>
        </w:trPr>
        <w:tc>
          <w:tcPr>
            <w:tcW w:w="1363" w:type="pct"/>
            <w:tcBorders>
              <w:top w:val="single" w:sz="6" w:space="0" w:color="auto"/>
              <w:left w:val="single" w:sz="4" w:space="0" w:color="auto"/>
              <w:bottom w:val="single" w:sz="4" w:space="0" w:color="auto"/>
              <w:right w:val="single" w:sz="4" w:space="0" w:color="auto"/>
            </w:tcBorders>
            <w:shd w:val="clear" w:color="auto" w:fill="F2F2F2" w:themeFill="background1" w:themeFillShade="F2"/>
            <w:hideMark/>
          </w:tcPr>
          <w:p w14:paraId="5CDA8D30" w14:textId="77777777" w:rsidR="008C3E1F" w:rsidRPr="008C3E1F" w:rsidRDefault="008C3E1F" w:rsidP="008C3E1F">
            <w:r w:rsidRPr="008C3E1F">
              <w:t>Email Address:</w:t>
            </w:r>
          </w:p>
        </w:tc>
        <w:tc>
          <w:tcPr>
            <w:tcW w:w="3637" w:type="pct"/>
            <w:tcBorders>
              <w:top w:val="single" w:sz="4" w:space="0" w:color="auto"/>
              <w:left w:val="single" w:sz="4" w:space="0" w:color="auto"/>
              <w:bottom w:val="single" w:sz="4" w:space="0" w:color="auto"/>
              <w:right w:val="single" w:sz="4" w:space="0" w:color="auto"/>
            </w:tcBorders>
          </w:tcPr>
          <w:p w14:paraId="476741F4" w14:textId="77777777" w:rsidR="008C3E1F" w:rsidRPr="008C3E1F" w:rsidRDefault="008C3E1F" w:rsidP="008C3E1F"/>
        </w:tc>
      </w:tr>
    </w:tbl>
    <w:p w14:paraId="1147135E" w14:textId="77777777" w:rsidR="008C3E1F" w:rsidRDefault="008C3E1F"/>
    <w:p w14:paraId="55604D40" w14:textId="77777777" w:rsidR="004B292F" w:rsidRDefault="004B292F">
      <w:pPr>
        <w:rPr>
          <w:rFonts w:eastAsia="MS Mincho"/>
          <w:b/>
          <w:color w:val="000080"/>
          <w:sz w:val="28"/>
          <w:szCs w:val="28"/>
          <w:lang w:eastAsia="ja-JP"/>
        </w:rPr>
      </w:pPr>
      <w:r>
        <w:br w:type="page"/>
      </w:r>
    </w:p>
    <w:p w14:paraId="094E15D9" w14:textId="05CE7E4A" w:rsidR="004B292F" w:rsidRPr="00714417" w:rsidRDefault="004B292F" w:rsidP="00714417">
      <w:pPr>
        <w:pStyle w:val="Heading1"/>
        <w:rPr>
          <w:b/>
          <w:bCs/>
          <w:color w:val="002060"/>
          <w:sz w:val="28"/>
          <w:szCs w:val="22"/>
        </w:rPr>
      </w:pPr>
      <w:bookmarkStart w:id="8" w:name="_Toc202777519"/>
      <w:r w:rsidRPr="00714417">
        <w:rPr>
          <w:b/>
          <w:bCs/>
          <w:color w:val="002060"/>
          <w:sz w:val="28"/>
          <w:szCs w:val="22"/>
        </w:rPr>
        <w:lastRenderedPageBreak/>
        <w:t>Project Details</w:t>
      </w:r>
      <w:bookmarkEnd w:id="8"/>
      <w:r w:rsidRPr="00714417">
        <w:rPr>
          <w:b/>
          <w:bCs/>
          <w:color w:val="002060"/>
          <w:sz w:val="28"/>
          <w:szCs w:val="22"/>
        </w:rPr>
        <w:t xml:space="preserve"> </w:t>
      </w:r>
    </w:p>
    <w:p w14:paraId="07AA577A" w14:textId="77777777" w:rsidR="000F2A28" w:rsidRDefault="000F2A28" w:rsidP="0037460D"/>
    <w:p w14:paraId="08D017B7" w14:textId="77777777" w:rsidR="000F2A28" w:rsidRDefault="000F2A28" w:rsidP="000F2A28">
      <w:r>
        <w:t xml:space="preserve">Use the following sections to lay out the scope, ambition and key activity of your project. This is an opportunity for you to draw links between your planned activity and the key criteria your application will be assessed on. </w:t>
      </w:r>
    </w:p>
    <w:p w14:paraId="322A7A22" w14:textId="77777777" w:rsidR="000F2A28" w:rsidRDefault="000F2A28" w:rsidP="000F2A28"/>
    <w:p w14:paraId="6A1A78DB" w14:textId="33700524" w:rsidR="000F2A28" w:rsidRDefault="000F2A28" w:rsidP="000F2A28">
      <w:r>
        <w:t xml:space="preserve">Use the </w:t>
      </w:r>
      <w:r w:rsidR="00714417">
        <w:t>‘</w:t>
      </w:r>
      <w:r w:rsidR="00714417" w:rsidRPr="00714417">
        <w:rPr>
          <w:b/>
          <w:bCs/>
        </w:rPr>
        <w:t>Funding Objectives, ‘Funding Deliverables’</w:t>
      </w:r>
      <w:r w:rsidR="000E4DCE">
        <w:t xml:space="preserve">, </w:t>
      </w:r>
      <w:r w:rsidR="000E4DCE" w:rsidRPr="000E4DCE">
        <w:rPr>
          <w:b/>
          <w:bCs/>
        </w:rPr>
        <w:t>‘Project Proposal – what to consider’</w:t>
      </w:r>
      <w:r w:rsidR="000E4DCE">
        <w:t xml:space="preserve"> </w:t>
      </w:r>
      <w:r w:rsidR="00714417">
        <w:t xml:space="preserve">and </w:t>
      </w:r>
      <w:r>
        <w:t>‘</w:t>
      </w:r>
      <w:r w:rsidRPr="00F20EEE">
        <w:rPr>
          <w:b/>
          <w:bCs/>
        </w:rPr>
        <w:t>Assessment’</w:t>
      </w:r>
      <w:r>
        <w:t xml:space="preserve"> section</w:t>
      </w:r>
      <w:r w:rsidR="00714417">
        <w:t>s</w:t>
      </w:r>
      <w:r>
        <w:t xml:space="preserve"> of the guidance document to ensure you are meeting the requirements. </w:t>
      </w:r>
    </w:p>
    <w:tbl>
      <w:tblPr>
        <w:tblpPr w:leftFromText="180" w:rightFromText="180" w:vertAnchor="page" w:horzAnchor="margin" w:tblpY="4921"/>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584"/>
        <w:gridCol w:w="6432"/>
      </w:tblGrid>
      <w:tr w:rsidR="000F2A28" w:rsidRPr="00D40A33" w14:paraId="51F7B68A" w14:textId="77777777" w:rsidTr="000F2A28">
        <w:tc>
          <w:tcPr>
            <w:tcW w:w="5000" w:type="pct"/>
            <w:gridSpan w:val="2"/>
            <w:tcBorders>
              <w:top w:val="single" w:sz="4" w:space="0" w:color="auto"/>
              <w:left w:val="single" w:sz="4" w:space="0" w:color="auto"/>
              <w:bottom w:val="single" w:sz="6" w:space="0" w:color="auto"/>
              <w:right w:val="single" w:sz="4" w:space="0" w:color="auto"/>
            </w:tcBorders>
            <w:shd w:val="clear" w:color="auto" w:fill="002060"/>
          </w:tcPr>
          <w:p w14:paraId="0DA36F76" w14:textId="77777777" w:rsidR="000F2A28" w:rsidRPr="006411AE" w:rsidRDefault="000F2A28" w:rsidP="006411AE">
            <w:pPr>
              <w:rPr>
                <w:b/>
                <w:bCs/>
              </w:rPr>
            </w:pPr>
            <w:bookmarkStart w:id="9" w:name="_Toc515524178"/>
            <w:bookmarkStart w:id="10" w:name="_Toc161316892"/>
            <w:r w:rsidRPr="006411AE">
              <w:rPr>
                <w:b/>
                <w:bCs/>
              </w:rPr>
              <w:t>Project administrative details</w:t>
            </w:r>
            <w:bookmarkEnd w:id="9"/>
            <w:bookmarkEnd w:id="10"/>
          </w:p>
        </w:tc>
      </w:tr>
      <w:tr w:rsidR="000F2A28" w:rsidRPr="00BE1125" w14:paraId="41FD8990" w14:textId="77777777" w:rsidTr="000F2A28">
        <w:trPr>
          <w:trHeight w:val="198"/>
        </w:trPr>
        <w:tc>
          <w:tcPr>
            <w:tcW w:w="1433" w:type="pct"/>
            <w:tcBorders>
              <w:top w:val="nil"/>
              <w:left w:val="single" w:sz="4" w:space="0" w:color="auto"/>
              <w:bottom w:val="single" w:sz="6" w:space="0" w:color="auto"/>
              <w:right w:val="single" w:sz="4" w:space="0" w:color="auto"/>
            </w:tcBorders>
          </w:tcPr>
          <w:p w14:paraId="2722C093" w14:textId="77777777" w:rsidR="000F2A28" w:rsidRPr="00BE1125" w:rsidRDefault="000F2A28" w:rsidP="000F2A28">
            <w:r w:rsidRPr="00BE1125">
              <w:t>Project title</w:t>
            </w:r>
            <w:r w:rsidRPr="00BE1125" w:rsidDel="00874E68">
              <w:t xml:space="preserve"> </w:t>
            </w:r>
          </w:p>
        </w:tc>
        <w:sdt>
          <w:sdtPr>
            <w:rPr>
              <w:b/>
            </w:rPr>
            <w:id w:val="1867242554"/>
            <w:showingPlcHdr/>
          </w:sdtPr>
          <w:sdtEndPr/>
          <w:sdtContent>
            <w:tc>
              <w:tcPr>
                <w:tcW w:w="3567" w:type="pct"/>
                <w:tcBorders>
                  <w:top w:val="nil"/>
                  <w:left w:val="single" w:sz="4" w:space="0" w:color="auto"/>
                  <w:bottom w:val="single" w:sz="6" w:space="0" w:color="auto"/>
                  <w:right w:val="single" w:sz="4" w:space="0" w:color="auto"/>
                </w:tcBorders>
              </w:tcPr>
              <w:p w14:paraId="7B428537" w14:textId="77777777" w:rsidR="000F2A28" w:rsidRPr="00BE1125" w:rsidRDefault="000F2A28" w:rsidP="000F2A28">
                <w:pPr>
                  <w:rPr>
                    <w:b/>
                  </w:rPr>
                </w:pPr>
                <w:r w:rsidRPr="00BE1125">
                  <w:rPr>
                    <w:color w:val="808080"/>
                  </w:rPr>
                  <w:t>Click here to enter text.</w:t>
                </w:r>
              </w:p>
            </w:tc>
          </w:sdtContent>
        </w:sdt>
      </w:tr>
      <w:tr w:rsidR="000F2A28" w:rsidRPr="00BE1125" w14:paraId="785F404F" w14:textId="77777777" w:rsidTr="000F2A28">
        <w:tc>
          <w:tcPr>
            <w:tcW w:w="1433" w:type="pct"/>
            <w:tcBorders>
              <w:top w:val="nil"/>
              <w:left w:val="single" w:sz="4" w:space="0" w:color="auto"/>
              <w:bottom w:val="single" w:sz="4" w:space="0" w:color="auto"/>
              <w:right w:val="single" w:sz="4" w:space="0" w:color="auto"/>
            </w:tcBorders>
          </w:tcPr>
          <w:p w14:paraId="36933972" w14:textId="77777777" w:rsidR="000F2A28" w:rsidRPr="00BE1125" w:rsidRDefault="000F2A28" w:rsidP="000F2A28">
            <w:pPr>
              <w:rPr>
                <w:color w:val="000000" w:themeColor="text1"/>
              </w:rPr>
            </w:pPr>
            <w:r w:rsidRPr="00BE1125">
              <w:rPr>
                <w:color w:val="000000" w:themeColor="text1"/>
              </w:rPr>
              <w:t>Project location</w:t>
            </w:r>
            <w:r>
              <w:rPr>
                <w:color w:val="000000" w:themeColor="text1"/>
              </w:rPr>
              <w:t xml:space="preserve">(s) </w:t>
            </w:r>
          </w:p>
        </w:tc>
        <w:sdt>
          <w:sdtPr>
            <w:id w:val="1881975831"/>
            <w:showingPlcHdr/>
          </w:sdtPr>
          <w:sdtEndPr/>
          <w:sdtContent>
            <w:tc>
              <w:tcPr>
                <w:tcW w:w="3567" w:type="pct"/>
                <w:tcBorders>
                  <w:top w:val="nil"/>
                  <w:left w:val="single" w:sz="4" w:space="0" w:color="auto"/>
                  <w:bottom w:val="single" w:sz="4" w:space="0" w:color="auto"/>
                  <w:right w:val="single" w:sz="4" w:space="0" w:color="auto"/>
                </w:tcBorders>
              </w:tcPr>
              <w:p w14:paraId="490FA5FA" w14:textId="77777777" w:rsidR="000F2A28" w:rsidRPr="00BE1125" w:rsidRDefault="000F2A28" w:rsidP="000F2A28">
                <w:r w:rsidRPr="00BE1125">
                  <w:rPr>
                    <w:color w:val="808080"/>
                  </w:rPr>
                  <w:t>Click here to enter text.</w:t>
                </w:r>
              </w:p>
            </w:tc>
          </w:sdtContent>
        </w:sdt>
      </w:tr>
      <w:tr w:rsidR="000F2A28" w:rsidRPr="00BE1125" w14:paraId="22B7900A" w14:textId="77777777" w:rsidTr="000F2A28">
        <w:tc>
          <w:tcPr>
            <w:tcW w:w="1433" w:type="pct"/>
            <w:tcBorders>
              <w:top w:val="single" w:sz="4" w:space="0" w:color="auto"/>
              <w:left w:val="single" w:sz="4" w:space="0" w:color="auto"/>
              <w:bottom w:val="single" w:sz="4" w:space="0" w:color="auto"/>
              <w:right w:val="single" w:sz="4" w:space="0" w:color="auto"/>
            </w:tcBorders>
          </w:tcPr>
          <w:p w14:paraId="79330464" w14:textId="77777777" w:rsidR="000F2A28" w:rsidRDefault="000F2A28" w:rsidP="000F2A28">
            <w:pPr>
              <w:rPr>
                <w:color w:val="000000" w:themeColor="text1"/>
              </w:rPr>
            </w:pPr>
            <w:r w:rsidRPr="00BE1125">
              <w:rPr>
                <w:color w:val="000000" w:themeColor="text1"/>
              </w:rPr>
              <w:t>Project start date</w:t>
            </w:r>
          </w:p>
          <w:p w14:paraId="353C6D89" w14:textId="77777777" w:rsidR="000F2A28" w:rsidRDefault="000F2A28" w:rsidP="000F2A28">
            <w:pPr>
              <w:rPr>
                <w:color w:val="000000" w:themeColor="text1"/>
              </w:rPr>
            </w:pPr>
          </w:p>
          <w:p w14:paraId="6A42E853" w14:textId="77777777" w:rsidR="000F2A28" w:rsidRPr="00BE1125" w:rsidRDefault="000F2A28" w:rsidP="000F2A28">
            <w:pPr>
              <w:rPr>
                <w:color w:val="000000" w:themeColor="text1"/>
              </w:rPr>
            </w:pPr>
            <w:r>
              <w:rPr>
                <w:color w:val="000000" w:themeColor="text1"/>
              </w:rPr>
              <w:t xml:space="preserve"> </w:t>
            </w:r>
          </w:p>
        </w:tc>
        <w:sdt>
          <w:sdtPr>
            <w:rPr>
              <w:rFonts w:eastAsia="Calibri"/>
              <w:lang w:eastAsia="en-GB"/>
            </w:rPr>
            <w:id w:val="188964743"/>
            <w:showingPlcHdr/>
          </w:sdtPr>
          <w:sdtEndPr/>
          <w:sdtContent>
            <w:tc>
              <w:tcPr>
                <w:tcW w:w="3567" w:type="pct"/>
                <w:tcBorders>
                  <w:top w:val="single" w:sz="4" w:space="0" w:color="auto"/>
                  <w:left w:val="single" w:sz="4" w:space="0" w:color="auto"/>
                  <w:bottom w:val="single" w:sz="4" w:space="0" w:color="auto"/>
                  <w:right w:val="single" w:sz="4" w:space="0" w:color="auto"/>
                </w:tcBorders>
              </w:tcPr>
              <w:p w14:paraId="23D7A3E7" w14:textId="77777777" w:rsidR="000F2A28" w:rsidRPr="00BE1125" w:rsidRDefault="000F2A28" w:rsidP="000F2A28">
                <w:pPr>
                  <w:rPr>
                    <w:rFonts w:eastAsia="Calibri"/>
                    <w:lang w:eastAsia="en-GB"/>
                  </w:rPr>
                </w:pPr>
                <w:r w:rsidRPr="00BE1125">
                  <w:rPr>
                    <w:color w:val="808080"/>
                  </w:rPr>
                  <w:t>Click here to enter text.</w:t>
                </w:r>
              </w:p>
            </w:tc>
          </w:sdtContent>
        </w:sdt>
      </w:tr>
      <w:tr w:rsidR="000F2A28" w:rsidRPr="00BE1125" w14:paraId="5DF8C254" w14:textId="77777777" w:rsidTr="000F2A28">
        <w:tc>
          <w:tcPr>
            <w:tcW w:w="1433" w:type="pct"/>
            <w:tcBorders>
              <w:top w:val="single" w:sz="4" w:space="0" w:color="auto"/>
              <w:left w:val="single" w:sz="4" w:space="0" w:color="auto"/>
              <w:bottom w:val="single" w:sz="4" w:space="0" w:color="auto"/>
              <w:right w:val="single" w:sz="4" w:space="0" w:color="auto"/>
            </w:tcBorders>
          </w:tcPr>
          <w:p w14:paraId="771D8F2B" w14:textId="77777777" w:rsidR="000F2A28" w:rsidRPr="00BE1125" w:rsidRDefault="000F2A28" w:rsidP="000F2A28">
            <w:pPr>
              <w:rPr>
                <w:color w:val="000000" w:themeColor="text1"/>
              </w:rPr>
            </w:pPr>
            <w:r w:rsidRPr="00BE1125">
              <w:rPr>
                <w:color w:val="000000" w:themeColor="text1"/>
              </w:rPr>
              <w:t>Project end date</w:t>
            </w:r>
          </w:p>
        </w:tc>
        <w:sdt>
          <w:sdtPr>
            <w:rPr>
              <w:iCs/>
            </w:rPr>
            <w:id w:val="-617527448"/>
            <w:showingPlcHdr/>
          </w:sdtPr>
          <w:sdtEndPr/>
          <w:sdtContent>
            <w:tc>
              <w:tcPr>
                <w:tcW w:w="3567" w:type="pct"/>
                <w:tcBorders>
                  <w:top w:val="single" w:sz="4" w:space="0" w:color="auto"/>
                  <w:left w:val="single" w:sz="4" w:space="0" w:color="auto"/>
                  <w:bottom w:val="single" w:sz="4" w:space="0" w:color="auto"/>
                  <w:right w:val="single" w:sz="4" w:space="0" w:color="auto"/>
                </w:tcBorders>
              </w:tcPr>
              <w:p w14:paraId="440A6606" w14:textId="77777777" w:rsidR="000F2A28" w:rsidRPr="00BE1125" w:rsidRDefault="000F2A28" w:rsidP="000F2A28">
                <w:pPr>
                  <w:rPr>
                    <w:iCs/>
                  </w:rPr>
                </w:pPr>
                <w:r w:rsidRPr="00BE1125">
                  <w:rPr>
                    <w:color w:val="808080"/>
                  </w:rPr>
                  <w:t>Click here to enter text.</w:t>
                </w:r>
              </w:p>
            </w:tc>
          </w:sdtContent>
        </w:sdt>
      </w:tr>
    </w:tbl>
    <w:p w14:paraId="42F3B686" w14:textId="77777777" w:rsidR="00222849" w:rsidRDefault="00222849" w:rsidP="0037460D"/>
    <w:tbl>
      <w:tblPr>
        <w:tblStyle w:val="TableGrid"/>
        <w:tblW w:w="0" w:type="auto"/>
        <w:tblLook w:val="04A0" w:firstRow="1" w:lastRow="0" w:firstColumn="1" w:lastColumn="0" w:noHBand="0" w:noVBand="1"/>
      </w:tblPr>
      <w:tblGrid>
        <w:gridCol w:w="9016"/>
      </w:tblGrid>
      <w:tr w:rsidR="00222849" w14:paraId="0A1BEFD2" w14:textId="77777777" w:rsidTr="00222849">
        <w:tc>
          <w:tcPr>
            <w:tcW w:w="9242" w:type="dxa"/>
            <w:shd w:val="clear" w:color="auto" w:fill="002060"/>
          </w:tcPr>
          <w:p w14:paraId="3D51E71C" w14:textId="5A574D79" w:rsidR="00222849" w:rsidRPr="000F2A28" w:rsidRDefault="00222849" w:rsidP="0037460D">
            <w:pPr>
              <w:rPr>
                <w:b/>
                <w:bCs/>
              </w:rPr>
            </w:pPr>
            <w:r w:rsidRPr="000F2A28">
              <w:rPr>
                <w:b/>
                <w:bCs/>
              </w:rPr>
              <w:t xml:space="preserve">Project Summary (max. </w:t>
            </w:r>
            <w:r w:rsidR="00054782">
              <w:rPr>
                <w:b/>
                <w:bCs/>
              </w:rPr>
              <w:t>800</w:t>
            </w:r>
            <w:r w:rsidR="00A64F90">
              <w:rPr>
                <w:b/>
                <w:bCs/>
              </w:rPr>
              <w:t xml:space="preserve"> </w:t>
            </w:r>
            <w:r w:rsidRPr="000F2A28">
              <w:rPr>
                <w:b/>
                <w:bCs/>
              </w:rPr>
              <w:t>words)</w:t>
            </w:r>
          </w:p>
        </w:tc>
      </w:tr>
      <w:tr w:rsidR="00222849" w14:paraId="6AFBFFB9" w14:textId="77777777" w:rsidTr="00222849">
        <w:tc>
          <w:tcPr>
            <w:tcW w:w="9242" w:type="dxa"/>
          </w:tcPr>
          <w:p w14:paraId="36093293" w14:textId="77777777" w:rsidR="00053B91" w:rsidRPr="007914D7" w:rsidRDefault="00053B91" w:rsidP="00053B91">
            <w:pPr>
              <w:rPr>
                <w:b/>
                <w:bCs/>
                <w:color w:val="808080" w:themeColor="background1" w:themeShade="80"/>
              </w:rPr>
            </w:pPr>
            <w:r w:rsidRPr="007914D7">
              <w:rPr>
                <w:b/>
                <w:bCs/>
                <w:color w:val="808080" w:themeColor="background1" w:themeShade="80"/>
              </w:rPr>
              <w:t>This section will be used to assess the project alignment with funding objectives and outputs (</w:t>
            </w:r>
            <w:r>
              <w:rPr>
                <w:b/>
                <w:bCs/>
                <w:color w:val="808080" w:themeColor="background1" w:themeShade="80"/>
              </w:rPr>
              <w:t>6</w:t>
            </w:r>
            <w:r w:rsidRPr="007914D7">
              <w:rPr>
                <w:b/>
                <w:bCs/>
                <w:color w:val="808080" w:themeColor="background1" w:themeShade="80"/>
              </w:rPr>
              <w:t xml:space="preserve">0%) – see guidance document and ‘Assessment’ section to understand what Transport Scotland will look for. </w:t>
            </w:r>
          </w:p>
          <w:p w14:paraId="6B1F4740" w14:textId="77777777" w:rsidR="000943B2" w:rsidRDefault="000943B2" w:rsidP="0037460D"/>
          <w:p w14:paraId="285AAB37" w14:textId="7423B476" w:rsidR="00F20EEE" w:rsidRDefault="00F20EEE" w:rsidP="0037460D">
            <w:pPr>
              <w:rPr>
                <w:color w:val="808080" w:themeColor="background1" w:themeShade="80"/>
              </w:rPr>
            </w:pPr>
            <w:r w:rsidRPr="00F20EEE">
              <w:rPr>
                <w:color w:val="808080" w:themeColor="background1" w:themeShade="80"/>
              </w:rPr>
              <w:t xml:space="preserve">Use this section to provide a description of the proposed project. </w:t>
            </w:r>
          </w:p>
          <w:p w14:paraId="63D6102E" w14:textId="77777777" w:rsidR="00F20EEE" w:rsidRDefault="00F20EEE" w:rsidP="0037460D">
            <w:pPr>
              <w:rPr>
                <w:color w:val="808080" w:themeColor="background1" w:themeShade="80"/>
              </w:rPr>
            </w:pPr>
          </w:p>
          <w:p w14:paraId="5963AD92" w14:textId="77777777" w:rsidR="003454BD" w:rsidRPr="003454BD" w:rsidRDefault="00F20EEE" w:rsidP="003454BD">
            <w:pPr>
              <w:pStyle w:val="ListParagraph"/>
              <w:numPr>
                <w:ilvl w:val="0"/>
                <w:numId w:val="37"/>
              </w:numPr>
              <w:rPr>
                <w:color w:val="808080" w:themeColor="background1" w:themeShade="80"/>
              </w:rPr>
            </w:pPr>
            <w:r w:rsidRPr="003454BD">
              <w:rPr>
                <w:color w:val="808080" w:themeColor="background1" w:themeShade="80"/>
              </w:rPr>
              <w:t xml:space="preserve">What will the project achieve? </w:t>
            </w:r>
          </w:p>
          <w:p w14:paraId="4B99BF73" w14:textId="2FCFFE83" w:rsidR="00714417" w:rsidRPr="003454BD" w:rsidRDefault="00F20EEE" w:rsidP="003454BD">
            <w:pPr>
              <w:pStyle w:val="ListParagraph"/>
              <w:numPr>
                <w:ilvl w:val="0"/>
                <w:numId w:val="37"/>
              </w:numPr>
              <w:rPr>
                <w:color w:val="808080" w:themeColor="background1" w:themeShade="80"/>
              </w:rPr>
            </w:pPr>
            <w:r w:rsidRPr="003454BD">
              <w:rPr>
                <w:color w:val="808080" w:themeColor="background1" w:themeShade="80"/>
              </w:rPr>
              <w:t xml:space="preserve">What </w:t>
            </w:r>
            <w:r w:rsidR="000943B2" w:rsidRPr="003454BD">
              <w:rPr>
                <w:color w:val="808080" w:themeColor="background1" w:themeShade="80"/>
              </w:rPr>
              <w:t>are the key activity elements and how will these build into delivering project outputs?</w:t>
            </w:r>
          </w:p>
          <w:p w14:paraId="33E4D77D" w14:textId="77777777" w:rsidR="007914D7" w:rsidRPr="007914D7" w:rsidRDefault="00F20EEE" w:rsidP="007914D7">
            <w:pPr>
              <w:pStyle w:val="ListParagraph"/>
              <w:numPr>
                <w:ilvl w:val="0"/>
                <w:numId w:val="37"/>
              </w:numPr>
              <w:rPr>
                <w:i/>
                <w:iCs/>
                <w:color w:val="808080" w:themeColor="background1" w:themeShade="80"/>
              </w:rPr>
            </w:pPr>
            <w:r w:rsidRPr="003454BD">
              <w:rPr>
                <w:color w:val="808080" w:themeColor="background1" w:themeShade="80"/>
              </w:rPr>
              <w:t xml:space="preserve">How will this be achieved? By when and with who? </w:t>
            </w:r>
          </w:p>
          <w:p w14:paraId="5EB9A1B3" w14:textId="23052365" w:rsidR="00222849" w:rsidRPr="007914D7" w:rsidRDefault="007914D7" w:rsidP="0037460D">
            <w:pPr>
              <w:pStyle w:val="ListParagraph"/>
              <w:numPr>
                <w:ilvl w:val="0"/>
                <w:numId w:val="37"/>
              </w:numPr>
              <w:rPr>
                <w:i/>
                <w:iCs/>
                <w:color w:val="808080" w:themeColor="background1" w:themeShade="80"/>
              </w:rPr>
            </w:pPr>
            <w:r w:rsidRPr="007914D7">
              <w:rPr>
                <w:color w:val="808080" w:themeColor="background1" w:themeShade="80"/>
              </w:rPr>
              <w:t>Identify how th</w:t>
            </w:r>
            <w:r>
              <w:rPr>
                <w:color w:val="808080" w:themeColor="background1" w:themeShade="80"/>
              </w:rPr>
              <w:t>e activity undertaken by the</w:t>
            </w:r>
            <w:r w:rsidRPr="007914D7">
              <w:rPr>
                <w:color w:val="808080" w:themeColor="background1" w:themeShade="80"/>
              </w:rPr>
              <w:t xml:space="preserve"> project will </w:t>
            </w:r>
            <w:r>
              <w:rPr>
                <w:color w:val="808080" w:themeColor="background1" w:themeShade="80"/>
              </w:rPr>
              <w:t xml:space="preserve">help to identify </w:t>
            </w:r>
            <w:r w:rsidRPr="007914D7">
              <w:rPr>
                <w:color w:val="808080" w:themeColor="background1" w:themeShade="80"/>
              </w:rPr>
              <w:t>investment opportunities for HGV decarbonisation an</w:t>
            </w:r>
            <w:r>
              <w:rPr>
                <w:color w:val="808080" w:themeColor="background1" w:themeShade="80"/>
              </w:rPr>
              <w:t xml:space="preserve">d the opportunity any future investment (both private and public) could create for HGV sector in Scotland. </w:t>
            </w:r>
            <w:r w:rsidRPr="007914D7">
              <w:rPr>
                <w:color w:val="808080" w:themeColor="background1" w:themeShade="80"/>
              </w:rPr>
              <w:t xml:space="preserve"> </w:t>
            </w:r>
          </w:p>
          <w:p w14:paraId="6CCC0C2D" w14:textId="77777777" w:rsidR="00222849" w:rsidRDefault="00222849" w:rsidP="0037460D"/>
        </w:tc>
      </w:tr>
      <w:tr w:rsidR="00222849" w14:paraId="4F1D49AB" w14:textId="77777777" w:rsidTr="00222849">
        <w:tc>
          <w:tcPr>
            <w:tcW w:w="9242" w:type="dxa"/>
            <w:shd w:val="clear" w:color="auto" w:fill="002060"/>
          </w:tcPr>
          <w:p w14:paraId="608E5344" w14:textId="1397191E" w:rsidR="00222849" w:rsidRPr="000F2A28" w:rsidRDefault="00222849" w:rsidP="0037460D">
            <w:pPr>
              <w:rPr>
                <w:b/>
                <w:bCs/>
              </w:rPr>
            </w:pPr>
            <w:r w:rsidRPr="000F2A28">
              <w:rPr>
                <w:b/>
                <w:bCs/>
              </w:rPr>
              <w:t xml:space="preserve">Project Impact (max. </w:t>
            </w:r>
            <w:r w:rsidR="00054782">
              <w:rPr>
                <w:b/>
                <w:bCs/>
              </w:rPr>
              <w:t>800</w:t>
            </w:r>
            <w:r w:rsidRPr="000F2A28">
              <w:rPr>
                <w:b/>
                <w:bCs/>
              </w:rPr>
              <w:t xml:space="preserve"> words) </w:t>
            </w:r>
          </w:p>
        </w:tc>
      </w:tr>
      <w:tr w:rsidR="00222849" w14:paraId="639A42CD" w14:textId="77777777" w:rsidTr="00222849">
        <w:tc>
          <w:tcPr>
            <w:tcW w:w="9242" w:type="dxa"/>
          </w:tcPr>
          <w:p w14:paraId="0AE902CC" w14:textId="10173224" w:rsidR="00A64F90" w:rsidRPr="007914D7" w:rsidRDefault="00A64F90" w:rsidP="00A64F90">
            <w:pPr>
              <w:rPr>
                <w:b/>
                <w:bCs/>
                <w:color w:val="808080" w:themeColor="background1" w:themeShade="80"/>
              </w:rPr>
            </w:pPr>
            <w:r w:rsidRPr="007914D7">
              <w:rPr>
                <w:b/>
                <w:bCs/>
                <w:color w:val="808080" w:themeColor="background1" w:themeShade="80"/>
              </w:rPr>
              <w:t xml:space="preserve">This </w:t>
            </w:r>
            <w:r w:rsidR="00891F33" w:rsidRPr="007914D7">
              <w:rPr>
                <w:b/>
                <w:bCs/>
                <w:color w:val="808080" w:themeColor="background1" w:themeShade="80"/>
              </w:rPr>
              <w:t>section will be used to assess the project alignment with funding objectives and outputs (</w:t>
            </w:r>
            <w:r w:rsidR="00A1028B">
              <w:rPr>
                <w:b/>
                <w:bCs/>
                <w:color w:val="808080" w:themeColor="background1" w:themeShade="80"/>
              </w:rPr>
              <w:t>6</w:t>
            </w:r>
            <w:r w:rsidR="00891F33" w:rsidRPr="007914D7">
              <w:rPr>
                <w:b/>
                <w:bCs/>
                <w:color w:val="808080" w:themeColor="background1" w:themeShade="80"/>
              </w:rPr>
              <w:t xml:space="preserve">0%) – see guidance </w:t>
            </w:r>
            <w:r w:rsidRPr="007914D7">
              <w:rPr>
                <w:b/>
                <w:bCs/>
                <w:color w:val="808080" w:themeColor="background1" w:themeShade="80"/>
              </w:rPr>
              <w:t xml:space="preserve">document and ‘Assessment’ section to understand what Transport Scotland will look for. </w:t>
            </w:r>
          </w:p>
          <w:p w14:paraId="265CA130" w14:textId="77777777" w:rsidR="00F20EEE" w:rsidRPr="00F20EEE" w:rsidRDefault="00F20EEE" w:rsidP="0037460D">
            <w:pPr>
              <w:rPr>
                <w:color w:val="808080" w:themeColor="background1" w:themeShade="80"/>
              </w:rPr>
            </w:pPr>
          </w:p>
          <w:p w14:paraId="6407E2D2" w14:textId="2430300C"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Consideration of how project will help support a pathway and links to the key objectives of the fund (see Funding Objectives).</w:t>
            </w:r>
          </w:p>
          <w:p w14:paraId="1D956B88" w14:textId="5785AA82"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 xml:space="preserve">Clear reference to the two key deliverables and identified appropriate activity to develop these project outputs. </w:t>
            </w:r>
          </w:p>
          <w:p w14:paraId="084B00B3" w14:textId="45F9F528"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 xml:space="preserve">Clear identification of how planned activity in </w:t>
            </w:r>
            <w:proofErr w:type="spellStart"/>
            <w:r w:rsidRPr="007914D7">
              <w:rPr>
                <w:color w:val="808080" w:themeColor="background1" w:themeShade="80"/>
              </w:rPr>
              <w:t>FY25</w:t>
            </w:r>
            <w:proofErr w:type="spellEnd"/>
            <w:r w:rsidRPr="007914D7">
              <w:rPr>
                <w:color w:val="808080" w:themeColor="background1" w:themeShade="80"/>
              </w:rPr>
              <w:t xml:space="preserve">/6 will create a business case to secure future investment in HGVs and infrastructure that can be provided to Transport Scotland by February 2026. </w:t>
            </w:r>
          </w:p>
          <w:p w14:paraId="406680A9" w14:textId="195CB640"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lastRenderedPageBreak/>
              <w:t xml:space="preserve">Activity identified which clearly links to identifying where future private investment would support consortium and understanding of role for government subsidy.  </w:t>
            </w:r>
          </w:p>
          <w:p w14:paraId="37629EA0" w14:textId="1F7EEAC1"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Make-up of consortium members (at a minimum, it is expected that 2 operators and a financier would be committed to consortium).</w:t>
            </w:r>
          </w:p>
          <w:p w14:paraId="5D6C21B0" w14:textId="5CDE862B"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 xml:space="preserve">Planned activity to develop consortium membership. </w:t>
            </w:r>
          </w:p>
          <w:p w14:paraId="31A00987" w14:textId="41028991" w:rsidR="00FA28F5" w:rsidRPr="007914D7" w:rsidRDefault="00FA28F5" w:rsidP="007914D7">
            <w:pPr>
              <w:pStyle w:val="ListParagraph"/>
              <w:numPr>
                <w:ilvl w:val="0"/>
                <w:numId w:val="39"/>
              </w:numPr>
              <w:rPr>
                <w:color w:val="808080" w:themeColor="background1" w:themeShade="80"/>
              </w:rPr>
            </w:pPr>
            <w:r w:rsidRPr="007914D7">
              <w:rPr>
                <w:color w:val="808080" w:themeColor="background1" w:themeShade="80"/>
              </w:rPr>
              <w:t>Identified supportive activity to develop consortium and market readiness.</w:t>
            </w:r>
          </w:p>
        </w:tc>
      </w:tr>
      <w:tr w:rsidR="00222849" w14:paraId="4B4792FF" w14:textId="77777777" w:rsidTr="00222849">
        <w:tc>
          <w:tcPr>
            <w:tcW w:w="9242" w:type="dxa"/>
            <w:shd w:val="clear" w:color="auto" w:fill="002060"/>
          </w:tcPr>
          <w:p w14:paraId="3001AC9B" w14:textId="4A073E8A" w:rsidR="00222849" w:rsidRPr="000F2A28" w:rsidRDefault="00222849" w:rsidP="0037460D">
            <w:pPr>
              <w:rPr>
                <w:b/>
                <w:bCs/>
              </w:rPr>
            </w:pPr>
            <w:r w:rsidRPr="000F2A28">
              <w:rPr>
                <w:b/>
                <w:bCs/>
              </w:rPr>
              <w:lastRenderedPageBreak/>
              <w:t xml:space="preserve">Project Deliverability (max. </w:t>
            </w:r>
            <w:r w:rsidR="00E37776">
              <w:rPr>
                <w:b/>
                <w:bCs/>
              </w:rPr>
              <w:t>800</w:t>
            </w:r>
            <w:r w:rsidRPr="000F2A28">
              <w:rPr>
                <w:b/>
                <w:bCs/>
              </w:rPr>
              <w:t xml:space="preserve"> words)</w:t>
            </w:r>
          </w:p>
        </w:tc>
      </w:tr>
      <w:tr w:rsidR="00222849" w14:paraId="6F3E808D" w14:textId="77777777" w:rsidTr="00222849">
        <w:tc>
          <w:tcPr>
            <w:tcW w:w="9242" w:type="dxa"/>
          </w:tcPr>
          <w:p w14:paraId="1C177F36" w14:textId="589CA665" w:rsidR="00F6499E" w:rsidRPr="007914D7" w:rsidRDefault="00F6499E" w:rsidP="00F6499E">
            <w:pPr>
              <w:rPr>
                <w:b/>
                <w:bCs/>
                <w:color w:val="808080" w:themeColor="background1" w:themeShade="80"/>
              </w:rPr>
            </w:pPr>
            <w:r w:rsidRPr="007914D7">
              <w:rPr>
                <w:b/>
                <w:bCs/>
                <w:color w:val="808080" w:themeColor="background1" w:themeShade="80"/>
              </w:rPr>
              <w:t>This section w</w:t>
            </w:r>
            <w:r w:rsidR="00891F33" w:rsidRPr="007914D7">
              <w:rPr>
                <w:b/>
                <w:bCs/>
                <w:color w:val="808080" w:themeColor="background1" w:themeShade="80"/>
              </w:rPr>
              <w:t>ill be used to</w:t>
            </w:r>
            <w:r w:rsidR="00054782">
              <w:rPr>
                <w:b/>
                <w:bCs/>
                <w:color w:val="808080" w:themeColor="background1" w:themeShade="80"/>
              </w:rPr>
              <w:t xml:space="preserve"> assess</w:t>
            </w:r>
            <w:r w:rsidR="00891F33" w:rsidRPr="007914D7">
              <w:rPr>
                <w:b/>
                <w:bCs/>
                <w:color w:val="808080" w:themeColor="background1" w:themeShade="80"/>
              </w:rPr>
              <w:t xml:space="preserve"> </w:t>
            </w:r>
            <w:r w:rsidR="00891F33" w:rsidRPr="00891F33">
              <w:rPr>
                <w:b/>
                <w:bCs/>
                <w:color w:val="808080" w:themeColor="background1" w:themeShade="80"/>
              </w:rPr>
              <w:t>project deliverability (</w:t>
            </w:r>
            <w:r w:rsidR="00F17C1B">
              <w:rPr>
                <w:b/>
                <w:bCs/>
                <w:color w:val="808080" w:themeColor="background1" w:themeShade="80"/>
              </w:rPr>
              <w:t>2</w:t>
            </w:r>
            <w:r w:rsidR="00891F33" w:rsidRPr="00891F33">
              <w:rPr>
                <w:b/>
                <w:bCs/>
                <w:color w:val="808080" w:themeColor="background1" w:themeShade="80"/>
              </w:rPr>
              <w:t xml:space="preserve">0%) </w:t>
            </w:r>
            <w:r w:rsidR="00891F33" w:rsidRPr="007914D7">
              <w:rPr>
                <w:b/>
                <w:bCs/>
                <w:color w:val="808080" w:themeColor="background1" w:themeShade="80"/>
              </w:rPr>
              <w:t xml:space="preserve">– see guidance document </w:t>
            </w:r>
            <w:r w:rsidRPr="007914D7">
              <w:rPr>
                <w:b/>
                <w:bCs/>
                <w:color w:val="808080" w:themeColor="background1" w:themeShade="80"/>
              </w:rPr>
              <w:t xml:space="preserve">and ‘Assessment’ section to understand what Transport Scotland will look for. </w:t>
            </w:r>
          </w:p>
          <w:p w14:paraId="10251894" w14:textId="77777777" w:rsidR="00222849" w:rsidRPr="00A65596" w:rsidRDefault="00222849" w:rsidP="0037460D">
            <w:pPr>
              <w:rPr>
                <w:color w:val="808080" w:themeColor="background1" w:themeShade="80"/>
              </w:rPr>
            </w:pPr>
          </w:p>
          <w:p w14:paraId="1A7E8287" w14:textId="06FA7ACB" w:rsidR="00222849" w:rsidRPr="00A65596" w:rsidRDefault="00A65596" w:rsidP="0037460D">
            <w:pPr>
              <w:rPr>
                <w:color w:val="808080" w:themeColor="background1" w:themeShade="80"/>
              </w:rPr>
            </w:pPr>
            <w:r w:rsidRPr="00A65596">
              <w:rPr>
                <w:color w:val="808080" w:themeColor="background1" w:themeShade="80"/>
              </w:rPr>
              <w:t xml:space="preserve">Use this section to provide detail on how you will deliver the project. </w:t>
            </w:r>
          </w:p>
          <w:p w14:paraId="4AB404CC" w14:textId="77777777" w:rsidR="00A65596" w:rsidRPr="00A65596" w:rsidRDefault="00A65596" w:rsidP="0037460D">
            <w:pPr>
              <w:rPr>
                <w:color w:val="808080" w:themeColor="background1" w:themeShade="80"/>
              </w:rPr>
            </w:pPr>
          </w:p>
          <w:p w14:paraId="74C58EB9" w14:textId="34828A9E" w:rsidR="00A65596" w:rsidRPr="00A65596" w:rsidRDefault="00A65596" w:rsidP="0037460D">
            <w:pPr>
              <w:rPr>
                <w:color w:val="808080" w:themeColor="background1" w:themeShade="80"/>
              </w:rPr>
            </w:pPr>
            <w:r w:rsidRPr="00A65596">
              <w:rPr>
                <w:color w:val="808080" w:themeColor="background1" w:themeShade="80"/>
              </w:rPr>
              <w:t xml:space="preserve">Have you undertaken pre-project work to support delivery? Are your project milestones appropriate and feasible within timescales? Have you built in for delays and any changes to project timescales? How have you identified and planned for risks? Is the consortium ready to collaborate on the project? Are project partners secured? </w:t>
            </w:r>
          </w:p>
          <w:p w14:paraId="02228D7A" w14:textId="77777777" w:rsidR="00222849" w:rsidRDefault="00222849" w:rsidP="0037460D"/>
          <w:p w14:paraId="13DF0E91" w14:textId="77777777" w:rsidR="00222849" w:rsidRDefault="00222849" w:rsidP="0037460D"/>
        </w:tc>
      </w:tr>
      <w:tr w:rsidR="00222849" w14:paraId="7AF0480F" w14:textId="77777777" w:rsidTr="00222849">
        <w:tc>
          <w:tcPr>
            <w:tcW w:w="9242" w:type="dxa"/>
            <w:shd w:val="clear" w:color="auto" w:fill="002060"/>
          </w:tcPr>
          <w:p w14:paraId="0813CEC6" w14:textId="3818FEE7" w:rsidR="00222849" w:rsidRPr="000F2A28" w:rsidRDefault="00222849" w:rsidP="00222849">
            <w:pPr>
              <w:spacing w:after="160"/>
              <w:rPr>
                <w:rFonts w:eastAsia="Arial" w:cs="Arial"/>
                <w:b/>
                <w:bCs/>
              </w:rPr>
            </w:pPr>
            <w:r w:rsidRPr="000F2A28">
              <w:rPr>
                <w:rFonts w:eastAsia="Arial" w:cs="Arial"/>
                <w:b/>
                <w:bCs/>
              </w:rPr>
              <w:t xml:space="preserve">Project Governance and Financial Validity </w:t>
            </w:r>
            <w:r w:rsidRPr="000F2A28">
              <w:rPr>
                <w:b/>
                <w:bCs/>
              </w:rPr>
              <w:t xml:space="preserve">(max. </w:t>
            </w:r>
            <w:r w:rsidR="00E37776">
              <w:rPr>
                <w:b/>
                <w:bCs/>
              </w:rPr>
              <w:t>500</w:t>
            </w:r>
            <w:r w:rsidRPr="000F2A28">
              <w:rPr>
                <w:b/>
                <w:bCs/>
              </w:rPr>
              <w:t xml:space="preserve"> words)</w:t>
            </w:r>
          </w:p>
        </w:tc>
      </w:tr>
      <w:tr w:rsidR="00222849" w14:paraId="008C6912" w14:textId="77777777" w:rsidTr="00222849">
        <w:tc>
          <w:tcPr>
            <w:tcW w:w="9242" w:type="dxa"/>
          </w:tcPr>
          <w:p w14:paraId="78A8BB81" w14:textId="5FBFB7A5" w:rsidR="00054782" w:rsidRPr="00054782" w:rsidRDefault="00054782" w:rsidP="0037460D">
            <w:pPr>
              <w:rPr>
                <w:color w:val="808080" w:themeColor="background1" w:themeShade="80"/>
              </w:rPr>
            </w:pPr>
            <w:r w:rsidRPr="007914D7">
              <w:rPr>
                <w:b/>
                <w:bCs/>
                <w:color w:val="808080" w:themeColor="background1" w:themeShade="80"/>
              </w:rPr>
              <w:t>This section will be used to</w:t>
            </w:r>
            <w:r>
              <w:rPr>
                <w:b/>
                <w:bCs/>
                <w:color w:val="808080" w:themeColor="background1" w:themeShade="80"/>
              </w:rPr>
              <w:t xml:space="preserve"> assess</w:t>
            </w:r>
            <w:r w:rsidRPr="007914D7">
              <w:rPr>
                <w:b/>
                <w:bCs/>
                <w:color w:val="808080" w:themeColor="background1" w:themeShade="80"/>
              </w:rPr>
              <w:t xml:space="preserve"> </w:t>
            </w:r>
            <w:r w:rsidRPr="00054782">
              <w:rPr>
                <w:b/>
                <w:bCs/>
                <w:color w:val="808080" w:themeColor="background1" w:themeShade="80"/>
              </w:rPr>
              <w:t>project governance and financial validity (20%)</w:t>
            </w:r>
            <w:r>
              <w:rPr>
                <w:b/>
                <w:bCs/>
                <w:color w:val="808080" w:themeColor="background1" w:themeShade="80"/>
              </w:rPr>
              <w:t xml:space="preserve"> </w:t>
            </w:r>
            <w:r w:rsidRPr="007914D7">
              <w:rPr>
                <w:b/>
                <w:bCs/>
                <w:color w:val="808080" w:themeColor="background1" w:themeShade="80"/>
              </w:rPr>
              <w:t>– see guidance document and ‘Assessment’ section to understand what Transport Scotland will look for.</w:t>
            </w:r>
          </w:p>
          <w:p w14:paraId="1474EECB" w14:textId="77777777" w:rsidR="00054782" w:rsidRDefault="00054782" w:rsidP="0037460D"/>
          <w:p w14:paraId="57C2C337" w14:textId="4FADD3CD" w:rsidR="00222849" w:rsidRPr="00F20EEE" w:rsidRDefault="00222849" w:rsidP="0037460D">
            <w:pPr>
              <w:rPr>
                <w:color w:val="808080" w:themeColor="background1" w:themeShade="80"/>
              </w:rPr>
            </w:pPr>
            <w:r w:rsidRPr="00F20EEE">
              <w:rPr>
                <w:color w:val="808080" w:themeColor="background1" w:themeShade="80"/>
              </w:rPr>
              <w:t xml:space="preserve">Use this section to provide information on: </w:t>
            </w:r>
          </w:p>
          <w:p w14:paraId="464FDBE7" w14:textId="77A04AC6" w:rsidR="00222849" w:rsidRPr="00F20EEE" w:rsidRDefault="00222849" w:rsidP="00222849">
            <w:pPr>
              <w:pStyle w:val="ListParagraph"/>
              <w:numPr>
                <w:ilvl w:val="0"/>
                <w:numId w:val="16"/>
              </w:numPr>
              <w:rPr>
                <w:color w:val="808080" w:themeColor="background1" w:themeShade="80"/>
              </w:rPr>
            </w:pPr>
            <w:r w:rsidRPr="00F20EEE">
              <w:rPr>
                <w:color w:val="808080" w:themeColor="background1" w:themeShade="80"/>
              </w:rPr>
              <w:t xml:space="preserve">How the project will be managed; </w:t>
            </w:r>
          </w:p>
          <w:p w14:paraId="49AA73AF" w14:textId="7598B4C3" w:rsidR="00222849" w:rsidRPr="00F20EEE" w:rsidRDefault="00222849" w:rsidP="00222849">
            <w:pPr>
              <w:pStyle w:val="ListParagraph"/>
              <w:numPr>
                <w:ilvl w:val="0"/>
                <w:numId w:val="16"/>
              </w:numPr>
              <w:rPr>
                <w:color w:val="808080" w:themeColor="background1" w:themeShade="80"/>
              </w:rPr>
            </w:pPr>
            <w:r w:rsidRPr="00F20EEE">
              <w:rPr>
                <w:color w:val="808080" w:themeColor="background1" w:themeShade="80"/>
              </w:rPr>
              <w:t xml:space="preserve">How will the project report on progress, milestones, risks throughout; </w:t>
            </w:r>
          </w:p>
          <w:p w14:paraId="1C95F5E2" w14:textId="52AB4D29" w:rsidR="00222849" w:rsidRDefault="00222849" w:rsidP="00222849">
            <w:pPr>
              <w:pStyle w:val="ListParagraph"/>
              <w:numPr>
                <w:ilvl w:val="0"/>
                <w:numId w:val="16"/>
              </w:numPr>
              <w:rPr>
                <w:color w:val="808080" w:themeColor="background1" w:themeShade="80"/>
              </w:rPr>
            </w:pPr>
            <w:r w:rsidRPr="00F20EEE">
              <w:rPr>
                <w:color w:val="808080" w:themeColor="background1" w:themeShade="80"/>
              </w:rPr>
              <w:t xml:space="preserve">Make-up of team and team size; </w:t>
            </w:r>
          </w:p>
          <w:p w14:paraId="74A590BE" w14:textId="754E0EAB" w:rsidR="00A65596" w:rsidRDefault="00A65596" w:rsidP="00222849">
            <w:pPr>
              <w:pStyle w:val="ListParagraph"/>
              <w:numPr>
                <w:ilvl w:val="0"/>
                <w:numId w:val="16"/>
              </w:numPr>
              <w:rPr>
                <w:color w:val="808080" w:themeColor="background1" w:themeShade="80"/>
              </w:rPr>
            </w:pPr>
            <w:r>
              <w:rPr>
                <w:color w:val="808080" w:themeColor="background1" w:themeShade="80"/>
              </w:rPr>
              <w:t xml:space="preserve">How the subsidy will be used effectively within the year; </w:t>
            </w:r>
          </w:p>
          <w:p w14:paraId="5CE5A97C" w14:textId="24D03B9B" w:rsidR="00A65596" w:rsidRPr="00F20EEE" w:rsidRDefault="00A65596" w:rsidP="00222849">
            <w:pPr>
              <w:pStyle w:val="ListParagraph"/>
              <w:numPr>
                <w:ilvl w:val="0"/>
                <w:numId w:val="16"/>
              </w:numPr>
              <w:rPr>
                <w:color w:val="808080" w:themeColor="background1" w:themeShade="80"/>
              </w:rPr>
            </w:pPr>
            <w:r>
              <w:rPr>
                <w:color w:val="808080" w:themeColor="background1" w:themeShade="80"/>
              </w:rPr>
              <w:t>H</w:t>
            </w:r>
            <w:r w:rsidRPr="00A65596">
              <w:rPr>
                <w:color w:val="808080" w:themeColor="background1" w:themeShade="80"/>
              </w:rPr>
              <w:t>ow can the project be accelerated or maintained without subsidy in the future</w:t>
            </w:r>
          </w:p>
          <w:p w14:paraId="1615F93B" w14:textId="77777777" w:rsidR="00222849" w:rsidRPr="00F20EEE" w:rsidRDefault="00222849" w:rsidP="00222849">
            <w:pPr>
              <w:rPr>
                <w:color w:val="808080" w:themeColor="background1" w:themeShade="80"/>
              </w:rPr>
            </w:pPr>
          </w:p>
          <w:p w14:paraId="01FB29E5" w14:textId="7577E230" w:rsidR="00222849" w:rsidRPr="00F20EEE" w:rsidRDefault="00222849" w:rsidP="00222849">
            <w:pPr>
              <w:rPr>
                <w:color w:val="808080" w:themeColor="background1" w:themeShade="80"/>
              </w:rPr>
            </w:pPr>
            <w:r w:rsidRPr="00F20EEE">
              <w:rPr>
                <w:color w:val="808080" w:themeColor="background1" w:themeShade="80"/>
              </w:rPr>
              <w:t xml:space="preserve">Transport Scotland will use the </w:t>
            </w:r>
            <w:r w:rsidRPr="006A1A1F">
              <w:rPr>
                <w:b/>
                <w:bCs/>
                <w:color w:val="808080" w:themeColor="background1" w:themeShade="80"/>
              </w:rPr>
              <w:t>financial and project reporting document</w:t>
            </w:r>
            <w:r w:rsidR="006A1A1F">
              <w:rPr>
                <w:b/>
                <w:bCs/>
                <w:color w:val="808080" w:themeColor="background1" w:themeShade="80"/>
              </w:rPr>
              <w:t xml:space="preserve"> (separate attachment)</w:t>
            </w:r>
            <w:r w:rsidRPr="00F20EEE">
              <w:rPr>
                <w:color w:val="808080" w:themeColor="background1" w:themeShade="80"/>
              </w:rPr>
              <w:t xml:space="preserve"> to assess: </w:t>
            </w:r>
          </w:p>
          <w:p w14:paraId="1FE08491" w14:textId="14181D31" w:rsidR="00222849" w:rsidRPr="00F20EEE" w:rsidRDefault="00222849" w:rsidP="00222849">
            <w:pPr>
              <w:pStyle w:val="ListParagraph"/>
              <w:numPr>
                <w:ilvl w:val="0"/>
                <w:numId w:val="17"/>
              </w:numPr>
              <w:rPr>
                <w:color w:val="808080" w:themeColor="background1" w:themeShade="80"/>
              </w:rPr>
            </w:pPr>
            <w:r w:rsidRPr="00F20EEE">
              <w:rPr>
                <w:color w:val="808080" w:themeColor="background1" w:themeShade="80"/>
              </w:rPr>
              <w:t xml:space="preserve">Risks identified and planned mitigation activity; </w:t>
            </w:r>
          </w:p>
          <w:p w14:paraId="261F0E03" w14:textId="0F43FEAC" w:rsidR="00222849" w:rsidRPr="00F20EEE" w:rsidRDefault="00222849" w:rsidP="00222849">
            <w:pPr>
              <w:pStyle w:val="ListParagraph"/>
              <w:numPr>
                <w:ilvl w:val="0"/>
                <w:numId w:val="17"/>
              </w:numPr>
              <w:rPr>
                <w:color w:val="808080" w:themeColor="background1" w:themeShade="80"/>
              </w:rPr>
            </w:pPr>
            <w:r w:rsidRPr="00F20EEE">
              <w:rPr>
                <w:color w:val="808080" w:themeColor="background1" w:themeShade="80"/>
              </w:rPr>
              <w:t xml:space="preserve">Project plan and deliverables; </w:t>
            </w:r>
          </w:p>
          <w:p w14:paraId="5FC209C3" w14:textId="3F780FC2" w:rsidR="00222849" w:rsidRPr="00F20EEE" w:rsidRDefault="00222849" w:rsidP="00222849">
            <w:pPr>
              <w:pStyle w:val="ListParagraph"/>
              <w:numPr>
                <w:ilvl w:val="0"/>
                <w:numId w:val="17"/>
              </w:numPr>
              <w:rPr>
                <w:color w:val="808080" w:themeColor="background1" w:themeShade="80"/>
              </w:rPr>
            </w:pPr>
            <w:r w:rsidRPr="00F20EEE">
              <w:rPr>
                <w:color w:val="808080" w:themeColor="background1" w:themeShade="80"/>
              </w:rPr>
              <w:t xml:space="preserve">Eligible costs; </w:t>
            </w:r>
          </w:p>
          <w:p w14:paraId="5D19C7EE" w14:textId="00CDD506" w:rsidR="00222849" w:rsidRPr="00F20EEE" w:rsidRDefault="00222849" w:rsidP="00222849">
            <w:pPr>
              <w:pStyle w:val="ListParagraph"/>
              <w:numPr>
                <w:ilvl w:val="0"/>
                <w:numId w:val="17"/>
              </w:numPr>
              <w:rPr>
                <w:color w:val="808080" w:themeColor="background1" w:themeShade="80"/>
              </w:rPr>
            </w:pPr>
            <w:r w:rsidRPr="00F20EEE">
              <w:rPr>
                <w:color w:val="808080" w:themeColor="background1" w:themeShade="80"/>
              </w:rPr>
              <w:t xml:space="preserve">Forecast claims; </w:t>
            </w:r>
          </w:p>
          <w:p w14:paraId="7708AC6F" w14:textId="119D6B89" w:rsidR="00222849" w:rsidRPr="00E7188B" w:rsidRDefault="00222849" w:rsidP="00222849">
            <w:pPr>
              <w:pStyle w:val="ListParagraph"/>
              <w:numPr>
                <w:ilvl w:val="0"/>
                <w:numId w:val="17"/>
              </w:numPr>
              <w:rPr>
                <w:color w:val="808080" w:themeColor="background1" w:themeShade="80"/>
              </w:rPr>
            </w:pPr>
            <w:r w:rsidRPr="00E7188B">
              <w:rPr>
                <w:color w:val="808080" w:themeColor="background1" w:themeShade="80"/>
              </w:rPr>
              <w:t xml:space="preserve">Subsidy v match funding leveraged. </w:t>
            </w:r>
          </w:p>
          <w:p w14:paraId="534C7B7B" w14:textId="77777777" w:rsidR="00222849" w:rsidRDefault="00222849" w:rsidP="0037460D"/>
          <w:p w14:paraId="56F14261" w14:textId="77777777" w:rsidR="00222849" w:rsidRDefault="00222849" w:rsidP="0037460D"/>
        </w:tc>
      </w:tr>
    </w:tbl>
    <w:p w14:paraId="22B5B565" w14:textId="77777777" w:rsidR="00222849" w:rsidRDefault="00222849" w:rsidP="0037460D"/>
    <w:p w14:paraId="55EDA41E" w14:textId="13A8E4B3" w:rsidR="008C3E1F" w:rsidRPr="006411AE" w:rsidRDefault="008C3E1F" w:rsidP="006411AE">
      <w:pPr>
        <w:pStyle w:val="Heading1"/>
        <w:rPr>
          <w:b/>
          <w:bCs/>
          <w:color w:val="002060"/>
        </w:rPr>
      </w:pPr>
      <w:r>
        <w:br w:type="page"/>
      </w:r>
      <w:bookmarkStart w:id="11" w:name="_Toc202777520"/>
      <w:r w:rsidRPr="006411AE">
        <w:rPr>
          <w:b/>
          <w:bCs/>
          <w:color w:val="002060"/>
          <w:sz w:val="28"/>
          <w:szCs w:val="22"/>
        </w:rPr>
        <w:lastRenderedPageBreak/>
        <w:t>Details of Consortium</w:t>
      </w:r>
      <w:bookmarkEnd w:id="11"/>
    </w:p>
    <w:p w14:paraId="3CC38A76" w14:textId="77777777" w:rsidR="008C3E1F" w:rsidRPr="008C3E1F" w:rsidRDefault="008C3E1F" w:rsidP="008C3E1F"/>
    <w:tbl>
      <w:tblPr>
        <w:tblStyle w:val="TableGrid"/>
        <w:tblW w:w="9351" w:type="dxa"/>
        <w:tblLook w:val="04A0" w:firstRow="1" w:lastRow="0" w:firstColumn="1" w:lastColumn="0" w:noHBand="0" w:noVBand="1"/>
      </w:tblPr>
      <w:tblGrid>
        <w:gridCol w:w="9351"/>
      </w:tblGrid>
      <w:tr w:rsidR="00C73529" w:rsidRPr="008C3E1F" w14:paraId="32DE5E10" w14:textId="77777777" w:rsidTr="008C3E1F">
        <w:trPr>
          <w:trHeight w:val="468"/>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5E77BEC4" w14:textId="2392B40C" w:rsidR="00C73529" w:rsidRPr="008C3E1F" w:rsidRDefault="00C73529" w:rsidP="00C73529">
            <w:pPr>
              <w:rPr>
                <w:b/>
              </w:rPr>
            </w:pPr>
            <w:r w:rsidRPr="00C73529">
              <w:rPr>
                <w:rFonts w:eastAsia="MS Mincho"/>
                <w:b/>
                <w:bCs/>
                <w:color w:val="FFFFFF" w:themeColor="background1"/>
              </w:rPr>
              <w:t xml:space="preserve">Governance Statement </w:t>
            </w:r>
          </w:p>
        </w:tc>
      </w:tr>
      <w:tr w:rsidR="00C73529" w:rsidRPr="008C3E1F" w14:paraId="098E3091" w14:textId="77777777" w:rsidTr="00C73529">
        <w:trPr>
          <w:trHeight w:val="468"/>
        </w:trPr>
        <w:tc>
          <w:tcPr>
            <w:tcW w:w="93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204E1" w14:textId="0482BF7E" w:rsidR="00C73529" w:rsidRPr="00C73529" w:rsidRDefault="00C73529" w:rsidP="00C73529">
            <w:pPr>
              <w:rPr>
                <w:color w:val="808080" w:themeColor="background1" w:themeShade="80"/>
              </w:rPr>
            </w:pPr>
            <w:r w:rsidRPr="00C73529">
              <w:rPr>
                <w:rFonts w:eastAsia="MS Mincho"/>
                <w:color w:val="808080" w:themeColor="background1" w:themeShade="80"/>
              </w:rPr>
              <w:t xml:space="preserve">Please provide a Governance statement (can attach separately) – setting out </w:t>
            </w:r>
            <w:r w:rsidR="00F65D6D">
              <w:rPr>
                <w:rFonts w:eastAsia="MS Mincho"/>
                <w:color w:val="808080" w:themeColor="background1" w:themeShade="80"/>
              </w:rPr>
              <w:t xml:space="preserve"> how the consortium will work together, any </w:t>
            </w:r>
            <w:r w:rsidRPr="00C73529">
              <w:rPr>
                <w:rFonts w:eastAsia="MS Mincho"/>
                <w:color w:val="808080" w:themeColor="background1" w:themeShade="80"/>
              </w:rPr>
              <w:t>ownership and usage of any assets, services or knowledge between parties within the consortium.</w:t>
            </w:r>
          </w:p>
          <w:p w14:paraId="37BA8507" w14:textId="77777777" w:rsidR="00C73529" w:rsidRPr="008C3E1F" w:rsidRDefault="00C73529" w:rsidP="00C73529">
            <w:pPr>
              <w:rPr>
                <w:b/>
              </w:rPr>
            </w:pPr>
          </w:p>
        </w:tc>
      </w:tr>
      <w:tr w:rsidR="00C73529" w:rsidRPr="008C3E1F" w14:paraId="48D10499" w14:textId="77777777" w:rsidTr="008C3E1F">
        <w:trPr>
          <w:trHeight w:val="468"/>
        </w:trPr>
        <w:tc>
          <w:tcPr>
            <w:tcW w:w="9351" w:type="dxa"/>
            <w:tcBorders>
              <w:top w:val="single" w:sz="4" w:space="0" w:color="auto"/>
              <w:left w:val="single" w:sz="4" w:space="0" w:color="auto"/>
              <w:bottom w:val="single" w:sz="4" w:space="0" w:color="auto"/>
              <w:right w:val="single" w:sz="4" w:space="0" w:color="auto"/>
            </w:tcBorders>
            <w:shd w:val="clear" w:color="auto" w:fill="002060"/>
            <w:hideMark/>
          </w:tcPr>
          <w:p w14:paraId="18BDEA44" w14:textId="79BFCAA0" w:rsidR="00C73529" w:rsidRPr="008C3E1F" w:rsidRDefault="00C73529" w:rsidP="00C73529">
            <w:pPr>
              <w:rPr>
                <w:b/>
              </w:rPr>
            </w:pPr>
            <w:r w:rsidRPr="008C3E1F">
              <w:rPr>
                <w:b/>
              </w:rPr>
              <w:t>Cons</w:t>
            </w:r>
            <w:r>
              <w:rPr>
                <w:b/>
              </w:rPr>
              <w:t>o</w:t>
            </w:r>
            <w:r w:rsidRPr="008C3E1F">
              <w:rPr>
                <w:b/>
              </w:rPr>
              <w:t>rtium Members</w:t>
            </w:r>
          </w:p>
        </w:tc>
      </w:tr>
      <w:tr w:rsidR="00C73529" w:rsidRPr="008C3E1F" w14:paraId="2657B938" w14:textId="77777777" w:rsidTr="008C3E1F">
        <w:tc>
          <w:tcPr>
            <w:tcW w:w="9351" w:type="dxa"/>
            <w:tcBorders>
              <w:top w:val="single" w:sz="4" w:space="0" w:color="auto"/>
              <w:left w:val="single" w:sz="4" w:space="0" w:color="auto"/>
              <w:bottom w:val="single" w:sz="4" w:space="0" w:color="auto"/>
              <w:right w:val="single" w:sz="4" w:space="0" w:color="auto"/>
            </w:tcBorders>
          </w:tcPr>
          <w:p w14:paraId="15AA4FE1" w14:textId="77777777" w:rsidR="00C73529" w:rsidRPr="008C3E1F" w:rsidRDefault="00C73529" w:rsidP="00C73529"/>
          <w:p w14:paraId="530C387B" w14:textId="77777777" w:rsidR="00C73529" w:rsidRDefault="00C73529" w:rsidP="00C73529">
            <w:pPr>
              <w:rPr>
                <w:color w:val="808080" w:themeColor="background1" w:themeShade="80"/>
              </w:rPr>
            </w:pPr>
            <w:r w:rsidRPr="008C3E1F">
              <w:rPr>
                <w:color w:val="808080" w:themeColor="background1" w:themeShade="80"/>
              </w:rPr>
              <w:t xml:space="preserve">This section must include a clear list of </w:t>
            </w:r>
            <w:r w:rsidRPr="008C3E1F">
              <w:rPr>
                <w:b/>
                <w:bCs/>
                <w:color w:val="808080" w:themeColor="background1" w:themeShade="80"/>
              </w:rPr>
              <w:t>all</w:t>
            </w:r>
            <w:r w:rsidRPr="008C3E1F">
              <w:rPr>
                <w:color w:val="808080" w:themeColor="background1" w:themeShade="80"/>
              </w:rPr>
              <w:t xml:space="preserve"> consortium members, where the relationships between the lead applicant to each member, and the relationships between all other members are clearly explained. The function and significance of each consortium member to the project’s </w:t>
            </w:r>
            <w:r>
              <w:rPr>
                <w:color w:val="808080" w:themeColor="background1" w:themeShade="80"/>
              </w:rPr>
              <w:t>deliverables and outputs</w:t>
            </w:r>
            <w:r w:rsidRPr="008C3E1F">
              <w:rPr>
                <w:color w:val="808080" w:themeColor="background1" w:themeShade="80"/>
              </w:rPr>
              <w:t xml:space="preserve"> must be explored. </w:t>
            </w:r>
          </w:p>
          <w:p w14:paraId="1CC4BEDA" w14:textId="77777777" w:rsidR="00C73529" w:rsidRDefault="00C73529" w:rsidP="00C73529">
            <w:pPr>
              <w:rPr>
                <w:color w:val="808080" w:themeColor="background1" w:themeShade="80"/>
              </w:rPr>
            </w:pPr>
          </w:p>
          <w:p w14:paraId="67E011E5" w14:textId="284AB903" w:rsidR="00C73529" w:rsidRPr="00327FE5" w:rsidRDefault="00C73529" w:rsidP="00C73529">
            <w:pPr>
              <w:rPr>
                <w:color w:val="808080" w:themeColor="background1" w:themeShade="80"/>
              </w:rPr>
            </w:pPr>
            <w:r w:rsidRPr="008C3E1F">
              <w:rPr>
                <w:color w:val="808080" w:themeColor="background1" w:themeShade="80"/>
              </w:rPr>
              <w:t xml:space="preserve">The role of </w:t>
            </w:r>
            <w:r>
              <w:rPr>
                <w:color w:val="808080" w:themeColor="background1" w:themeShade="80"/>
              </w:rPr>
              <w:t xml:space="preserve">HGV operators (and SME operators) </w:t>
            </w:r>
            <w:r w:rsidRPr="008C3E1F">
              <w:rPr>
                <w:color w:val="808080" w:themeColor="background1" w:themeShade="80"/>
              </w:rPr>
              <w:t xml:space="preserve">in the consortium and the benefits provided to them </w:t>
            </w:r>
            <w:r>
              <w:rPr>
                <w:color w:val="808080" w:themeColor="background1" w:themeShade="80"/>
              </w:rPr>
              <w:t xml:space="preserve">should be </w:t>
            </w:r>
            <w:r w:rsidRPr="008C3E1F">
              <w:rPr>
                <w:color w:val="808080" w:themeColor="background1" w:themeShade="80"/>
              </w:rPr>
              <w:t xml:space="preserve">clearly explored in this section. </w:t>
            </w:r>
          </w:p>
          <w:p w14:paraId="1A1B59FB" w14:textId="77777777" w:rsidR="00C73529" w:rsidRPr="008C3E1F" w:rsidRDefault="00C73529" w:rsidP="00C73529"/>
        </w:tc>
      </w:tr>
      <w:tr w:rsidR="00C73529" w:rsidRPr="008C3E1F" w14:paraId="626844D2" w14:textId="77777777" w:rsidTr="008C3E1F">
        <w:trPr>
          <w:trHeight w:val="600"/>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79D45906" w14:textId="77777777" w:rsidR="00C73529" w:rsidRPr="008C3E1F" w:rsidRDefault="00C73529" w:rsidP="00C73529">
            <w:pPr>
              <w:rPr>
                <w:b/>
              </w:rPr>
            </w:pPr>
            <w:r w:rsidRPr="008C3E1F">
              <w:rPr>
                <w:b/>
              </w:rPr>
              <w:t>Required Partnership Documents</w:t>
            </w:r>
          </w:p>
        </w:tc>
      </w:tr>
      <w:tr w:rsidR="00C73529" w:rsidRPr="008C3E1F" w14:paraId="7B078866" w14:textId="77777777" w:rsidTr="008C3E1F">
        <w:trPr>
          <w:trHeight w:val="1363"/>
        </w:trPr>
        <w:tc>
          <w:tcPr>
            <w:tcW w:w="9351" w:type="dxa"/>
            <w:tcBorders>
              <w:top w:val="single" w:sz="4" w:space="0" w:color="auto"/>
              <w:left w:val="single" w:sz="4" w:space="0" w:color="auto"/>
              <w:bottom w:val="single" w:sz="4" w:space="0" w:color="auto"/>
              <w:right w:val="single" w:sz="4" w:space="0" w:color="auto"/>
            </w:tcBorders>
          </w:tcPr>
          <w:p w14:paraId="5525200D" w14:textId="3D1F901E" w:rsidR="00C73529" w:rsidRPr="00C5307F" w:rsidRDefault="00C73529" w:rsidP="00C73529">
            <w:pPr>
              <w:rPr>
                <w:color w:val="808080" w:themeColor="background1" w:themeShade="80"/>
              </w:rPr>
            </w:pPr>
            <w:r w:rsidRPr="008C3E1F">
              <w:rPr>
                <w:color w:val="808080" w:themeColor="background1" w:themeShade="80"/>
              </w:rPr>
              <w:t>Please ensure you have included consortium participation statements with your application – this can include Memoranda of understanding, Agreements in principle, subscriber agreements, contracts and/or other written assurances.</w:t>
            </w:r>
            <w:r>
              <w:rPr>
                <w:color w:val="808080" w:themeColor="background1" w:themeShade="80"/>
              </w:rPr>
              <w:t xml:space="preserve"> </w:t>
            </w:r>
            <w:r w:rsidRPr="008C3E1F">
              <w:rPr>
                <w:color w:val="808080" w:themeColor="background1" w:themeShade="80"/>
              </w:rPr>
              <w:t xml:space="preserve">Failure to evidence </w:t>
            </w:r>
            <w:r>
              <w:rPr>
                <w:color w:val="808080" w:themeColor="background1" w:themeShade="80"/>
              </w:rPr>
              <w:t>commitment to consortium collaboration</w:t>
            </w:r>
            <w:r w:rsidRPr="008C3E1F">
              <w:rPr>
                <w:color w:val="808080" w:themeColor="background1" w:themeShade="80"/>
              </w:rPr>
              <w:t xml:space="preserve"> will result in a low score.</w:t>
            </w:r>
          </w:p>
          <w:p w14:paraId="53B039FA" w14:textId="77777777" w:rsidR="00C73529" w:rsidRPr="00C5307F" w:rsidRDefault="00C73529" w:rsidP="00C73529">
            <w:pPr>
              <w:rPr>
                <w:color w:val="808080" w:themeColor="background1" w:themeShade="80"/>
              </w:rPr>
            </w:pPr>
          </w:p>
          <w:p w14:paraId="0C4B84EB" w14:textId="7F455989" w:rsidR="00C73529" w:rsidRPr="008C3E1F" w:rsidRDefault="00C73529" w:rsidP="00C73529">
            <w:pPr>
              <w:rPr>
                <w:color w:val="808080" w:themeColor="background1" w:themeShade="80"/>
              </w:rPr>
            </w:pPr>
            <w:r>
              <w:rPr>
                <w:color w:val="808080" w:themeColor="background1" w:themeShade="80"/>
              </w:rPr>
              <w:t>You can also provide l</w:t>
            </w:r>
            <w:r w:rsidRPr="008C3E1F">
              <w:rPr>
                <w:color w:val="808080" w:themeColor="background1" w:themeShade="80"/>
              </w:rPr>
              <w:t xml:space="preserve">etters of support, Memorandums of Understanding, Agreements in Principle, Heads of Terms etc., relating to infrastructure sharing agreements, joint purchasing agreements, fleet sharing arrangements, etc. </w:t>
            </w:r>
            <w:r>
              <w:rPr>
                <w:color w:val="808080" w:themeColor="background1" w:themeShade="80"/>
              </w:rPr>
              <w:t xml:space="preserve">where relevant to consortium activity. </w:t>
            </w:r>
            <w:r w:rsidRPr="008C3E1F">
              <w:rPr>
                <w:color w:val="808080" w:themeColor="background1" w:themeShade="80"/>
              </w:rPr>
              <w:t xml:space="preserve"> </w:t>
            </w:r>
          </w:p>
          <w:p w14:paraId="4836D7F4" w14:textId="77777777" w:rsidR="00C73529" w:rsidRPr="008C3E1F" w:rsidRDefault="00C73529" w:rsidP="00C73529">
            <w:pPr>
              <w:rPr>
                <w:b/>
                <w:bCs/>
              </w:rPr>
            </w:pPr>
          </w:p>
        </w:tc>
      </w:tr>
      <w:tr w:rsidR="00C73529" w:rsidRPr="008C3E1F" w14:paraId="62A5BC37" w14:textId="77777777" w:rsidTr="007D17AE">
        <w:trPr>
          <w:trHeight w:val="416"/>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43C47412" w14:textId="467BED95" w:rsidR="00C73529" w:rsidRPr="008C3E1F" w:rsidRDefault="00C73529" w:rsidP="00C73529">
            <w:pPr>
              <w:rPr>
                <w:b/>
                <w:bCs/>
              </w:rPr>
            </w:pPr>
            <w:r w:rsidRPr="003B7FC2">
              <w:rPr>
                <w:rFonts w:eastAsia="MS Mincho"/>
                <w:b/>
                <w:bCs/>
              </w:rPr>
              <w:t>HGV Fleet Operators</w:t>
            </w:r>
          </w:p>
        </w:tc>
      </w:tr>
      <w:tr w:rsidR="00C73529" w:rsidRPr="008C3E1F" w14:paraId="00B5ACAB" w14:textId="77777777" w:rsidTr="008C3E1F">
        <w:trPr>
          <w:trHeight w:val="416"/>
        </w:trPr>
        <w:tc>
          <w:tcPr>
            <w:tcW w:w="9351" w:type="dxa"/>
            <w:tcBorders>
              <w:top w:val="single" w:sz="4" w:space="0" w:color="auto"/>
              <w:left w:val="single" w:sz="4" w:space="0" w:color="auto"/>
              <w:bottom w:val="single" w:sz="4" w:space="0" w:color="auto"/>
              <w:right w:val="single" w:sz="4" w:space="0" w:color="auto"/>
            </w:tcBorders>
          </w:tcPr>
          <w:p w14:paraId="54ADCCAC" w14:textId="77777777" w:rsidR="00C73529" w:rsidRPr="00DE548D" w:rsidRDefault="00C73529" w:rsidP="00C73529">
            <w:pPr>
              <w:rPr>
                <w:rFonts w:eastAsia="MS Mincho"/>
                <w:color w:val="808080" w:themeColor="background1" w:themeShade="80"/>
              </w:rPr>
            </w:pPr>
            <w:r w:rsidRPr="00DE548D">
              <w:rPr>
                <w:rFonts w:eastAsia="MS Mincho"/>
                <w:color w:val="808080" w:themeColor="background1" w:themeShade="80"/>
              </w:rPr>
              <w:t xml:space="preserve">Any HGV fleet operators in the consortium should provide a written declaration to confirm that they: </w:t>
            </w:r>
          </w:p>
          <w:p w14:paraId="2A91D74D" w14:textId="77777777" w:rsidR="00C73529" w:rsidRPr="00DE548D" w:rsidRDefault="00C73529" w:rsidP="00C73529">
            <w:pPr>
              <w:pStyle w:val="ListParagraph"/>
              <w:numPr>
                <w:ilvl w:val="0"/>
                <w:numId w:val="26"/>
              </w:numPr>
              <w:rPr>
                <w:rFonts w:eastAsia="MS Mincho"/>
                <w:color w:val="808080" w:themeColor="background1" w:themeShade="80"/>
              </w:rPr>
            </w:pPr>
            <w:r w:rsidRPr="00DE548D">
              <w:rPr>
                <w:rFonts w:eastAsia="MS Mincho"/>
                <w:color w:val="808080" w:themeColor="background1" w:themeShade="80"/>
              </w:rPr>
              <w:t xml:space="preserve">Hold a current live HGV operator licence. </w:t>
            </w:r>
          </w:p>
          <w:p w14:paraId="37FD6ABB" w14:textId="77777777" w:rsidR="00C73529" w:rsidRPr="00DE548D" w:rsidRDefault="00C73529" w:rsidP="00C73529">
            <w:pPr>
              <w:pStyle w:val="ListParagraph"/>
              <w:numPr>
                <w:ilvl w:val="0"/>
                <w:numId w:val="26"/>
              </w:numPr>
              <w:rPr>
                <w:rFonts w:eastAsia="MS Mincho"/>
                <w:color w:val="808080" w:themeColor="background1" w:themeShade="80"/>
              </w:rPr>
            </w:pPr>
            <w:r w:rsidRPr="00DE548D">
              <w:rPr>
                <w:rFonts w:eastAsia="MS Mincho"/>
                <w:color w:val="808080" w:themeColor="background1" w:themeShade="80"/>
              </w:rPr>
              <w:t xml:space="preserve">Operate vehicles and/ routes in Scotland and/or have and maintain depots in Scotland. </w:t>
            </w:r>
          </w:p>
          <w:p w14:paraId="5A7CCC47" w14:textId="77777777" w:rsidR="00C73529" w:rsidRPr="003B7FC2" w:rsidRDefault="00C73529" w:rsidP="00C73529">
            <w:pPr>
              <w:rPr>
                <w:rFonts w:eastAsia="MS Mincho"/>
                <w:b/>
                <w:bCs/>
              </w:rPr>
            </w:pPr>
          </w:p>
        </w:tc>
      </w:tr>
      <w:tr w:rsidR="00C73529" w:rsidRPr="008C3E1F" w14:paraId="4ABF3F52" w14:textId="77777777" w:rsidTr="007D17AE">
        <w:trPr>
          <w:trHeight w:val="416"/>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2DF5D37D" w14:textId="25ED0F9F" w:rsidR="00C73529" w:rsidRDefault="00C73529" w:rsidP="00C73529">
            <w:pPr>
              <w:rPr>
                <w:rFonts w:eastAsia="MS Mincho"/>
              </w:rPr>
            </w:pPr>
            <w:r>
              <w:rPr>
                <w:rFonts w:eastAsia="MS Mincho"/>
                <w:b/>
                <w:bCs/>
              </w:rPr>
              <w:t>Analysis / Consultancy Providers</w:t>
            </w:r>
          </w:p>
        </w:tc>
      </w:tr>
      <w:tr w:rsidR="00C73529" w:rsidRPr="008C3E1F" w14:paraId="4F74BD13" w14:textId="77777777" w:rsidTr="008C3E1F">
        <w:trPr>
          <w:trHeight w:val="416"/>
        </w:trPr>
        <w:tc>
          <w:tcPr>
            <w:tcW w:w="9351" w:type="dxa"/>
            <w:tcBorders>
              <w:top w:val="single" w:sz="4" w:space="0" w:color="auto"/>
              <w:left w:val="single" w:sz="4" w:space="0" w:color="auto"/>
              <w:bottom w:val="single" w:sz="4" w:space="0" w:color="auto"/>
              <w:right w:val="single" w:sz="4" w:space="0" w:color="auto"/>
            </w:tcBorders>
          </w:tcPr>
          <w:p w14:paraId="4C86736B" w14:textId="77777777" w:rsidR="00C73529" w:rsidRPr="00DE548D" w:rsidRDefault="00C73529" w:rsidP="00C73529">
            <w:pPr>
              <w:rPr>
                <w:rFonts w:eastAsia="MS Mincho"/>
                <w:color w:val="808080" w:themeColor="background1" w:themeShade="80"/>
              </w:rPr>
            </w:pPr>
            <w:r w:rsidRPr="00DE548D">
              <w:rPr>
                <w:rFonts w:eastAsia="MS Mincho"/>
                <w:color w:val="808080" w:themeColor="background1" w:themeShade="80"/>
              </w:rPr>
              <w:t xml:space="preserve">Details of any planned arrangement, including quotes, for required analysis and reporting on charging infrastructure forecasting, demand, utilisation and site requirements. </w:t>
            </w:r>
          </w:p>
          <w:p w14:paraId="5D06B0D4" w14:textId="77777777" w:rsidR="00C73529" w:rsidRDefault="00C73529" w:rsidP="00C73529">
            <w:pPr>
              <w:rPr>
                <w:rFonts w:eastAsia="MS Mincho"/>
                <w:b/>
                <w:bCs/>
              </w:rPr>
            </w:pPr>
          </w:p>
          <w:p w14:paraId="62F44129" w14:textId="77777777" w:rsidR="00C73529" w:rsidRDefault="00C73529" w:rsidP="00C73529">
            <w:pPr>
              <w:rPr>
                <w:rFonts w:eastAsia="MS Mincho"/>
                <w:b/>
                <w:bCs/>
              </w:rPr>
            </w:pPr>
          </w:p>
        </w:tc>
      </w:tr>
      <w:tr w:rsidR="00C73529" w:rsidRPr="008C3E1F" w14:paraId="7E387F6A" w14:textId="77777777" w:rsidTr="007D17AE">
        <w:trPr>
          <w:trHeight w:val="416"/>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64467662" w14:textId="587D0256" w:rsidR="00C73529" w:rsidRPr="003B7FC2" w:rsidRDefault="00C73529" w:rsidP="00C73529">
            <w:pPr>
              <w:rPr>
                <w:rFonts w:eastAsia="MS Mincho"/>
              </w:rPr>
            </w:pPr>
            <w:r w:rsidRPr="00CB5FA4">
              <w:rPr>
                <w:rFonts w:eastAsia="MS Mincho"/>
                <w:b/>
                <w:bCs/>
              </w:rPr>
              <w:t>Financiers</w:t>
            </w:r>
          </w:p>
        </w:tc>
      </w:tr>
      <w:tr w:rsidR="00C73529" w:rsidRPr="008C3E1F" w14:paraId="423942D0" w14:textId="77777777" w:rsidTr="008C3E1F">
        <w:trPr>
          <w:trHeight w:val="416"/>
        </w:trPr>
        <w:tc>
          <w:tcPr>
            <w:tcW w:w="9351" w:type="dxa"/>
            <w:tcBorders>
              <w:top w:val="single" w:sz="4" w:space="0" w:color="auto"/>
              <w:left w:val="single" w:sz="4" w:space="0" w:color="auto"/>
              <w:bottom w:val="single" w:sz="4" w:space="0" w:color="auto"/>
              <w:right w:val="single" w:sz="4" w:space="0" w:color="auto"/>
            </w:tcBorders>
          </w:tcPr>
          <w:p w14:paraId="29C4F716" w14:textId="77777777" w:rsidR="00C73529" w:rsidRPr="00DE548D" w:rsidRDefault="00C73529" w:rsidP="00C73529">
            <w:pPr>
              <w:rPr>
                <w:rFonts w:eastAsia="MS Mincho"/>
                <w:color w:val="808080" w:themeColor="background1" w:themeShade="80"/>
              </w:rPr>
            </w:pPr>
            <w:r w:rsidRPr="00DE548D">
              <w:rPr>
                <w:rFonts w:eastAsia="MS Mincho"/>
                <w:color w:val="808080" w:themeColor="background1" w:themeShade="80"/>
              </w:rPr>
              <w:t xml:space="preserve">Please provide the names, details and track record of all financiers that form part of the consortium.  </w:t>
            </w:r>
          </w:p>
          <w:p w14:paraId="0447D273" w14:textId="77777777" w:rsidR="00C73529" w:rsidRPr="00DE548D" w:rsidRDefault="00C73529" w:rsidP="00C73529">
            <w:pPr>
              <w:rPr>
                <w:rFonts w:eastAsia="MS Mincho"/>
                <w:color w:val="808080" w:themeColor="background1" w:themeShade="80"/>
              </w:rPr>
            </w:pPr>
          </w:p>
          <w:p w14:paraId="526135E1" w14:textId="77777777" w:rsidR="00C73529" w:rsidRPr="00DE548D" w:rsidRDefault="00C73529" w:rsidP="00C73529">
            <w:pPr>
              <w:rPr>
                <w:rFonts w:eastAsia="MS Mincho"/>
                <w:color w:val="808080" w:themeColor="background1" w:themeShade="80"/>
              </w:rPr>
            </w:pPr>
            <w:r w:rsidRPr="00DE548D">
              <w:rPr>
                <w:rFonts w:eastAsia="MS Mincho"/>
                <w:color w:val="808080" w:themeColor="background1" w:themeShade="80"/>
              </w:rPr>
              <w:lastRenderedPageBreak/>
              <w:t xml:space="preserve">Please provide detailed financial terms for any debt and / or equity to be used as part of the project and delivery of vehicles, parts of vehicles (e.g. batteries) and infrastructure. </w:t>
            </w:r>
          </w:p>
          <w:p w14:paraId="0BA48970" w14:textId="77777777" w:rsidR="00C73529" w:rsidRPr="00CB5FA4" w:rsidRDefault="00C73529" w:rsidP="00C73529">
            <w:pPr>
              <w:rPr>
                <w:rFonts w:eastAsia="MS Mincho"/>
                <w:b/>
                <w:bCs/>
              </w:rPr>
            </w:pPr>
          </w:p>
        </w:tc>
      </w:tr>
      <w:tr w:rsidR="00C73529" w:rsidRPr="008C3E1F" w14:paraId="0EF708C0" w14:textId="77777777" w:rsidTr="007D17AE">
        <w:trPr>
          <w:trHeight w:val="416"/>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658DE0D4" w14:textId="36175829" w:rsidR="00C73529" w:rsidRPr="003B7FC2" w:rsidRDefault="00C73529" w:rsidP="00C73529">
            <w:pPr>
              <w:rPr>
                <w:rFonts w:eastAsia="MS Mincho"/>
              </w:rPr>
            </w:pPr>
            <w:r w:rsidRPr="003B7FC2">
              <w:rPr>
                <w:rFonts w:eastAsia="MS Mincho"/>
                <w:b/>
                <w:bCs/>
              </w:rPr>
              <w:lastRenderedPageBreak/>
              <w:t>Other Participants</w:t>
            </w:r>
          </w:p>
        </w:tc>
      </w:tr>
      <w:tr w:rsidR="00C73529" w:rsidRPr="008C3E1F" w14:paraId="74538932" w14:textId="77777777" w:rsidTr="008C3E1F">
        <w:trPr>
          <w:trHeight w:val="416"/>
        </w:trPr>
        <w:tc>
          <w:tcPr>
            <w:tcW w:w="9351" w:type="dxa"/>
            <w:tcBorders>
              <w:top w:val="single" w:sz="4" w:space="0" w:color="auto"/>
              <w:left w:val="single" w:sz="4" w:space="0" w:color="auto"/>
              <w:bottom w:val="single" w:sz="4" w:space="0" w:color="auto"/>
              <w:right w:val="single" w:sz="4" w:space="0" w:color="auto"/>
            </w:tcBorders>
          </w:tcPr>
          <w:p w14:paraId="1DF5A8A5" w14:textId="77777777" w:rsidR="00C73529" w:rsidRPr="003B7FC2" w:rsidRDefault="00C73529" w:rsidP="009D127A">
            <w:pPr>
              <w:rPr>
                <w:rFonts w:eastAsia="MS Mincho"/>
                <w:b/>
                <w:bCs/>
              </w:rPr>
            </w:pPr>
          </w:p>
        </w:tc>
      </w:tr>
    </w:tbl>
    <w:p w14:paraId="33AE4DEF" w14:textId="77777777" w:rsidR="00ED41AF" w:rsidRDefault="00ED41AF">
      <w:r>
        <w:br w:type="page"/>
      </w:r>
    </w:p>
    <w:p w14:paraId="69A819C7" w14:textId="77777777" w:rsidR="00ED41AF" w:rsidRPr="006411AE" w:rsidRDefault="00ED41AF" w:rsidP="006411AE">
      <w:pPr>
        <w:pStyle w:val="Heading1"/>
        <w:rPr>
          <w:b/>
          <w:bCs/>
          <w:color w:val="002060"/>
          <w:sz w:val="28"/>
          <w:szCs w:val="22"/>
        </w:rPr>
      </w:pPr>
      <w:bookmarkStart w:id="12" w:name="_Toc202777521"/>
      <w:r w:rsidRPr="006411AE">
        <w:rPr>
          <w:b/>
          <w:bCs/>
          <w:color w:val="002060"/>
          <w:sz w:val="28"/>
          <w:szCs w:val="22"/>
        </w:rPr>
        <w:lastRenderedPageBreak/>
        <w:t>Details of Subsidy Request</w:t>
      </w:r>
      <w:bookmarkEnd w:id="12"/>
    </w:p>
    <w:p w14:paraId="18C4714C" w14:textId="77777777" w:rsidR="00ED41AF" w:rsidRPr="00ED41AF" w:rsidRDefault="00ED41AF" w:rsidP="00ED41AF">
      <w:pPr>
        <w:pStyle w:val="Headings"/>
      </w:pPr>
    </w:p>
    <w:p w14:paraId="70F1CE2B" w14:textId="72D6B42F" w:rsidR="00ED41AF" w:rsidRDefault="00ED41AF" w:rsidP="00ED41AF">
      <w:r w:rsidRPr="00ED41AF">
        <w:t>In this section, you should provide details of the level of subsidy being requested</w:t>
      </w:r>
      <w:r>
        <w:t xml:space="preserve"> and </w:t>
      </w:r>
      <w:r w:rsidRPr="00ED41AF">
        <w:t>the justification for this request</w:t>
      </w:r>
      <w:r>
        <w:t xml:space="preserve">. </w:t>
      </w:r>
    </w:p>
    <w:p w14:paraId="523FAAFF" w14:textId="77777777" w:rsidR="00ED41AF" w:rsidRPr="00ED41AF" w:rsidRDefault="00ED41AF" w:rsidP="00ED41AF"/>
    <w:tbl>
      <w:tblPr>
        <w:tblW w:w="5042" w:type="pct"/>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4A0" w:firstRow="1" w:lastRow="0" w:firstColumn="1" w:lastColumn="0" w:noHBand="0" w:noVBand="1"/>
      </w:tblPr>
      <w:tblGrid>
        <w:gridCol w:w="2549"/>
        <w:gridCol w:w="6543"/>
      </w:tblGrid>
      <w:tr w:rsidR="00ED41AF" w:rsidRPr="00ED41AF" w14:paraId="3575438C" w14:textId="77777777" w:rsidTr="00ED41AF">
        <w:trPr>
          <w:trHeight w:val="243"/>
        </w:trPr>
        <w:tc>
          <w:tcPr>
            <w:tcW w:w="5000" w:type="pct"/>
            <w:gridSpan w:val="2"/>
            <w:tcBorders>
              <w:top w:val="single" w:sz="6" w:space="0" w:color="auto"/>
              <w:left w:val="single" w:sz="4" w:space="0" w:color="auto"/>
              <w:bottom w:val="single" w:sz="6" w:space="0" w:color="auto"/>
              <w:right w:val="single" w:sz="4" w:space="0" w:color="auto"/>
            </w:tcBorders>
            <w:shd w:val="clear" w:color="auto" w:fill="002060"/>
            <w:hideMark/>
          </w:tcPr>
          <w:p w14:paraId="077F3086" w14:textId="77777777" w:rsidR="00ED41AF" w:rsidRPr="00ED41AF" w:rsidRDefault="00ED41AF" w:rsidP="00ED41AF">
            <w:pPr>
              <w:rPr>
                <w:b/>
              </w:rPr>
            </w:pPr>
            <w:r w:rsidRPr="00ED41AF">
              <w:rPr>
                <w:b/>
              </w:rPr>
              <w:t>Subsidy Details</w:t>
            </w:r>
          </w:p>
        </w:tc>
      </w:tr>
      <w:tr w:rsidR="00ED41AF" w:rsidRPr="00ED41AF" w14:paraId="139E3348" w14:textId="77777777" w:rsidTr="00ED41AF">
        <w:trPr>
          <w:trHeight w:val="63"/>
        </w:trPr>
        <w:tc>
          <w:tcPr>
            <w:tcW w:w="140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6EAD148B" w14:textId="77777777" w:rsidR="00ED41AF" w:rsidRPr="00ED41AF" w:rsidRDefault="00ED41AF" w:rsidP="00ED41AF">
            <w:r w:rsidRPr="00ED41AF">
              <w:t>Subsidy Amount Required:</w:t>
            </w:r>
          </w:p>
        </w:tc>
        <w:tc>
          <w:tcPr>
            <w:tcW w:w="3598" w:type="pct"/>
            <w:tcBorders>
              <w:top w:val="single" w:sz="4" w:space="0" w:color="auto"/>
              <w:left w:val="single" w:sz="4" w:space="0" w:color="auto"/>
              <w:bottom w:val="single" w:sz="4" w:space="0" w:color="auto"/>
              <w:right w:val="single" w:sz="4" w:space="0" w:color="auto"/>
            </w:tcBorders>
          </w:tcPr>
          <w:p w14:paraId="00FA0BAA" w14:textId="77777777" w:rsidR="00ED41AF" w:rsidRPr="00ED41AF" w:rsidRDefault="00ED41AF" w:rsidP="00ED41AF"/>
        </w:tc>
      </w:tr>
      <w:tr w:rsidR="00ED41AF" w:rsidRPr="00ED41AF" w14:paraId="4805A805" w14:textId="77777777" w:rsidTr="00ED41AF">
        <w:trPr>
          <w:trHeight w:val="171"/>
        </w:trPr>
        <w:tc>
          <w:tcPr>
            <w:tcW w:w="1402" w:type="pct"/>
            <w:tcBorders>
              <w:top w:val="single" w:sz="6" w:space="0" w:color="auto"/>
              <w:left w:val="single" w:sz="4" w:space="0" w:color="auto"/>
              <w:bottom w:val="single" w:sz="6" w:space="0" w:color="auto"/>
              <w:right w:val="single" w:sz="4" w:space="0" w:color="auto"/>
            </w:tcBorders>
            <w:shd w:val="clear" w:color="auto" w:fill="F2F2F2" w:themeFill="background1" w:themeFillShade="F2"/>
            <w:hideMark/>
          </w:tcPr>
          <w:p w14:paraId="3721FF50" w14:textId="77777777" w:rsidR="00ED41AF" w:rsidRPr="00ED41AF" w:rsidRDefault="00ED41AF" w:rsidP="00ED41AF">
            <w:r w:rsidRPr="00ED41AF">
              <w:t>Total Value of the Project, including Capital Structure.</w:t>
            </w:r>
          </w:p>
        </w:tc>
        <w:tc>
          <w:tcPr>
            <w:tcW w:w="3598" w:type="pct"/>
            <w:tcBorders>
              <w:top w:val="single" w:sz="4" w:space="0" w:color="auto"/>
              <w:left w:val="single" w:sz="4" w:space="0" w:color="auto"/>
              <w:bottom w:val="single" w:sz="4" w:space="0" w:color="auto"/>
              <w:right w:val="single" w:sz="4" w:space="0" w:color="auto"/>
            </w:tcBorders>
            <w:hideMark/>
          </w:tcPr>
          <w:p w14:paraId="6D57A007" w14:textId="77777777" w:rsidR="00ED41AF" w:rsidRDefault="00ED41AF" w:rsidP="00ED41AF"/>
          <w:p w14:paraId="6F90F1C9" w14:textId="77777777" w:rsidR="00ED41AF" w:rsidRDefault="00ED41AF" w:rsidP="00ED41AF"/>
          <w:p w14:paraId="2E4C8135" w14:textId="612C5BB5" w:rsidR="00ED41AF" w:rsidRPr="00ED41AF" w:rsidRDefault="00ED41AF" w:rsidP="00ED41AF"/>
        </w:tc>
      </w:tr>
    </w:tbl>
    <w:tbl>
      <w:tblPr>
        <w:tblStyle w:val="TableGrid"/>
        <w:tblW w:w="9067" w:type="dxa"/>
        <w:tblLook w:val="04A0" w:firstRow="1" w:lastRow="0" w:firstColumn="1" w:lastColumn="0" w:noHBand="0" w:noVBand="1"/>
      </w:tblPr>
      <w:tblGrid>
        <w:gridCol w:w="9067"/>
      </w:tblGrid>
      <w:tr w:rsidR="00ED41AF" w:rsidRPr="00ED41AF" w14:paraId="0300D5D5" w14:textId="77777777" w:rsidTr="00ED22F6">
        <w:trPr>
          <w:trHeight w:val="600"/>
        </w:trPr>
        <w:tc>
          <w:tcPr>
            <w:tcW w:w="9067" w:type="dxa"/>
            <w:tcBorders>
              <w:top w:val="single" w:sz="4" w:space="0" w:color="auto"/>
              <w:left w:val="single" w:sz="4" w:space="0" w:color="auto"/>
              <w:bottom w:val="single" w:sz="4" w:space="0" w:color="auto"/>
              <w:right w:val="single" w:sz="4" w:space="0" w:color="auto"/>
            </w:tcBorders>
            <w:shd w:val="clear" w:color="auto" w:fill="002060"/>
            <w:hideMark/>
          </w:tcPr>
          <w:p w14:paraId="1C0B9286" w14:textId="2E3C7220" w:rsidR="00ED41AF" w:rsidRPr="00ED41AF" w:rsidRDefault="00ED41AF" w:rsidP="00ED41AF">
            <w:pPr>
              <w:rPr>
                <w:b/>
              </w:rPr>
            </w:pPr>
            <w:r w:rsidRPr="00ED41AF">
              <w:rPr>
                <w:b/>
              </w:rPr>
              <w:t xml:space="preserve">Subsidy Justification </w:t>
            </w:r>
          </w:p>
        </w:tc>
      </w:tr>
      <w:tr w:rsidR="00ED41AF" w:rsidRPr="00ED41AF" w14:paraId="4353C231" w14:textId="77777777" w:rsidTr="00ED22F6">
        <w:tc>
          <w:tcPr>
            <w:tcW w:w="9067" w:type="dxa"/>
            <w:tcBorders>
              <w:top w:val="single" w:sz="4" w:space="0" w:color="auto"/>
              <w:left w:val="single" w:sz="4" w:space="0" w:color="auto"/>
              <w:bottom w:val="single" w:sz="4" w:space="0" w:color="auto"/>
              <w:right w:val="single" w:sz="4" w:space="0" w:color="auto"/>
            </w:tcBorders>
          </w:tcPr>
          <w:p w14:paraId="5217F3DE" w14:textId="4B0E6C1D" w:rsidR="00ED41AF" w:rsidRDefault="00ED41AF" w:rsidP="00ED41AF">
            <w:r>
              <w:t xml:space="preserve">To note, the financial and project document will provide reporting on forecast costs, claim periods, eligible costs and milestones. This section should identify why the subsidy is required and what investment will be unlocked by the subsidy provided and its related activity completed this year. </w:t>
            </w:r>
          </w:p>
          <w:p w14:paraId="63EFADCB" w14:textId="77777777" w:rsidR="00ED41AF" w:rsidRPr="00ED41AF" w:rsidRDefault="00ED41AF" w:rsidP="00ED41AF"/>
          <w:p w14:paraId="7BF35AEC" w14:textId="1B05D9AF" w:rsidR="00ED41AF" w:rsidRPr="00ED41AF" w:rsidRDefault="00ED41AF" w:rsidP="00ED41AF">
            <w:r w:rsidRPr="00ED41AF">
              <w:t xml:space="preserve">This </w:t>
            </w:r>
            <w:r>
              <w:t xml:space="preserve">should include (but is not limited to): </w:t>
            </w:r>
          </w:p>
          <w:p w14:paraId="310D48CC" w14:textId="77777777" w:rsidR="00ED41AF" w:rsidRPr="00ED41AF" w:rsidRDefault="00ED41AF" w:rsidP="00ED41AF">
            <w:pPr>
              <w:numPr>
                <w:ilvl w:val="0"/>
                <w:numId w:val="18"/>
              </w:numPr>
            </w:pPr>
            <w:r>
              <w:t xml:space="preserve">How subsidy in this financial year will be support business case for securing future private sector investment. </w:t>
            </w:r>
          </w:p>
          <w:p w14:paraId="33ED03F8" w14:textId="30EA7974" w:rsidR="00ED41AF" w:rsidRPr="00ED41AF" w:rsidRDefault="00ED41AF" w:rsidP="00ED41AF">
            <w:pPr>
              <w:numPr>
                <w:ilvl w:val="0"/>
                <w:numId w:val="18"/>
              </w:numPr>
            </w:pPr>
            <w:r>
              <w:t>High level d</w:t>
            </w:r>
            <w:r w:rsidRPr="00ED41AF">
              <w:t xml:space="preserve">elivery timeline/schedule </w:t>
            </w:r>
            <w:r>
              <w:t>for key deliverables (business case and consortium building).</w:t>
            </w:r>
          </w:p>
          <w:p w14:paraId="49154D22" w14:textId="2D360F54" w:rsidR="00CB5FA4" w:rsidRPr="00ED41AF" w:rsidRDefault="00ED41AF" w:rsidP="00CB5FA4">
            <w:pPr>
              <w:numPr>
                <w:ilvl w:val="0"/>
                <w:numId w:val="18"/>
              </w:numPr>
            </w:pPr>
            <w:r w:rsidRPr="00ED41AF">
              <w:t xml:space="preserve">Details of </w:t>
            </w:r>
            <w:r w:rsidR="001D3974">
              <w:t xml:space="preserve">any </w:t>
            </w:r>
            <w:r w:rsidRPr="00ED41AF">
              <w:t>financial arrangements between collaborators</w:t>
            </w:r>
            <w:r w:rsidR="00CB5FA4">
              <w:t xml:space="preserve">. </w:t>
            </w:r>
          </w:p>
          <w:p w14:paraId="43D5DDF0" w14:textId="77777777" w:rsidR="00ED41AF" w:rsidRPr="00ED41AF" w:rsidRDefault="00ED41AF" w:rsidP="00ED41AF">
            <w:pPr>
              <w:numPr>
                <w:ilvl w:val="0"/>
                <w:numId w:val="18"/>
              </w:numPr>
            </w:pPr>
            <w:r w:rsidRPr="00ED41AF">
              <w:t>The details of the terms of any financing agreement between the financing body of the consortium and other members must be shared. This includes duration of any loans, margins charged from any one member of the consortium to another, any additional terms associated with the financing agreement. Transport Scotland will accept separate documents attached to detail this, including graphics where applicable.</w:t>
            </w:r>
          </w:p>
          <w:p w14:paraId="7EB00F9C" w14:textId="77777777" w:rsidR="00ED41AF" w:rsidRPr="00ED41AF" w:rsidRDefault="00ED41AF" w:rsidP="00ED41AF"/>
        </w:tc>
      </w:tr>
      <w:tr w:rsidR="00ED41AF" w:rsidRPr="00ED41AF" w14:paraId="29E3D92A" w14:textId="77777777" w:rsidTr="00ED22F6">
        <w:trPr>
          <w:trHeight w:val="600"/>
        </w:trPr>
        <w:tc>
          <w:tcPr>
            <w:tcW w:w="9067" w:type="dxa"/>
            <w:tcBorders>
              <w:top w:val="single" w:sz="4" w:space="0" w:color="auto"/>
              <w:left w:val="single" w:sz="4" w:space="0" w:color="auto"/>
              <w:bottom w:val="single" w:sz="4" w:space="0" w:color="auto"/>
              <w:right w:val="single" w:sz="4" w:space="0" w:color="auto"/>
            </w:tcBorders>
            <w:shd w:val="clear" w:color="auto" w:fill="002060"/>
          </w:tcPr>
          <w:p w14:paraId="614B896C" w14:textId="4B2D9E82" w:rsidR="00ED41AF" w:rsidRPr="00ED41AF" w:rsidRDefault="00ED41AF" w:rsidP="00ED41AF">
            <w:pPr>
              <w:rPr>
                <w:b/>
              </w:rPr>
            </w:pPr>
            <w:r>
              <w:rPr>
                <w:b/>
              </w:rPr>
              <w:t>Supporting Documentation</w:t>
            </w:r>
          </w:p>
        </w:tc>
      </w:tr>
      <w:tr w:rsidR="00ED41AF" w:rsidRPr="00ED41AF" w14:paraId="48B7989C" w14:textId="77777777" w:rsidTr="00ED22F6">
        <w:trPr>
          <w:trHeight w:val="906"/>
        </w:trPr>
        <w:tc>
          <w:tcPr>
            <w:tcW w:w="9067" w:type="dxa"/>
            <w:tcBorders>
              <w:top w:val="single" w:sz="4" w:space="0" w:color="auto"/>
              <w:left w:val="single" w:sz="4" w:space="0" w:color="auto"/>
              <w:bottom w:val="single" w:sz="4" w:space="0" w:color="auto"/>
              <w:right w:val="single" w:sz="4" w:space="0" w:color="auto"/>
            </w:tcBorders>
            <w:hideMark/>
          </w:tcPr>
          <w:p w14:paraId="250EED70" w14:textId="3073AFCF" w:rsidR="00ED41AF" w:rsidRPr="00ED41AF" w:rsidRDefault="00ED41AF" w:rsidP="00ED41AF">
            <w:pPr>
              <w:rPr>
                <w:b/>
                <w:bCs/>
              </w:rPr>
            </w:pPr>
            <w:r w:rsidRPr="00ED41AF">
              <w:rPr>
                <w:b/>
                <w:bCs/>
              </w:rPr>
              <w:t xml:space="preserve">Please </w:t>
            </w:r>
            <w:r>
              <w:rPr>
                <w:b/>
                <w:bCs/>
              </w:rPr>
              <w:t xml:space="preserve">ensure you have </w:t>
            </w:r>
            <w:r w:rsidRPr="00ED41AF">
              <w:rPr>
                <w:b/>
                <w:bCs/>
              </w:rPr>
              <w:t>complete</w:t>
            </w:r>
            <w:r>
              <w:rPr>
                <w:b/>
                <w:bCs/>
              </w:rPr>
              <w:t>d</w:t>
            </w:r>
            <w:r w:rsidRPr="00ED41AF">
              <w:rPr>
                <w:b/>
                <w:bCs/>
              </w:rPr>
              <w:t xml:space="preserve"> the separate financial </w:t>
            </w:r>
            <w:r>
              <w:rPr>
                <w:b/>
                <w:bCs/>
              </w:rPr>
              <w:t>and project document</w:t>
            </w:r>
            <w:r w:rsidRPr="00ED41AF">
              <w:rPr>
                <w:b/>
                <w:bCs/>
              </w:rPr>
              <w:t xml:space="preserve"> provided, this must be submitted alongside the application</w:t>
            </w:r>
            <w:r>
              <w:rPr>
                <w:b/>
                <w:bCs/>
              </w:rPr>
              <w:t xml:space="preserve">. </w:t>
            </w:r>
            <w:r w:rsidRPr="00ED41AF">
              <w:rPr>
                <w:b/>
                <w:bCs/>
              </w:rPr>
              <w:t>Applications that do not have this documentation, will not be considered.</w:t>
            </w:r>
          </w:p>
        </w:tc>
      </w:tr>
    </w:tbl>
    <w:p w14:paraId="36E16312" w14:textId="77777777" w:rsidR="00ED41AF" w:rsidRDefault="00ED41AF"/>
    <w:p w14:paraId="162CEDB8" w14:textId="77777777" w:rsidR="00ED41AF" w:rsidRDefault="00ED41AF">
      <w:r>
        <w:br w:type="page"/>
      </w:r>
    </w:p>
    <w:p w14:paraId="53C1C263" w14:textId="77777777" w:rsidR="00ED41AF" w:rsidRPr="006411AE" w:rsidRDefault="00ED41AF" w:rsidP="006411AE">
      <w:pPr>
        <w:pStyle w:val="Heading1"/>
        <w:rPr>
          <w:b/>
          <w:bCs/>
          <w:color w:val="002060"/>
          <w:sz w:val="28"/>
          <w:szCs w:val="22"/>
        </w:rPr>
      </w:pPr>
      <w:bookmarkStart w:id="13" w:name="_Toc202777522"/>
      <w:r w:rsidRPr="006411AE">
        <w:rPr>
          <w:b/>
          <w:bCs/>
          <w:color w:val="002060"/>
          <w:sz w:val="28"/>
          <w:szCs w:val="22"/>
        </w:rPr>
        <w:lastRenderedPageBreak/>
        <w:t>Project Management</w:t>
      </w:r>
      <w:bookmarkEnd w:id="13"/>
    </w:p>
    <w:p w14:paraId="69C2A477" w14:textId="77777777" w:rsidR="00ED41AF" w:rsidRPr="00ED41AF" w:rsidRDefault="00ED41AF" w:rsidP="00ED41AF">
      <w:pPr>
        <w:rPr>
          <w:b/>
        </w:rPr>
      </w:pPr>
    </w:p>
    <w:p w14:paraId="4B4B3019" w14:textId="7918DC98" w:rsidR="00ED41AF" w:rsidRDefault="00ED41AF" w:rsidP="00ED41AF">
      <w:r w:rsidRPr="00ED41AF">
        <w:t>In this section, you should provide details of your bid particularly relating to Project Management, Risk Mitigation and Planning.</w:t>
      </w:r>
    </w:p>
    <w:p w14:paraId="5FDC39AA" w14:textId="77777777" w:rsidR="00ED41AF" w:rsidRPr="00ED41AF" w:rsidRDefault="00ED41AF" w:rsidP="00ED41AF"/>
    <w:tbl>
      <w:tblPr>
        <w:tblStyle w:val="TableGrid"/>
        <w:tblW w:w="9351" w:type="dxa"/>
        <w:tblLook w:val="04A0" w:firstRow="1" w:lastRow="0" w:firstColumn="1" w:lastColumn="0" w:noHBand="0" w:noVBand="1"/>
      </w:tblPr>
      <w:tblGrid>
        <w:gridCol w:w="2518"/>
        <w:gridCol w:w="5387"/>
        <w:gridCol w:w="1446"/>
      </w:tblGrid>
      <w:tr w:rsidR="00ED41AF" w:rsidRPr="00ED41AF" w14:paraId="39224DA8" w14:textId="77777777" w:rsidTr="003B7FC2">
        <w:trPr>
          <w:trHeight w:val="313"/>
        </w:trPr>
        <w:tc>
          <w:tcPr>
            <w:tcW w:w="9351" w:type="dxa"/>
            <w:gridSpan w:val="3"/>
            <w:tcBorders>
              <w:top w:val="single" w:sz="4" w:space="0" w:color="auto"/>
              <w:left w:val="single" w:sz="4" w:space="0" w:color="auto"/>
              <w:bottom w:val="single" w:sz="4" w:space="0" w:color="auto"/>
              <w:right w:val="single" w:sz="4" w:space="0" w:color="auto"/>
            </w:tcBorders>
            <w:shd w:val="clear" w:color="auto" w:fill="002060"/>
          </w:tcPr>
          <w:p w14:paraId="5782346E" w14:textId="1E9D1902" w:rsidR="00ED41AF" w:rsidRPr="00ED41AF" w:rsidRDefault="00ED41AF" w:rsidP="00ED41AF">
            <w:pPr>
              <w:rPr>
                <w:b/>
              </w:rPr>
            </w:pPr>
            <w:r w:rsidRPr="00ED41AF">
              <w:rPr>
                <w:b/>
              </w:rPr>
              <w:t>Required Project Management Documents</w:t>
            </w:r>
          </w:p>
        </w:tc>
      </w:tr>
      <w:tr w:rsidR="00ED41AF" w:rsidRPr="00ED41AF" w14:paraId="61B5C69A" w14:textId="77777777" w:rsidTr="00ED41AF">
        <w:trPr>
          <w:trHeight w:val="1363"/>
        </w:trPr>
        <w:tc>
          <w:tcPr>
            <w:tcW w:w="9351" w:type="dxa"/>
            <w:gridSpan w:val="3"/>
            <w:tcBorders>
              <w:top w:val="single" w:sz="4" w:space="0" w:color="auto"/>
              <w:left w:val="single" w:sz="4" w:space="0" w:color="auto"/>
              <w:bottom w:val="single" w:sz="4" w:space="0" w:color="auto"/>
              <w:right w:val="single" w:sz="4" w:space="0" w:color="auto"/>
            </w:tcBorders>
          </w:tcPr>
          <w:p w14:paraId="31F4088C" w14:textId="77777777" w:rsidR="00F86FE2" w:rsidRDefault="00F86FE2" w:rsidP="00F86FE2"/>
          <w:p w14:paraId="093C19C8" w14:textId="516F3293" w:rsidR="00ED41AF" w:rsidRPr="00ED41AF" w:rsidRDefault="00F86FE2" w:rsidP="00F86FE2">
            <w:r w:rsidRPr="00F86FE2">
              <w:rPr>
                <w:color w:val="A6A6A6" w:themeColor="background1" w:themeShade="A6"/>
              </w:rPr>
              <w:t>Please complete</w:t>
            </w:r>
            <w:r w:rsidR="00ED41AF" w:rsidRPr="00F86FE2">
              <w:rPr>
                <w:color w:val="A6A6A6" w:themeColor="background1" w:themeShade="A6"/>
              </w:rPr>
              <w:t xml:space="preserve"> </w:t>
            </w:r>
            <w:r w:rsidR="00ED41AF" w:rsidRPr="00F86FE2">
              <w:rPr>
                <w:b/>
                <w:bCs/>
                <w:color w:val="A6A6A6" w:themeColor="background1" w:themeShade="A6"/>
              </w:rPr>
              <w:t>financial and project</w:t>
            </w:r>
            <w:r w:rsidR="009E4FD2" w:rsidRPr="00F86FE2">
              <w:rPr>
                <w:b/>
                <w:bCs/>
                <w:color w:val="A6A6A6" w:themeColor="background1" w:themeShade="A6"/>
              </w:rPr>
              <w:t xml:space="preserve"> reporting</w:t>
            </w:r>
            <w:r w:rsidR="00ED41AF" w:rsidRPr="00F86FE2">
              <w:rPr>
                <w:b/>
                <w:bCs/>
                <w:color w:val="A6A6A6" w:themeColor="background1" w:themeShade="A6"/>
              </w:rPr>
              <w:t xml:space="preserve"> document</w:t>
            </w:r>
            <w:r w:rsidR="009E4FD2" w:rsidRPr="00F86FE2">
              <w:rPr>
                <w:color w:val="A6A6A6" w:themeColor="background1" w:themeShade="A6"/>
              </w:rPr>
              <w:t xml:space="preserve"> (provided separately</w:t>
            </w:r>
            <w:r w:rsidRPr="00F86FE2">
              <w:rPr>
                <w:color w:val="A6A6A6" w:themeColor="background1" w:themeShade="A6"/>
              </w:rPr>
              <w:t>).</w:t>
            </w:r>
          </w:p>
        </w:tc>
      </w:tr>
      <w:tr w:rsidR="00ED41AF" w:rsidRPr="00ED41AF" w14:paraId="75657010" w14:textId="77777777" w:rsidTr="00ED41AF">
        <w:trPr>
          <w:trHeight w:val="365"/>
        </w:trPr>
        <w:tc>
          <w:tcPr>
            <w:tcW w:w="9351" w:type="dxa"/>
            <w:gridSpan w:val="3"/>
            <w:tcBorders>
              <w:top w:val="single" w:sz="4" w:space="0" w:color="auto"/>
              <w:left w:val="single" w:sz="4" w:space="0" w:color="auto"/>
              <w:bottom w:val="single" w:sz="4" w:space="0" w:color="auto"/>
              <w:right w:val="single" w:sz="4" w:space="0" w:color="auto"/>
            </w:tcBorders>
            <w:shd w:val="clear" w:color="auto" w:fill="002060"/>
          </w:tcPr>
          <w:p w14:paraId="71917C96" w14:textId="77777777" w:rsidR="00ED41AF" w:rsidRPr="00ED41AF" w:rsidRDefault="00ED41AF" w:rsidP="00ED41AF">
            <w:pPr>
              <w:rPr>
                <w:b/>
                <w:bCs/>
              </w:rPr>
            </w:pPr>
            <w:r w:rsidRPr="00ED41AF">
              <w:rPr>
                <w:b/>
              </w:rPr>
              <w:t>Named Project Leads</w:t>
            </w:r>
          </w:p>
        </w:tc>
      </w:tr>
      <w:tr w:rsidR="00ED41AF" w:rsidRPr="00ED41AF" w14:paraId="3823E81A" w14:textId="77777777" w:rsidTr="00ED41AF">
        <w:trPr>
          <w:trHeight w:val="552"/>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7FCF636F" w14:textId="4832D555" w:rsidR="00ED41AF" w:rsidRPr="00ED41AF" w:rsidRDefault="00ED41AF" w:rsidP="00ED41AF">
            <w:pPr>
              <w:rPr>
                <w:b/>
              </w:rPr>
            </w:pPr>
            <w:r w:rsidRPr="00ED41AF">
              <w:t>Name of lead Project Manager from Lead Applicant:</w:t>
            </w:r>
          </w:p>
        </w:tc>
        <w:tc>
          <w:tcPr>
            <w:tcW w:w="6833" w:type="dxa"/>
            <w:gridSpan w:val="2"/>
            <w:tcBorders>
              <w:top w:val="single" w:sz="4" w:space="0" w:color="auto"/>
              <w:left w:val="single" w:sz="4" w:space="0" w:color="auto"/>
              <w:bottom w:val="single" w:sz="4" w:space="0" w:color="auto"/>
              <w:right w:val="single" w:sz="4" w:space="0" w:color="auto"/>
            </w:tcBorders>
            <w:shd w:val="clear" w:color="auto" w:fill="auto"/>
          </w:tcPr>
          <w:p w14:paraId="49936F5C" w14:textId="55E9A798" w:rsidR="00ED41AF" w:rsidRPr="00ED41AF" w:rsidRDefault="00ED41AF" w:rsidP="00ED41AF">
            <w:pPr>
              <w:rPr>
                <w:b/>
              </w:rPr>
            </w:pPr>
          </w:p>
        </w:tc>
      </w:tr>
      <w:tr w:rsidR="00ED41AF" w:rsidRPr="00ED41AF" w14:paraId="308C8E1C" w14:textId="77777777" w:rsidTr="00ED41AF">
        <w:trPr>
          <w:trHeight w:val="552"/>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3209EEE6" w14:textId="42B9AED0" w:rsidR="00ED41AF" w:rsidRPr="00ED41AF" w:rsidRDefault="00ED41AF" w:rsidP="00ED41AF">
            <w:pPr>
              <w:rPr>
                <w:b/>
              </w:rPr>
            </w:pPr>
            <w:r w:rsidRPr="00ED41AF">
              <w:t>List of consortium members with named lead officers or project managers where possible/appropriate:</w:t>
            </w:r>
          </w:p>
        </w:tc>
        <w:tc>
          <w:tcPr>
            <w:tcW w:w="6833" w:type="dxa"/>
            <w:gridSpan w:val="2"/>
            <w:tcBorders>
              <w:top w:val="single" w:sz="4" w:space="0" w:color="auto"/>
              <w:left w:val="single" w:sz="4" w:space="0" w:color="auto"/>
              <w:bottom w:val="single" w:sz="4" w:space="0" w:color="auto"/>
              <w:right w:val="single" w:sz="4" w:space="0" w:color="auto"/>
            </w:tcBorders>
            <w:shd w:val="clear" w:color="auto" w:fill="auto"/>
          </w:tcPr>
          <w:p w14:paraId="421EBEDA" w14:textId="77777777" w:rsidR="00ED41AF" w:rsidRPr="00ED41AF" w:rsidRDefault="00ED41AF" w:rsidP="00ED41AF">
            <w:pPr>
              <w:rPr>
                <w:b/>
              </w:rPr>
            </w:pPr>
          </w:p>
        </w:tc>
      </w:tr>
      <w:tr w:rsidR="00ED41AF" w:rsidRPr="00ED41AF" w14:paraId="4017BC6C" w14:textId="77777777" w:rsidTr="00ED41AF">
        <w:trPr>
          <w:trHeight w:val="463"/>
        </w:trPr>
        <w:tc>
          <w:tcPr>
            <w:tcW w:w="9351" w:type="dxa"/>
            <w:gridSpan w:val="3"/>
            <w:tcBorders>
              <w:top w:val="single" w:sz="4" w:space="0" w:color="auto"/>
              <w:left w:val="single" w:sz="4" w:space="0" w:color="auto"/>
              <w:bottom w:val="single" w:sz="4" w:space="0" w:color="auto"/>
              <w:right w:val="single" w:sz="4" w:space="0" w:color="auto"/>
            </w:tcBorders>
            <w:shd w:val="clear" w:color="auto" w:fill="002060"/>
          </w:tcPr>
          <w:p w14:paraId="60693B60" w14:textId="1A07CDEE" w:rsidR="00ED41AF" w:rsidRPr="00ED41AF" w:rsidRDefault="00ED41AF" w:rsidP="00ED41AF">
            <w:pPr>
              <w:rPr>
                <w:b/>
              </w:rPr>
            </w:pPr>
            <w:r>
              <w:rPr>
                <w:b/>
              </w:rPr>
              <w:t>Ongoing Project Discussions and Reporting</w:t>
            </w:r>
          </w:p>
        </w:tc>
      </w:tr>
      <w:tr w:rsidR="00ED41AF" w:rsidRPr="00ED41AF" w14:paraId="53D6998F" w14:textId="77777777" w:rsidTr="00ED41AF">
        <w:trPr>
          <w:trHeight w:val="552"/>
        </w:trPr>
        <w:tc>
          <w:tcPr>
            <w:tcW w:w="7905" w:type="dxa"/>
            <w:gridSpan w:val="2"/>
            <w:tcBorders>
              <w:top w:val="single" w:sz="4" w:space="0" w:color="auto"/>
              <w:left w:val="single" w:sz="4" w:space="0" w:color="auto"/>
              <w:bottom w:val="single" w:sz="4" w:space="0" w:color="auto"/>
              <w:right w:val="single" w:sz="4" w:space="0" w:color="auto"/>
            </w:tcBorders>
            <w:shd w:val="clear" w:color="auto" w:fill="auto"/>
          </w:tcPr>
          <w:p w14:paraId="5DD5353C" w14:textId="35953F3C" w:rsidR="00ED41AF" w:rsidRDefault="00ED41AF" w:rsidP="00ED41AF">
            <w:r w:rsidRPr="00ED41AF">
              <w:t xml:space="preserve">All successful applicants will be required to </w:t>
            </w:r>
            <w:r>
              <w:t xml:space="preserve">report on project progress at quarterly (or other regular) intervals as requested by Transport Scotland. </w:t>
            </w:r>
          </w:p>
          <w:p w14:paraId="6374708A" w14:textId="77777777" w:rsidR="00ED41AF" w:rsidRPr="00ED41AF" w:rsidRDefault="00ED41AF" w:rsidP="00ED41AF"/>
          <w:p w14:paraId="10196B65" w14:textId="2973763A" w:rsidR="00ED41AF" w:rsidRPr="00ED41AF" w:rsidRDefault="00ED41AF" w:rsidP="00ED41AF">
            <w:r w:rsidRPr="00ED41AF">
              <w:t xml:space="preserve">By ticking the </w:t>
            </w:r>
            <w:r>
              <w:t xml:space="preserve">right hand side </w:t>
            </w:r>
            <w:r w:rsidRPr="00ED41AF">
              <w:t>box, applicants acknowledge and accept this requirement.</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A39BB63" w14:textId="77777777" w:rsidR="00ED41AF" w:rsidRPr="00ED41AF" w:rsidRDefault="00ED41AF" w:rsidP="00ED41AF">
            <w:pPr>
              <w:rPr>
                <w:b/>
              </w:rPr>
            </w:pPr>
          </w:p>
        </w:tc>
      </w:tr>
    </w:tbl>
    <w:p w14:paraId="3955126E" w14:textId="77777777" w:rsidR="003B7FC2" w:rsidRDefault="003B7FC2"/>
    <w:p w14:paraId="1101FC14" w14:textId="77777777" w:rsidR="003B7FC2" w:rsidRDefault="003B7FC2">
      <w:r>
        <w:br w:type="page"/>
      </w:r>
    </w:p>
    <w:p w14:paraId="38E92415" w14:textId="77777777" w:rsidR="00CB5FA4" w:rsidRPr="006411AE" w:rsidRDefault="00CB5FA4" w:rsidP="006411AE">
      <w:pPr>
        <w:pStyle w:val="Heading1"/>
        <w:rPr>
          <w:b/>
          <w:bCs/>
          <w:color w:val="002060"/>
          <w:sz w:val="28"/>
          <w:szCs w:val="22"/>
        </w:rPr>
      </w:pPr>
      <w:bookmarkStart w:id="14" w:name="_Toc202777523"/>
      <w:r w:rsidRPr="006411AE">
        <w:rPr>
          <w:b/>
          <w:bCs/>
          <w:color w:val="002060"/>
          <w:sz w:val="28"/>
          <w:szCs w:val="22"/>
        </w:rPr>
        <w:lastRenderedPageBreak/>
        <w:t>Subsidy Control</w:t>
      </w:r>
      <w:bookmarkEnd w:id="14"/>
      <w:r w:rsidRPr="006411AE">
        <w:rPr>
          <w:b/>
          <w:bCs/>
          <w:color w:val="002060"/>
          <w:sz w:val="28"/>
          <w:szCs w:val="22"/>
        </w:rPr>
        <w:t xml:space="preserve"> </w:t>
      </w:r>
    </w:p>
    <w:p w14:paraId="7A8C32B6" w14:textId="77777777" w:rsidR="00CB5FA4" w:rsidRDefault="00CB5FA4" w:rsidP="003B7FC2">
      <w:pPr>
        <w:pStyle w:val="Headings"/>
      </w:pPr>
    </w:p>
    <w:tbl>
      <w:tblPr>
        <w:tblStyle w:val="TableGrid"/>
        <w:tblW w:w="0" w:type="auto"/>
        <w:tblLook w:val="04A0" w:firstRow="1" w:lastRow="0" w:firstColumn="1" w:lastColumn="0" w:noHBand="0" w:noVBand="1"/>
      </w:tblPr>
      <w:tblGrid>
        <w:gridCol w:w="9016"/>
      </w:tblGrid>
      <w:tr w:rsidR="00CB5FA4" w14:paraId="3C69D700" w14:textId="77777777" w:rsidTr="00CB5FA4">
        <w:tc>
          <w:tcPr>
            <w:tcW w:w="9242" w:type="dxa"/>
          </w:tcPr>
          <w:p w14:paraId="6BF15087" w14:textId="77777777" w:rsidR="00CB5FA4" w:rsidRDefault="00CB5FA4" w:rsidP="00CB5FA4">
            <w:pPr>
              <w:rPr>
                <w:rFonts w:eastAsia="MS Mincho"/>
              </w:rPr>
            </w:pPr>
            <w:r w:rsidRPr="00CB5FA4">
              <w:rPr>
                <w:rFonts w:eastAsia="MS Mincho"/>
              </w:rPr>
              <w:t xml:space="preserve">The favourable terms of the grant may constitute a public subsidy in terms of the law, regulations, rules, and guidance applying in the UK and/or the UK's international obligations in relation to public subsidies ("the Public Subsidies Rules"). </w:t>
            </w:r>
          </w:p>
          <w:p w14:paraId="7C336FE9" w14:textId="77777777" w:rsidR="00CB5FA4" w:rsidRDefault="00CB5FA4" w:rsidP="00CB5FA4">
            <w:pPr>
              <w:rPr>
                <w:rFonts w:eastAsia="MS Mincho"/>
              </w:rPr>
            </w:pPr>
          </w:p>
          <w:p w14:paraId="435C02EB" w14:textId="23AB42EE" w:rsidR="00CB5FA4" w:rsidRDefault="00CB5FA4" w:rsidP="00CB5FA4">
            <w:pPr>
              <w:rPr>
                <w:rFonts w:eastAsia="MS Mincho"/>
              </w:rPr>
            </w:pPr>
            <w:r w:rsidRPr="00CB5FA4">
              <w:rPr>
                <w:rFonts w:eastAsia="MS Mincho"/>
              </w:rPr>
              <w:t xml:space="preserve">The grant is being provided in accordance with the UK subsidy control regime, as set out in, without limitation, the Subsidy Control Act 2022 and any other applicable law, statutory guidance, code of practice, judgment of a relevant court of law and international commitments on subsidy control arising from, amongst others, World Trade Organisation Membership, the UK-EU Trade and Cooperation Agreement, and international treaties and agreements to which the United Kingdom is a party, as amended or modified from time to time. </w:t>
            </w:r>
          </w:p>
          <w:p w14:paraId="66252579" w14:textId="77777777" w:rsidR="00CB5FA4" w:rsidRDefault="00CB5FA4" w:rsidP="00CB5FA4">
            <w:pPr>
              <w:rPr>
                <w:rFonts w:eastAsia="MS Mincho"/>
              </w:rPr>
            </w:pPr>
          </w:p>
          <w:p w14:paraId="4A3AB37F" w14:textId="48F2B5D7" w:rsidR="00CB5FA4" w:rsidRDefault="00A47B8C" w:rsidP="00CB5FA4">
            <w:pPr>
              <w:rPr>
                <w:rFonts w:eastAsia="MS Mincho"/>
              </w:rPr>
            </w:pPr>
            <w:r>
              <w:rPr>
                <w:rFonts w:eastAsia="MS Mincho"/>
              </w:rPr>
              <w:t xml:space="preserve">Transport Scotland is the public authority responsible for managing and reporting on the subsidy. </w:t>
            </w:r>
          </w:p>
          <w:p w14:paraId="2EC582E0" w14:textId="77777777" w:rsidR="00A47B8C" w:rsidRDefault="00A47B8C" w:rsidP="00CB5FA4">
            <w:pPr>
              <w:rPr>
                <w:rFonts w:eastAsia="MS Mincho"/>
              </w:rPr>
            </w:pPr>
          </w:p>
          <w:p w14:paraId="3B89C32B" w14:textId="1E095134" w:rsidR="00A47B8C" w:rsidRDefault="00A47B8C" w:rsidP="00CB5FA4">
            <w:pPr>
              <w:rPr>
                <w:rFonts w:eastAsia="MS Mincho"/>
              </w:rPr>
            </w:pPr>
            <w:r>
              <w:rPr>
                <w:rFonts w:eastAsia="MS Mincho"/>
              </w:rPr>
              <w:t xml:space="preserve">Within 3 months of signing the grant offer letter, Transport Scotland will be required to submit information to the public transparency database. Successful applicants by signing the grant offer letter agree to the below information being published on this database. </w:t>
            </w:r>
          </w:p>
          <w:p w14:paraId="64AE40AB" w14:textId="77777777" w:rsidR="00A47B8C" w:rsidRDefault="00A47B8C" w:rsidP="00CB5FA4">
            <w:pPr>
              <w:rPr>
                <w:rFonts w:eastAsia="MS Mincho"/>
              </w:rPr>
            </w:pPr>
          </w:p>
          <w:p w14:paraId="78407D2B" w14:textId="641A964C" w:rsidR="00A47B8C" w:rsidRPr="00A47B8C" w:rsidRDefault="00A47B8C" w:rsidP="00A47B8C">
            <w:pPr>
              <w:pStyle w:val="ListParagraph"/>
              <w:numPr>
                <w:ilvl w:val="0"/>
                <w:numId w:val="27"/>
              </w:numPr>
              <w:rPr>
                <w:rFonts w:eastAsia="MS Mincho"/>
              </w:rPr>
            </w:pPr>
            <w:r>
              <w:rPr>
                <w:rFonts w:eastAsia="MS Mincho"/>
              </w:rPr>
              <w:t>t</w:t>
            </w:r>
            <w:r w:rsidRPr="00A47B8C">
              <w:rPr>
                <w:rFonts w:eastAsia="MS Mincho"/>
              </w:rPr>
              <w:t xml:space="preserve">he legal basis of the subsidy </w:t>
            </w:r>
          </w:p>
          <w:p w14:paraId="4908012E" w14:textId="77777777" w:rsidR="00A47B8C" w:rsidRPr="00A47B8C" w:rsidRDefault="00A47B8C" w:rsidP="00A47B8C">
            <w:pPr>
              <w:pStyle w:val="ListParagraph"/>
              <w:numPr>
                <w:ilvl w:val="0"/>
                <w:numId w:val="27"/>
              </w:numPr>
              <w:rPr>
                <w:rFonts w:eastAsia="MS Mincho"/>
              </w:rPr>
            </w:pPr>
            <w:r w:rsidRPr="00A47B8C">
              <w:rPr>
                <w:rFonts w:eastAsia="MS Mincho"/>
              </w:rPr>
              <w:t xml:space="preserve">the policy objective and purpose of the subsidy </w:t>
            </w:r>
          </w:p>
          <w:p w14:paraId="44145279" w14:textId="77777777" w:rsidR="00A47B8C" w:rsidRPr="00A47B8C" w:rsidRDefault="00A47B8C" w:rsidP="00A47B8C">
            <w:pPr>
              <w:pStyle w:val="ListParagraph"/>
              <w:numPr>
                <w:ilvl w:val="0"/>
                <w:numId w:val="27"/>
              </w:numPr>
              <w:rPr>
                <w:rFonts w:eastAsia="MS Mincho"/>
              </w:rPr>
            </w:pPr>
            <w:r w:rsidRPr="00A47B8C">
              <w:rPr>
                <w:rFonts w:eastAsia="MS Mincho"/>
              </w:rPr>
              <w:t xml:space="preserve">the name of the beneficiary </w:t>
            </w:r>
          </w:p>
          <w:p w14:paraId="33862998" w14:textId="77777777" w:rsidR="00A47B8C" w:rsidRPr="00A47B8C" w:rsidRDefault="00A47B8C" w:rsidP="00A47B8C">
            <w:pPr>
              <w:pStyle w:val="ListParagraph"/>
              <w:numPr>
                <w:ilvl w:val="0"/>
                <w:numId w:val="27"/>
              </w:numPr>
              <w:rPr>
                <w:rFonts w:eastAsia="MS Mincho"/>
              </w:rPr>
            </w:pPr>
            <w:r w:rsidRPr="00A47B8C">
              <w:rPr>
                <w:rFonts w:eastAsia="MS Mincho"/>
              </w:rPr>
              <w:t xml:space="preserve">the Companies House number, VAT number or charity number of the beneficiary  the size of the beneficiary (small, medium-sized, or large enterprise) </w:t>
            </w:r>
          </w:p>
          <w:p w14:paraId="21E9B041" w14:textId="2D265B37" w:rsidR="00A47B8C" w:rsidRPr="00A47B8C" w:rsidRDefault="00A47B8C" w:rsidP="00A47B8C">
            <w:pPr>
              <w:pStyle w:val="ListParagraph"/>
              <w:numPr>
                <w:ilvl w:val="0"/>
                <w:numId w:val="27"/>
              </w:numPr>
              <w:rPr>
                <w:rFonts w:eastAsia="MS Mincho"/>
              </w:rPr>
            </w:pPr>
            <w:r w:rsidRPr="00A47B8C">
              <w:rPr>
                <w:rFonts w:eastAsia="MS Mincho"/>
              </w:rPr>
              <w:t>the amount, date, and form of the subsidy</w:t>
            </w:r>
          </w:p>
          <w:p w14:paraId="78F5A4A5" w14:textId="77777777" w:rsidR="00CB5FA4" w:rsidRDefault="00CB5FA4" w:rsidP="003B7FC2">
            <w:pPr>
              <w:pStyle w:val="Headings"/>
            </w:pPr>
          </w:p>
          <w:p w14:paraId="22629E91" w14:textId="65A5DCE0" w:rsidR="004009E3" w:rsidRDefault="004009E3" w:rsidP="003938C0">
            <w:r>
              <w:t xml:space="preserve">Applicants should ensure they have completed all sections of the financial and </w:t>
            </w:r>
            <w:r w:rsidR="007105E1">
              <w:t>project reporting document as this will provide the necessary reporting for Transport Scot</w:t>
            </w:r>
            <w:r w:rsidR="003938C0">
              <w:t xml:space="preserve">land for subsidy. </w:t>
            </w:r>
          </w:p>
        </w:tc>
      </w:tr>
    </w:tbl>
    <w:p w14:paraId="0DBE9645" w14:textId="77777777" w:rsidR="00A47B8C" w:rsidRDefault="00A47B8C" w:rsidP="003B7FC2">
      <w:pPr>
        <w:pStyle w:val="Headings"/>
      </w:pPr>
    </w:p>
    <w:p w14:paraId="455CC744" w14:textId="77777777" w:rsidR="00A47B8C" w:rsidRDefault="00A47B8C">
      <w:pPr>
        <w:rPr>
          <w:rFonts w:eastAsia="MS Mincho"/>
          <w:b/>
          <w:color w:val="000080"/>
          <w:sz w:val="28"/>
          <w:szCs w:val="28"/>
          <w:lang w:eastAsia="ja-JP"/>
        </w:rPr>
      </w:pPr>
      <w:r>
        <w:br w:type="page"/>
      </w:r>
    </w:p>
    <w:p w14:paraId="45E51EB3" w14:textId="4587EED3" w:rsidR="004D00A8" w:rsidRPr="006411AE" w:rsidRDefault="00A47B8C" w:rsidP="006411AE">
      <w:pPr>
        <w:pStyle w:val="Heading1"/>
        <w:rPr>
          <w:b/>
          <w:bCs/>
          <w:color w:val="002060"/>
          <w:sz w:val="28"/>
          <w:szCs w:val="22"/>
        </w:rPr>
      </w:pPr>
      <w:bookmarkStart w:id="15" w:name="_Toc202777524"/>
      <w:r w:rsidRPr="006411AE">
        <w:rPr>
          <w:b/>
          <w:bCs/>
          <w:color w:val="002060"/>
          <w:sz w:val="28"/>
          <w:szCs w:val="22"/>
        </w:rPr>
        <w:lastRenderedPageBreak/>
        <w:t>Fair Work First</w:t>
      </w:r>
      <w:bookmarkEnd w:id="15"/>
      <w:r w:rsidRPr="006411AE">
        <w:rPr>
          <w:b/>
          <w:bCs/>
          <w:color w:val="002060"/>
          <w:sz w:val="28"/>
          <w:szCs w:val="22"/>
        </w:rPr>
        <w:t xml:space="preserve"> </w:t>
      </w:r>
    </w:p>
    <w:p w14:paraId="16E93C12" w14:textId="77777777" w:rsidR="004D00A8" w:rsidRPr="004D00A8" w:rsidRDefault="004D00A8" w:rsidP="004D00A8">
      <w:pPr>
        <w:pStyle w:val="Headings"/>
      </w:pPr>
    </w:p>
    <w:p w14:paraId="2E6033D7" w14:textId="764B9287" w:rsidR="004D00A8" w:rsidRDefault="00897E68" w:rsidP="004D00A8">
      <w:pPr>
        <w:pBdr>
          <w:top w:val="nil"/>
          <w:left w:val="nil"/>
          <w:bottom w:val="nil"/>
          <w:right w:val="nil"/>
          <w:between w:val="nil"/>
          <w:bar w:val="nil"/>
        </w:pBdr>
        <w:rPr>
          <w:rFonts w:eastAsia="Arial Unicode MS" w:cs="Arial"/>
          <w:color w:val="000000"/>
          <w:szCs w:val="24"/>
          <w:bdr w:val="nil"/>
          <w:lang w:eastAsia="en-GB"/>
        </w:rPr>
      </w:pPr>
      <w:r>
        <w:rPr>
          <w:rFonts w:eastAsia="Arial Unicode MS" w:cs="Arial"/>
          <w:color w:val="000000"/>
          <w:szCs w:val="24"/>
          <w:bdr w:val="nil"/>
          <w:lang w:eastAsia="en-GB"/>
        </w:rPr>
        <w:t xml:space="preserve">Prior to a grant offer letter being signed, applicants need to demonstrate that the principles of Fair Work First are met by the lead organisation. </w:t>
      </w:r>
    </w:p>
    <w:p w14:paraId="7F74AEC5" w14:textId="77777777" w:rsidR="00897E68" w:rsidRDefault="00897E68" w:rsidP="004D00A8">
      <w:pPr>
        <w:pBdr>
          <w:top w:val="nil"/>
          <w:left w:val="nil"/>
          <w:bottom w:val="nil"/>
          <w:right w:val="nil"/>
          <w:between w:val="nil"/>
          <w:bar w:val="nil"/>
        </w:pBdr>
        <w:rPr>
          <w:rFonts w:eastAsia="Arial Unicode MS" w:cs="Arial"/>
          <w:color w:val="000000"/>
          <w:szCs w:val="24"/>
          <w:bdr w:val="nil"/>
          <w:lang w:eastAsia="en-GB"/>
        </w:rPr>
      </w:pPr>
    </w:p>
    <w:p w14:paraId="22A502DF" w14:textId="24295DB0" w:rsidR="004D00A8" w:rsidRDefault="004D00A8" w:rsidP="004D00A8">
      <w:pPr>
        <w:pBdr>
          <w:top w:val="nil"/>
          <w:left w:val="nil"/>
          <w:bottom w:val="nil"/>
          <w:right w:val="nil"/>
          <w:between w:val="nil"/>
          <w:bar w:val="nil"/>
        </w:pBdr>
        <w:rPr>
          <w:rFonts w:eastAsia="Arial Unicode MS" w:cs="Arial"/>
          <w:color w:val="000000"/>
          <w:szCs w:val="24"/>
          <w:bdr w:val="nil"/>
          <w:lang w:eastAsia="en-GB"/>
        </w:rPr>
      </w:pPr>
      <w:r w:rsidRPr="004D00A8">
        <w:rPr>
          <w:rFonts w:eastAsia="Arial Unicode MS" w:cs="Arial"/>
          <w:color w:val="000000"/>
          <w:szCs w:val="24"/>
          <w:bdr w:val="nil"/>
          <w:lang w:eastAsia="en-GB"/>
        </w:rPr>
        <w:t>The potential grant recipient is to produce the appropriate factual evidence that it is meeting the real Living Wage and effective voice conditions and confirmation of its commitment to working towards the remaining five desirable Fair Work First criteria, in order to satisfy the funder of compliance.</w:t>
      </w:r>
    </w:p>
    <w:p w14:paraId="671D2AA2" w14:textId="77777777" w:rsidR="004D00A8" w:rsidRDefault="004D00A8" w:rsidP="004D00A8">
      <w:pPr>
        <w:pBdr>
          <w:top w:val="nil"/>
          <w:left w:val="nil"/>
          <w:bottom w:val="nil"/>
          <w:right w:val="nil"/>
          <w:between w:val="nil"/>
          <w:bar w:val="nil"/>
        </w:pBdr>
        <w:rPr>
          <w:rFonts w:eastAsia="Arial Unicode MS" w:cs="Arial"/>
          <w:color w:val="000000"/>
          <w:szCs w:val="24"/>
          <w:bdr w:val="nil"/>
          <w:lang w:eastAsia="en-GB"/>
        </w:rPr>
      </w:pPr>
    </w:p>
    <w:p w14:paraId="5405F004" w14:textId="12129B0D" w:rsidR="004D00A8" w:rsidRDefault="004D00A8" w:rsidP="004D00A8">
      <w:pPr>
        <w:pBdr>
          <w:top w:val="nil"/>
          <w:left w:val="nil"/>
          <w:bottom w:val="nil"/>
          <w:right w:val="nil"/>
          <w:between w:val="nil"/>
          <w:bar w:val="nil"/>
        </w:pBdr>
        <w:rPr>
          <w:rFonts w:eastAsia="Arial Unicode MS" w:cs="Arial"/>
          <w:color w:val="000000"/>
          <w:szCs w:val="24"/>
          <w:bdr w:val="nil"/>
          <w:lang w:eastAsia="en-GB"/>
        </w:rPr>
      </w:pPr>
      <w:r>
        <w:rPr>
          <w:rFonts w:eastAsia="Arial Unicode MS" w:cs="Arial"/>
          <w:color w:val="000000"/>
          <w:szCs w:val="24"/>
          <w:bdr w:val="nil"/>
          <w:lang w:eastAsia="en-GB"/>
        </w:rPr>
        <w:t xml:space="preserve">It is the responsibility of the lead organisation who is managing the grant funding to ensure that all consortium members who are accessing the grant are compliant with the </w:t>
      </w:r>
      <w:r w:rsidRPr="004D00A8">
        <w:rPr>
          <w:rFonts w:eastAsia="Arial Unicode MS" w:cs="Arial"/>
          <w:color w:val="000000"/>
          <w:szCs w:val="24"/>
          <w:bdr w:val="nil"/>
          <w:lang w:eastAsia="en-GB"/>
        </w:rPr>
        <w:t xml:space="preserve">real Living Wage condition </w:t>
      </w:r>
      <w:r>
        <w:rPr>
          <w:rFonts w:eastAsia="Arial Unicode MS" w:cs="Arial"/>
          <w:color w:val="000000"/>
          <w:szCs w:val="24"/>
          <w:bdr w:val="nil"/>
          <w:lang w:eastAsia="en-GB"/>
        </w:rPr>
        <w:t>(</w:t>
      </w:r>
      <w:r w:rsidRPr="004D00A8">
        <w:rPr>
          <w:rFonts w:eastAsia="Arial Unicode MS" w:cs="Arial"/>
          <w:color w:val="000000"/>
          <w:szCs w:val="24"/>
          <w:bdr w:val="nil"/>
          <w:lang w:eastAsia="en-GB"/>
        </w:rPr>
        <w:t>applies to workers directly engaged in the delivery of the funded activity who are aged 16 and over, including apprentices and based anywhere in the UK</w:t>
      </w:r>
      <w:r>
        <w:rPr>
          <w:rFonts w:eastAsia="Arial Unicode MS" w:cs="Arial"/>
          <w:color w:val="000000"/>
          <w:szCs w:val="24"/>
          <w:bdr w:val="nil"/>
          <w:lang w:eastAsia="en-GB"/>
        </w:rPr>
        <w:t>).</w:t>
      </w:r>
    </w:p>
    <w:p w14:paraId="6015319C" w14:textId="77777777" w:rsidR="00BB7C7D" w:rsidRDefault="00BB7C7D" w:rsidP="004D00A8">
      <w:pPr>
        <w:pBdr>
          <w:top w:val="nil"/>
          <w:left w:val="nil"/>
          <w:bottom w:val="nil"/>
          <w:right w:val="nil"/>
          <w:between w:val="nil"/>
          <w:bar w:val="nil"/>
        </w:pBdr>
        <w:rPr>
          <w:rFonts w:eastAsia="Arial Unicode MS" w:cs="Arial"/>
          <w:color w:val="000000"/>
          <w:szCs w:val="24"/>
          <w:bdr w:val="nil"/>
          <w:lang w:eastAsia="en-GB"/>
        </w:rPr>
      </w:pPr>
    </w:p>
    <w:p w14:paraId="7D93544D" w14:textId="5879B872" w:rsidR="00BB7C7D" w:rsidRPr="000E08E1" w:rsidRDefault="00BB7C7D" w:rsidP="004D00A8">
      <w:pPr>
        <w:pBdr>
          <w:top w:val="nil"/>
          <w:left w:val="nil"/>
          <w:bottom w:val="nil"/>
          <w:right w:val="nil"/>
          <w:between w:val="nil"/>
          <w:bar w:val="nil"/>
        </w:pBdr>
        <w:rPr>
          <w:rFonts w:eastAsia="Arial Unicode MS" w:cs="Arial"/>
          <w:color w:val="000000"/>
          <w:szCs w:val="24"/>
          <w:bdr w:val="nil"/>
          <w:lang w:eastAsia="en-GB"/>
        </w:rPr>
      </w:pPr>
      <w:r>
        <w:rPr>
          <w:rFonts w:eastAsia="Arial Unicode MS" w:cs="Arial"/>
          <w:color w:val="000000"/>
          <w:szCs w:val="24"/>
          <w:bdr w:val="nil"/>
          <w:lang w:eastAsia="en-GB"/>
        </w:rPr>
        <w:t xml:space="preserve">You can find examples of evidence for each component </w:t>
      </w:r>
      <w:r w:rsidR="00C40A5B">
        <w:rPr>
          <w:rFonts w:eastAsia="Arial Unicode MS" w:cs="Arial"/>
          <w:color w:val="000000"/>
          <w:szCs w:val="24"/>
          <w:bdr w:val="nil"/>
          <w:lang w:eastAsia="en-GB"/>
        </w:rPr>
        <w:t xml:space="preserve">and further background on Fair Work First </w:t>
      </w:r>
      <w:r>
        <w:rPr>
          <w:rFonts w:eastAsia="Arial Unicode MS" w:cs="Arial"/>
          <w:color w:val="000000"/>
          <w:szCs w:val="24"/>
          <w:bdr w:val="nil"/>
          <w:lang w:eastAsia="en-GB"/>
        </w:rPr>
        <w:t xml:space="preserve">in </w:t>
      </w:r>
      <w:r w:rsidRPr="00C40A5B">
        <w:rPr>
          <w:rFonts w:eastAsia="Arial Unicode MS" w:cs="Arial"/>
          <w:b/>
          <w:bCs/>
          <w:color w:val="000000"/>
          <w:szCs w:val="24"/>
          <w:bdr w:val="nil"/>
          <w:lang w:eastAsia="en-GB"/>
        </w:rPr>
        <w:t>Annex</w:t>
      </w:r>
      <w:r w:rsidR="00C40A5B" w:rsidRPr="00C40A5B">
        <w:rPr>
          <w:rFonts w:eastAsia="Arial Unicode MS" w:cs="Arial"/>
          <w:b/>
          <w:bCs/>
          <w:color w:val="000000"/>
          <w:szCs w:val="24"/>
          <w:bdr w:val="nil"/>
          <w:lang w:eastAsia="en-GB"/>
        </w:rPr>
        <w:t xml:space="preserve">es </w:t>
      </w:r>
      <w:proofErr w:type="spellStart"/>
      <w:r w:rsidR="00C40A5B" w:rsidRPr="00C40A5B">
        <w:rPr>
          <w:rFonts w:eastAsia="Arial Unicode MS" w:cs="Arial"/>
          <w:b/>
          <w:bCs/>
          <w:color w:val="000000"/>
          <w:szCs w:val="24"/>
          <w:bdr w:val="nil"/>
          <w:lang w:eastAsia="en-GB"/>
        </w:rPr>
        <w:t>A&amp;</w:t>
      </w:r>
      <w:r w:rsidR="00187B79" w:rsidRPr="00C40A5B">
        <w:rPr>
          <w:rFonts w:eastAsia="Arial Unicode MS" w:cs="Arial"/>
          <w:b/>
          <w:bCs/>
          <w:color w:val="000000"/>
          <w:szCs w:val="24"/>
          <w:bdr w:val="nil"/>
          <w:lang w:eastAsia="en-GB"/>
        </w:rPr>
        <w:t>B</w:t>
      </w:r>
      <w:proofErr w:type="spellEnd"/>
      <w:r w:rsidRPr="00C40A5B">
        <w:rPr>
          <w:rFonts w:eastAsia="Arial Unicode MS" w:cs="Arial"/>
          <w:b/>
          <w:bCs/>
          <w:color w:val="000000"/>
          <w:szCs w:val="24"/>
          <w:bdr w:val="nil"/>
          <w:lang w:eastAsia="en-GB"/>
        </w:rPr>
        <w:t xml:space="preserve"> of the Guidance for Applicants.</w:t>
      </w:r>
      <w:r>
        <w:rPr>
          <w:rFonts w:eastAsia="Arial Unicode MS" w:cs="Arial"/>
          <w:color w:val="000000"/>
          <w:szCs w:val="24"/>
          <w:bdr w:val="nil"/>
          <w:lang w:eastAsia="en-GB"/>
        </w:rPr>
        <w:t xml:space="preserve"> </w:t>
      </w:r>
    </w:p>
    <w:p w14:paraId="473E13E8" w14:textId="77777777" w:rsidR="004D00A8" w:rsidRPr="004D00A8" w:rsidRDefault="004D00A8" w:rsidP="004D00A8">
      <w:pPr>
        <w:pBdr>
          <w:top w:val="nil"/>
          <w:left w:val="nil"/>
          <w:bottom w:val="nil"/>
          <w:right w:val="nil"/>
          <w:between w:val="nil"/>
          <w:bar w:val="nil"/>
        </w:pBdr>
        <w:rPr>
          <w:rFonts w:eastAsia="Arial Unicode MS" w:cs="Arial"/>
          <w:szCs w:val="24"/>
          <w:u w:color="000000"/>
          <w:bdr w:val="nil"/>
          <w:lang w:eastAsia="en-GB"/>
        </w:rPr>
      </w:pPr>
    </w:p>
    <w:tbl>
      <w:tblPr>
        <w:tblStyle w:val="TableGrid"/>
        <w:tblW w:w="0" w:type="auto"/>
        <w:tblLook w:val="04A0" w:firstRow="1" w:lastRow="0" w:firstColumn="1" w:lastColumn="0" w:noHBand="0" w:noVBand="1"/>
      </w:tblPr>
      <w:tblGrid>
        <w:gridCol w:w="4106"/>
        <w:gridCol w:w="4792"/>
      </w:tblGrid>
      <w:tr w:rsidR="004D00A8" w:rsidRPr="000E08E1" w14:paraId="77EDC3A8" w14:textId="77777777" w:rsidTr="00897E68">
        <w:trPr>
          <w:trHeight w:val="682"/>
        </w:trPr>
        <w:tc>
          <w:tcPr>
            <w:tcW w:w="8898" w:type="dxa"/>
            <w:gridSpan w:val="2"/>
            <w:shd w:val="clear" w:color="auto" w:fill="002060"/>
          </w:tcPr>
          <w:p w14:paraId="7BB8B467" w14:textId="39C8A520" w:rsidR="004D00A8" w:rsidRPr="00897E68" w:rsidRDefault="004D00A8" w:rsidP="00DA279C">
            <w:pPr>
              <w:rPr>
                <w:rFonts w:cs="Arial"/>
                <w:color w:val="FFFFFF" w:themeColor="background1"/>
                <w:szCs w:val="24"/>
                <w:u w:color="000000"/>
              </w:rPr>
            </w:pPr>
            <w:r w:rsidRPr="00897E68">
              <w:rPr>
                <w:rFonts w:cs="Arial"/>
                <w:b/>
                <w:bCs/>
                <w:color w:val="FFFFFF" w:themeColor="background1"/>
                <w:szCs w:val="24"/>
                <w:u w:color="000000"/>
              </w:rPr>
              <w:t>Confirmation of employer’s c</w:t>
            </w:r>
            <w:r w:rsidRPr="00897E68">
              <w:rPr>
                <w:rFonts w:eastAsia="Arial" w:cs="Arial"/>
                <w:b/>
                <w:color w:val="FFFFFF" w:themeColor="background1"/>
                <w:szCs w:val="24"/>
                <w:u w:color="000000"/>
              </w:rPr>
              <w:t xml:space="preserve">ompliance with the mandatory Fair Work First criteria and commitments to the desirable </w:t>
            </w:r>
            <w:r w:rsidRPr="00897E68">
              <w:rPr>
                <w:rFonts w:cs="Arial"/>
                <w:b/>
                <w:bCs/>
                <w:color w:val="FFFFFF" w:themeColor="background1"/>
                <w:szCs w:val="24"/>
                <w:u w:color="000000"/>
              </w:rPr>
              <w:t>Fair Work First criteria</w:t>
            </w:r>
          </w:p>
        </w:tc>
      </w:tr>
      <w:tr w:rsidR="004D00A8" w:rsidRPr="000E08E1" w14:paraId="79448E3D" w14:textId="77777777" w:rsidTr="00DA279C">
        <w:tc>
          <w:tcPr>
            <w:tcW w:w="4106" w:type="dxa"/>
            <w:shd w:val="clear" w:color="auto" w:fill="FFFFFF"/>
          </w:tcPr>
          <w:p w14:paraId="77780820" w14:textId="249D118F" w:rsidR="004D00A8" w:rsidRPr="004D00A8" w:rsidRDefault="004D00A8" w:rsidP="00DA279C">
            <w:pPr>
              <w:rPr>
                <w:rFonts w:cs="Arial"/>
                <w:szCs w:val="24"/>
                <w:u w:color="000000"/>
              </w:rPr>
            </w:pPr>
            <w:r w:rsidRPr="004D00A8">
              <w:rPr>
                <w:rFonts w:cs="Arial"/>
                <w:b/>
                <w:bCs/>
                <w:szCs w:val="24"/>
                <w:u w:color="000000"/>
              </w:rPr>
              <w:t xml:space="preserve">Name of </w:t>
            </w:r>
            <w:r>
              <w:rPr>
                <w:rFonts w:cs="Arial"/>
                <w:b/>
                <w:bCs/>
                <w:szCs w:val="24"/>
                <w:u w:color="000000"/>
              </w:rPr>
              <w:t xml:space="preserve">lead </w:t>
            </w:r>
            <w:r w:rsidRPr="004D00A8">
              <w:rPr>
                <w:rFonts w:cs="Arial"/>
                <w:b/>
                <w:bCs/>
                <w:szCs w:val="24"/>
                <w:u w:color="000000"/>
              </w:rPr>
              <w:t>organisation</w:t>
            </w:r>
          </w:p>
        </w:tc>
        <w:tc>
          <w:tcPr>
            <w:tcW w:w="4792" w:type="dxa"/>
            <w:shd w:val="clear" w:color="auto" w:fill="FFFFFF"/>
          </w:tcPr>
          <w:p w14:paraId="52DCBCD1" w14:textId="77777777" w:rsidR="004D00A8" w:rsidRPr="004D00A8" w:rsidRDefault="004D00A8" w:rsidP="00DA279C">
            <w:pPr>
              <w:rPr>
                <w:rFonts w:cs="Arial"/>
                <w:szCs w:val="24"/>
                <w:u w:color="000000"/>
              </w:rPr>
            </w:pPr>
          </w:p>
        </w:tc>
      </w:tr>
      <w:tr w:rsidR="004D00A8" w:rsidRPr="000E08E1" w14:paraId="533E42E5" w14:textId="77777777" w:rsidTr="00DA279C">
        <w:tc>
          <w:tcPr>
            <w:tcW w:w="4106" w:type="dxa"/>
          </w:tcPr>
          <w:p w14:paraId="018CE182" w14:textId="5BE7504A" w:rsidR="004D00A8" w:rsidRPr="004D00A8" w:rsidRDefault="004D00A8" w:rsidP="00DA279C">
            <w:pPr>
              <w:rPr>
                <w:rFonts w:cs="Arial"/>
                <w:b/>
                <w:bCs/>
                <w:szCs w:val="24"/>
                <w:u w:color="000000"/>
              </w:rPr>
            </w:pPr>
            <w:r>
              <w:rPr>
                <w:rFonts w:cs="Arial"/>
                <w:b/>
                <w:bCs/>
                <w:szCs w:val="24"/>
                <w:u w:color="000000"/>
              </w:rPr>
              <w:t>Number of employees</w:t>
            </w:r>
          </w:p>
        </w:tc>
        <w:tc>
          <w:tcPr>
            <w:tcW w:w="4792" w:type="dxa"/>
          </w:tcPr>
          <w:p w14:paraId="14B3DD52" w14:textId="77777777" w:rsidR="004D00A8" w:rsidRPr="004D00A8" w:rsidRDefault="004D00A8" w:rsidP="00DA279C">
            <w:pPr>
              <w:rPr>
                <w:rFonts w:cs="Arial"/>
                <w:szCs w:val="24"/>
                <w:u w:color="000000"/>
              </w:rPr>
            </w:pPr>
          </w:p>
        </w:tc>
      </w:tr>
      <w:tr w:rsidR="004D00A8" w:rsidRPr="000E08E1" w14:paraId="76146EFF" w14:textId="77777777" w:rsidTr="00DA279C">
        <w:tc>
          <w:tcPr>
            <w:tcW w:w="4106" w:type="dxa"/>
          </w:tcPr>
          <w:p w14:paraId="5611C514" w14:textId="77777777" w:rsidR="004D00A8" w:rsidRPr="004D00A8" w:rsidRDefault="004D00A8" w:rsidP="00DA279C">
            <w:pPr>
              <w:rPr>
                <w:rFonts w:cs="Arial"/>
                <w:szCs w:val="24"/>
                <w:u w:color="000000"/>
              </w:rPr>
            </w:pPr>
            <w:r w:rsidRPr="004D00A8">
              <w:rPr>
                <w:rFonts w:cs="Arial"/>
                <w:b/>
                <w:bCs/>
                <w:szCs w:val="24"/>
                <w:u w:color="000000"/>
              </w:rPr>
              <w:t>Name of trade union(s) / position of other worker representative providing confirmation</w:t>
            </w:r>
          </w:p>
        </w:tc>
        <w:tc>
          <w:tcPr>
            <w:tcW w:w="4792" w:type="dxa"/>
          </w:tcPr>
          <w:p w14:paraId="02C2611E" w14:textId="77777777" w:rsidR="004D00A8" w:rsidRPr="004D00A8" w:rsidRDefault="004D00A8" w:rsidP="00DA279C">
            <w:pPr>
              <w:rPr>
                <w:rFonts w:cs="Arial"/>
                <w:szCs w:val="24"/>
                <w:u w:color="000000"/>
              </w:rPr>
            </w:pPr>
          </w:p>
        </w:tc>
      </w:tr>
      <w:tr w:rsidR="004D00A8" w:rsidRPr="000E08E1" w14:paraId="7359E4CC" w14:textId="77777777" w:rsidTr="00897E68">
        <w:tc>
          <w:tcPr>
            <w:tcW w:w="8898" w:type="dxa"/>
            <w:gridSpan w:val="2"/>
            <w:shd w:val="clear" w:color="auto" w:fill="002060"/>
          </w:tcPr>
          <w:p w14:paraId="08F32833" w14:textId="77777777" w:rsidR="004D00A8" w:rsidRPr="004D00A8" w:rsidRDefault="004D00A8" w:rsidP="00DA279C">
            <w:pPr>
              <w:rPr>
                <w:rFonts w:cs="Arial"/>
                <w:szCs w:val="24"/>
                <w:u w:color="000000"/>
              </w:rPr>
            </w:pPr>
            <w:r w:rsidRPr="004D00A8">
              <w:rPr>
                <w:rFonts w:cs="Arial"/>
                <w:b/>
                <w:bCs/>
                <w:szCs w:val="24"/>
                <w:u w:color="000000"/>
              </w:rPr>
              <w:t>Mandatory conditions</w:t>
            </w:r>
          </w:p>
        </w:tc>
      </w:tr>
      <w:tr w:rsidR="004D00A8" w:rsidRPr="000E08E1" w14:paraId="55AB4B40" w14:textId="77777777" w:rsidTr="00DA279C">
        <w:tc>
          <w:tcPr>
            <w:tcW w:w="8898" w:type="dxa"/>
            <w:gridSpan w:val="2"/>
          </w:tcPr>
          <w:p w14:paraId="5AAB4FC2" w14:textId="25475ECB" w:rsidR="004D00A8" w:rsidRPr="004D00A8" w:rsidRDefault="004D00A8" w:rsidP="004D00A8">
            <w:pPr>
              <w:numPr>
                <w:ilvl w:val="0"/>
                <w:numId w:val="30"/>
              </w:numPr>
              <w:pBdr>
                <w:top w:val="nil"/>
                <w:left w:val="nil"/>
                <w:bottom w:val="nil"/>
                <w:right w:val="nil"/>
                <w:between w:val="nil"/>
                <w:bar w:val="nil"/>
              </w:pBdr>
              <w:rPr>
                <w:rFonts w:cs="Arial"/>
                <w:szCs w:val="24"/>
                <w:u w:val="single" w:color="000000"/>
              </w:rPr>
            </w:pPr>
            <w:r w:rsidRPr="004D00A8">
              <w:rPr>
                <w:rFonts w:cs="Arial"/>
                <w:b/>
                <w:bCs/>
                <w:szCs w:val="24"/>
                <w:u w:color="000000"/>
              </w:rPr>
              <w:t xml:space="preserve">Payment of at least the </w:t>
            </w:r>
            <w:hyperlink r:id="rId13" w:history="1">
              <w:r w:rsidRPr="00897E68">
                <w:rPr>
                  <w:rStyle w:val="Hyperlink"/>
                  <w:rFonts w:cs="Arial"/>
                  <w:b/>
                  <w:bCs/>
                  <w:szCs w:val="24"/>
                </w:rPr>
                <w:t>real Living Wage</w:t>
              </w:r>
            </w:hyperlink>
            <w:r w:rsidRPr="004D00A8">
              <w:rPr>
                <w:rFonts w:cs="Arial"/>
                <w:szCs w:val="24"/>
                <w:u w:color="000000"/>
              </w:rPr>
              <w:t xml:space="preserve"> – to be completed by employer</w:t>
            </w:r>
          </w:p>
          <w:p w14:paraId="791FA3CF" w14:textId="77777777" w:rsidR="004D00A8" w:rsidRPr="004D00A8" w:rsidRDefault="004D00A8" w:rsidP="00DA279C">
            <w:pPr>
              <w:rPr>
                <w:rFonts w:cs="Arial"/>
                <w:szCs w:val="24"/>
                <w:u w:val="single" w:color="000000"/>
              </w:rPr>
            </w:pPr>
          </w:p>
          <w:p w14:paraId="4DDC3056" w14:textId="19D7B517" w:rsidR="004D00A8" w:rsidRPr="004D00A8" w:rsidRDefault="00897E68" w:rsidP="00DA279C">
            <w:pPr>
              <w:rPr>
                <w:rFonts w:cs="Arial"/>
                <w:szCs w:val="24"/>
                <w:u w:color="000000"/>
              </w:rPr>
            </w:pPr>
            <w:r>
              <w:rPr>
                <w:rFonts w:cs="Arial"/>
                <w:szCs w:val="24"/>
                <w:u w:color="000000"/>
              </w:rPr>
              <w:t>Tick</w:t>
            </w:r>
            <w:r w:rsidR="004D00A8" w:rsidRPr="004D00A8">
              <w:rPr>
                <w:rFonts w:cs="Arial"/>
                <w:szCs w:val="24"/>
                <w:u w:color="000000"/>
              </w:rPr>
              <w:t xml:space="preserve"> as appropriate.</w:t>
            </w:r>
          </w:p>
          <w:p w14:paraId="13374210" w14:textId="77777777" w:rsidR="004D00A8" w:rsidRPr="004D00A8" w:rsidRDefault="004D00A8" w:rsidP="00DA279C">
            <w:pPr>
              <w:rPr>
                <w:rFonts w:cs="Arial"/>
                <w:szCs w:val="24"/>
                <w:u w:color="000000"/>
              </w:rPr>
            </w:pPr>
          </w:p>
          <w:p w14:paraId="49EE2C17" w14:textId="6C388308" w:rsidR="004D00A8" w:rsidRPr="004D00A8" w:rsidRDefault="004D00A8" w:rsidP="004D00A8">
            <w:pPr>
              <w:numPr>
                <w:ilvl w:val="0"/>
                <w:numId w:val="31"/>
              </w:numPr>
              <w:pBdr>
                <w:top w:val="nil"/>
                <w:left w:val="nil"/>
                <w:bottom w:val="nil"/>
                <w:right w:val="nil"/>
                <w:between w:val="nil"/>
                <w:bar w:val="nil"/>
              </w:pBdr>
              <w:ind w:left="360"/>
              <w:rPr>
                <w:rFonts w:cs="Arial"/>
                <w:szCs w:val="24"/>
                <w:u w:color="000000"/>
              </w:rPr>
            </w:pPr>
            <w:r w:rsidRPr="004D00A8">
              <w:rPr>
                <w:rFonts w:cs="Arial"/>
                <w:szCs w:val="24"/>
                <w:u w:color="000000"/>
              </w:rPr>
              <w:t xml:space="preserve">This organisation is meeting the real Living Wage condition and appropriate evidence provided for this grant to the funder. </w:t>
            </w:r>
          </w:p>
          <w:p w14:paraId="511E44BF" w14:textId="77777777" w:rsidR="004D00A8" w:rsidRPr="004D00A8" w:rsidRDefault="004D00A8" w:rsidP="00DA279C">
            <w:pPr>
              <w:rPr>
                <w:rFonts w:cs="Arial"/>
                <w:szCs w:val="24"/>
                <w:u w:color="000000"/>
              </w:rPr>
            </w:pPr>
          </w:p>
          <w:p w14:paraId="11403DCA" w14:textId="4F07B056" w:rsidR="004D00A8" w:rsidRPr="004D00A8" w:rsidRDefault="004D00A8" w:rsidP="004D00A8">
            <w:pPr>
              <w:numPr>
                <w:ilvl w:val="0"/>
                <w:numId w:val="31"/>
              </w:numPr>
              <w:pBdr>
                <w:top w:val="nil"/>
                <w:left w:val="nil"/>
                <w:bottom w:val="nil"/>
                <w:right w:val="nil"/>
                <w:between w:val="nil"/>
                <w:bar w:val="nil"/>
              </w:pBdr>
              <w:ind w:left="360"/>
              <w:rPr>
                <w:rFonts w:cs="Arial"/>
                <w:szCs w:val="24"/>
                <w:u w:color="000000"/>
              </w:rPr>
            </w:pPr>
            <w:r w:rsidRPr="004D00A8">
              <w:rPr>
                <w:rFonts w:cs="Arial"/>
                <w:szCs w:val="24"/>
                <w:u w:color="000000"/>
              </w:rPr>
              <w:t>This organisation is unable to meet the real Living Wage condition in full and an exception</w:t>
            </w:r>
            <w:r>
              <w:rPr>
                <w:rFonts w:cs="Arial"/>
                <w:szCs w:val="24"/>
                <w:u w:color="000000"/>
              </w:rPr>
              <w:t xml:space="preserve"> will be requested </w:t>
            </w:r>
            <w:r w:rsidRPr="004D00A8">
              <w:rPr>
                <w:rFonts w:cs="Arial"/>
                <w:szCs w:val="24"/>
                <w:u w:color="000000"/>
              </w:rPr>
              <w:t xml:space="preserve">for this grant by the funder. </w:t>
            </w:r>
          </w:p>
          <w:p w14:paraId="688F1F29" w14:textId="77777777" w:rsidR="004D00A8" w:rsidRPr="004D00A8" w:rsidRDefault="004D00A8" w:rsidP="00DA279C">
            <w:pPr>
              <w:rPr>
                <w:rFonts w:cs="Arial"/>
                <w:szCs w:val="24"/>
                <w:u w:color="000000"/>
              </w:rPr>
            </w:pPr>
          </w:p>
        </w:tc>
      </w:tr>
      <w:tr w:rsidR="00897E68" w:rsidRPr="000E08E1" w14:paraId="047B145C" w14:textId="77777777" w:rsidTr="00897E68">
        <w:tc>
          <w:tcPr>
            <w:tcW w:w="8898" w:type="dxa"/>
            <w:gridSpan w:val="2"/>
            <w:shd w:val="clear" w:color="auto" w:fill="002060"/>
          </w:tcPr>
          <w:p w14:paraId="7B8DA836" w14:textId="70143E22" w:rsidR="00897E68" w:rsidRPr="00897E68" w:rsidRDefault="00897E68" w:rsidP="00DA279C">
            <w:pPr>
              <w:rPr>
                <w:rFonts w:cs="Arial"/>
                <w:b/>
                <w:bCs/>
                <w:szCs w:val="24"/>
                <w:u w:color="000000"/>
              </w:rPr>
            </w:pPr>
            <w:r w:rsidRPr="00897E68">
              <w:rPr>
                <w:rFonts w:cs="Arial"/>
                <w:b/>
                <w:bCs/>
                <w:szCs w:val="24"/>
                <w:u w:color="000000"/>
              </w:rPr>
              <w:t>Evidence Required</w:t>
            </w:r>
          </w:p>
        </w:tc>
      </w:tr>
      <w:tr w:rsidR="00897E68" w:rsidRPr="000E08E1" w14:paraId="6F254A1C" w14:textId="77777777" w:rsidTr="00DA279C">
        <w:tc>
          <w:tcPr>
            <w:tcW w:w="8898" w:type="dxa"/>
            <w:gridSpan w:val="2"/>
          </w:tcPr>
          <w:p w14:paraId="06B3A9A1" w14:textId="221858D3" w:rsidR="00D8432D" w:rsidRDefault="00D8432D" w:rsidP="00897E68">
            <w:pPr>
              <w:rPr>
                <w:rFonts w:cs="Arial"/>
                <w:szCs w:val="24"/>
                <w:u w:color="000000"/>
              </w:rPr>
            </w:pPr>
            <w:r>
              <w:rPr>
                <w:rFonts w:cs="Arial"/>
                <w:szCs w:val="24"/>
                <w:u w:color="000000"/>
              </w:rPr>
              <w:t xml:space="preserve">Evidence of real living wage payment is required prior to grant offer letters being signed. </w:t>
            </w:r>
          </w:p>
          <w:p w14:paraId="75471BD4" w14:textId="77777777" w:rsidR="00D8432D" w:rsidRDefault="00D8432D" w:rsidP="00897E68">
            <w:pPr>
              <w:rPr>
                <w:rFonts w:cs="Arial"/>
                <w:szCs w:val="24"/>
                <w:u w:color="000000"/>
              </w:rPr>
            </w:pPr>
          </w:p>
          <w:p w14:paraId="56ED9FC4" w14:textId="62237E5D" w:rsidR="00897E68" w:rsidRDefault="00897E68" w:rsidP="00897E68">
            <w:pPr>
              <w:rPr>
                <w:rFonts w:cs="Arial"/>
                <w:szCs w:val="24"/>
                <w:u w:color="000000"/>
              </w:rPr>
            </w:pPr>
            <w:r>
              <w:rPr>
                <w:rFonts w:cs="Arial"/>
                <w:szCs w:val="24"/>
                <w:u w:color="000000"/>
              </w:rPr>
              <w:t xml:space="preserve">If grant request is less than £100,000 then the above self-declaration is sufficient. </w:t>
            </w:r>
          </w:p>
          <w:p w14:paraId="2F82C2CF" w14:textId="77777777" w:rsidR="00897E68" w:rsidRDefault="00897E68" w:rsidP="00897E68">
            <w:pPr>
              <w:rPr>
                <w:rFonts w:cs="Arial"/>
                <w:szCs w:val="24"/>
                <w:u w:color="000000"/>
              </w:rPr>
            </w:pPr>
          </w:p>
          <w:p w14:paraId="0E846E45" w14:textId="1624C4DD" w:rsidR="00897E68" w:rsidRDefault="00897E68" w:rsidP="00897E68">
            <w:pPr>
              <w:rPr>
                <w:rFonts w:cs="Arial"/>
                <w:szCs w:val="24"/>
                <w:u w:color="000000"/>
              </w:rPr>
            </w:pPr>
            <w:r>
              <w:rPr>
                <w:rFonts w:cs="Arial"/>
                <w:szCs w:val="24"/>
                <w:u w:color="000000"/>
              </w:rPr>
              <w:t xml:space="preserve">If grant request is over £100,000 then the below evidence is required (dependent on make-up of staffing). </w:t>
            </w:r>
          </w:p>
          <w:p w14:paraId="0AAEE3CB" w14:textId="77777777" w:rsidR="00897E68" w:rsidRDefault="00897E68" w:rsidP="00897E68">
            <w:pPr>
              <w:rPr>
                <w:rFonts w:cs="Arial"/>
                <w:szCs w:val="24"/>
                <w:u w:color="000000"/>
              </w:rPr>
            </w:pPr>
          </w:p>
          <w:p w14:paraId="3D77A36F" w14:textId="47C9D3A6" w:rsidR="00897E68" w:rsidRDefault="00897E68" w:rsidP="00897E68">
            <w:pPr>
              <w:pStyle w:val="ListParagraph"/>
              <w:numPr>
                <w:ilvl w:val="0"/>
                <w:numId w:val="33"/>
              </w:numPr>
              <w:rPr>
                <w:rFonts w:cs="Arial"/>
                <w:szCs w:val="24"/>
                <w:u w:color="000000"/>
              </w:rPr>
            </w:pPr>
            <w:r w:rsidRPr="00897E68">
              <w:rPr>
                <w:rFonts w:cs="Arial"/>
                <w:b/>
                <w:bCs/>
                <w:szCs w:val="24"/>
                <w:u w:color="000000"/>
              </w:rPr>
              <w:lastRenderedPageBreak/>
              <w:t>Directly employed staff -</w:t>
            </w:r>
            <w:r>
              <w:rPr>
                <w:rFonts w:cs="Arial"/>
                <w:szCs w:val="24"/>
                <w:u w:color="000000"/>
              </w:rPr>
              <w:t xml:space="preserve"> </w:t>
            </w:r>
            <w:r w:rsidRPr="00897E68">
              <w:rPr>
                <w:rFonts w:cs="Arial"/>
                <w:szCs w:val="24"/>
                <w:u w:color="000000"/>
              </w:rPr>
              <w:t xml:space="preserve">Living Wage Accreditation </w:t>
            </w:r>
            <w:r>
              <w:rPr>
                <w:rFonts w:cs="Arial"/>
                <w:szCs w:val="24"/>
                <w:u w:color="000000"/>
              </w:rPr>
              <w:t xml:space="preserve">OR </w:t>
            </w:r>
            <w:r w:rsidRPr="00897E68">
              <w:rPr>
                <w:rFonts w:cs="Arial"/>
                <w:szCs w:val="24"/>
                <w:u w:color="000000"/>
              </w:rPr>
              <w:t xml:space="preserve">Anonymised pay bands confirmed by recipient’s Finance Department </w:t>
            </w:r>
            <w:r>
              <w:rPr>
                <w:rFonts w:cs="Arial"/>
                <w:szCs w:val="24"/>
                <w:u w:color="000000"/>
              </w:rPr>
              <w:t xml:space="preserve">OR </w:t>
            </w:r>
            <w:r w:rsidRPr="00897E68">
              <w:rPr>
                <w:rFonts w:cs="Arial"/>
                <w:szCs w:val="24"/>
                <w:u w:color="000000"/>
              </w:rPr>
              <w:t>Accountant certificate</w:t>
            </w:r>
          </w:p>
          <w:p w14:paraId="09C1CFA6" w14:textId="289797DB" w:rsidR="00897E68" w:rsidRDefault="00897E68" w:rsidP="00897E68">
            <w:pPr>
              <w:pStyle w:val="ListParagraph"/>
              <w:numPr>
                <w:ilvl w:val="0"/>
                <w:numId w:val="33"/>
              </w:numPr>
              <w:rPr>
                <w:rFonts w:cs="Arial"/>
                <w:szCs w:val="24"/>
                <w:u w:color="000000"/>
              </w:rPr>
            </w:pPr>
            <w:r w:rsidRPr="00897E68">
              <w:rPr>
                <w:rFonts w:cs="Arial"/>
                <w:b/>
                <w:bCs/>
                <w:szCs w:val="24"/>
                <w:u w:color="000000"/>
              </w:rPr>
              <w:t>Apprentices</w:t>
            </w:r>
            <w:r>
              <w:rPr>
                <w:rFonts w:cs="Arial"/>
                <w:szCs w:val="24"/>
                <w:u w:color="000000"/>
              </w:rPr>
              <w:t xml:space="preserve"> – As above. </w:t>
            </w:r>
          </w:p>
          <w:p w14:paraId="5D1EF8F0" w14:textId="0EC2A6C7" w:rsidR="00897E68" w:rsidRDefault="00897E68" w:rsidP="00897E68">
            <w:pPr>
              <w:pStyle w:val="ListParagraph"/>
              <w:numPr>
                <w:ilvl w:val="0"/>
                <w:numId w:val="33"/>
              </w:numPr>
              <w:rPr>
                <w:rFonts w:cs="Arial"/>
                <w:szCs w:val="24"/>
                <w:u w:color="000000"/>
              </w:rPr>
            </w:pPr>
            <w:r w:rsidRPr="00897E68">
              <w:rPr>
                <w:rFonts w:cs="Arial"/>
                <w:b/>
                <w:bCs/>
                <w:szCs w:val="24"/>
                <w:u w:color="000000"/>
              </w:rPr>
              <w:t>16-17 year old workers</w:t>
            </w:r>
            <w:r>
              <w:rPr>
                <w:rFonts w:cs="Arial"/>
                <w:szCs w:val="24"/>
                <w:u w:color="000000"/>
              </w:rPr>
              <w:t xml:space="preserve"> – As above.</w:t>
            </w:r>
          </w:p>
          <w:p w14:paraId="60671F36" w14:textId="54103007" w:rsidR="00897E68" w:rsidRPr="00017FE6" w:rsidRDefault="00897E68" w:rsidP="00017FE6">
            <w:pPr>
              <w:pStyle w:val="ListParagraph"/>
              <w:numPr>
                <w:ilvl w:val="0"/>
                <w:numId w:val="33"/>
              </w:numPr>
              <w:rPr>
                <w:rFonts w:cs="Arial"/>
                <w:szCs w:val="24"/>
                <w:u w:color="000000"/>
              </w:rPr>
            </w:pPr>
            <w:r w:rsidRPr="00897E68">
              <w:rPr>
                <w:rFonts w:cs="Arial"/>
                <w:b/>
                <w:bCs/>
                <w:szCs w:val="24"/>
                <w:u w:color="000000"/>
              </w:rPr>
              <w:t>Agency/contract staff</w:t>
            </w:r>
            <w:r>
              <w:rPr>
                <w:rFonts w:cs="Arial"/>
                <w:szCs w:val="24"/>
                <w:u w:color="000000"/>
              </w:rPr>
              <w:t xml:space="preserve"> – Copy of anonymised contract or </w:t>
            </w:r>
            <w:r w:rsidRPr="00897E68">
              <w:rPr>
                <w:rFonts w:cs="Arial"/>
                <w:szCs w:val="24"/>
                <w:u w:color="000000"/>
              </w:rPr>
              <w:t>Accountant certificate</w:t>
            </w:r>
          </w:p>
        </w:tc>
      </w:tr>
      <w:tr w:rsidR="004D00A8" w:rsidRPr="000E08E1" w14:paraId="77E2751E" w14:textId="77777777" w:rsidTr="00DA279C">
        <w:tc>
          <w:tcPr>
            <w:tcW w:w="8898" w:type="dxa"/>
            <w:gridSpan w:val="2"/>
          </w:tcPr>
          <w:p w14:paraId="2772AA8C" w14:textId="77777777" w:rsidR="004D00A8" w:rsidRPr="004D00A8" w:rsidRDefault="004D00A8" w:rsidP="00DA279C">
            <w:pPr>
              <w:rPr>
                <w:rFonts w:cs="Arial"/>
                <w:szCs w:val="24"/>
                <w:u w:color="000000"/>
              </w:rPr>
            </w:pPr>
            <w:r w:rsidRPr="004D00A8">
              <w:rPr>
                <w:rFonts w:cs="Arial"/>
                <w:szCs w:val="24"/>
                <w:u w:color="000000"/>
              </w:rPr>
              <w:lastRenderedPageBreak/>
              <w:t>Signed (employer):</w:t>
            </w:r>
          </w:p>
          <w:p w14:paraId="75057D98" w14:textId="77777777" w:rsidR="004D00A8" w:rsidRPr="004D00A8" w:rsidRDefault="004D00A8" w:rsidP="00DA279C">
            <w:pPr>
              <w:rPr>
                <w:rFonts w:eastAsia="Arial" w:cs="Arial"/>
                <w:color w:val="000000"/>
                <w:szCs w:val="24"/>
                <w:u w:color="000000"/>
              </w:rPr>
            </w:pPr>
          </w:p>
          <w:p w14:paraId="6EB02E05" w14:textId="77777777" w:rsidR="004D00A8" w:rsidRPr="004D00A8" w:rsidRDefault="004D00A8" w:rsidP="00DA279C">
            <w:pPr>
              <w:rPr>
                <w:rFonts w:cs="Arial"/>
                <w:szCs w:val="24"/>
                <w:u w:color="000000"/>
              </w:rPr>
            </w:pPr>
            <w:r w:rsidRPr="004D00A8">
              <w:rPr>
                <w:rFonts w:cs="Arial"/>
                <w:szCs w:val="24"/>
                <w:u w:color="000000"/>
              </w:rPr>
              <w:t>Date:</w:t>
            </w:r>
          </w:p>
        </w:tc>
      </w:tr>
      <w:tr w:rsidR="004D00A8" w:rsidRPr="000E08E1" w14:paraId="4F21FFDF" w14:textId="77777777" w:rsidTr="00DA279C">
        <w:tc>
          <w:tcPr>
            <w:tcW w:w="8898" w:type="dxa"/>
            <w:gridSpan w:val="2"/>
          </w:tcPr>
          <w:p w14:paraId="45B3F11D" w14:textId="28E2F339" w:rsidR="004D00A8" w:rsidRPr="000E08E1" w:rsidRDefault="004D00A8" w:rsidP="004D00A8">
            <w:pPr>
              <w:numPr>
                <w:ilvl w:val="0"/>
                <w:numId w:val="30"/>
              </w:numPr>
              <w:pBdr>
                <w:top w:val="nil"/>
                <w:left w:val="nil"/>
                <w:bottom w:val="nil"/>
                <w:right w:val="nil"/>
                <w:between w:val="nil"/>
                <w:bar w:val="nil"/>
              </w:pBdr>
              <w:rPr>
                <w:rFonts w:ascii="Times New Roman" w:hAnsi="Times New Roman"/>
                <w:szCs w:val="24"/>
                <w:u w:val="single" w:color="000000"/>
              </w:rPr>
            </w:pPr>
            <w:r w:rsidRPr="004D00A8">
              <w:rPr>
                <w:rFonts w:cs="Arial"/>
                <w:b/>
                <w:bCs/>
                <w:szCs w:val="24"/>
                <w:u w:color="000000"/>
              </w:rPr>
              <w:t xml:space="preserve">Effective workers’ voice </w:t>
            </w:r>
            <w:r w:rsidRPr="004D00A8">
              <w:rPr>
                <w:rFonts w:cs="Arial"/>
                <w:sz w:val="20"/>
                <w:u w:color="000000"/>
              </w:rPr>
              <w:t xml:space="preserve">– </w:t>
            </w:r>
            <w:r w:rsidRPr="004D00A8">
              <w:rPr>
                <w:rFonts w:cs="Arial"/>
                <w:szCs w:val="24"/>
                <w:u w:color="000000"/>
              </w:rPr>
              <w:t>to be completed by employer and confirmed by trade union or other appropriate workers representative.</w:t>
            </w:r>
            <w:r w:rsidRPr="004D00A8">
              <w:rPr>
                <w:rFonts w:eastAsia="Arial" w:cs="Arial"/>
                <w:szCs w:val="24"/>
                <w:u w:color="000000"/>
              </w:rPr>
              <w:t xml:space="preserve"> </w:t>
            </w:r>
          </w:p>
          <w:p w14:paraId="2335D10F" w14:textId="77777777" w:rsidR="004D00A8" w:rsidRPr="000E08E1" w:rsidRDefault="004D00A8" w:rsidP="00DA279C">
            <w:pPr>
              <w:ind w:left="360"/>
              <w:rPr>
                <w:rFonts w:ascii="Times New Roman" w:hAnsi="Times New Roman"/>
                <w:szCs w:val="24"/>
                <w:u w:val="single" w:color="000000"/>
              </w:rPr>
            </w:pPr>
          </w:p>
          <w:p w14:paraId="62A1F906" w14:textId="77777777" w:rsidR="004D00A8" w:rsidRDefault="004D00A8" w:rsidP="00DA279C">
            <w:pPr>
              <w:rPr>
                <w:rFonts w:cs="Arial"/>
                <w:szCs w:val="24"/>
              </w:rPr>
            </w:pPr>
            <w:r w:rsidRPr="004D00A8">
              <w:rPr>
                <w:rFonts w:cs="Arial"/>
                <w:szCs w:val="24"/>
              </w:rPr>
              <w:t>I confirm that the organisation is providing the following effective voice channels; and appropriate evidence is provided to supplement this template.</w:t>
            </w:r>
          </w:p>
          <w:p w14:paraId="0569F5E9" w14:textId="77777777" w:rsidR="00017FE6" w:rsidRDefault="00017FE6" w:rsidP="00DA279C">
            <w:pPr>
              <w:rPr>
                <w:rFonts w:cs="Arial"/>
                <w:szCs w:val="24"/>
              </w:rPr>
            </w:pPr>
          </w:p>
          <w:p w14:paraId="111B91F7" w14:textId="69BB6002" w:rsidR="00BB7C7D" w:rsidRDefault="00017FE6" w:rsidP="00DA279C">
            <w:pPr>
              <w:rPr>
                <w:rFonts w:cs="Arial"/>
                <w:szCs w:val="24"/>
              </w:rPr>
            </w:pPr>
            <w:r>
              <w:rPr>
                <w:rFonts w:cs="Arial"/>
                <w:szCs w:val="24"/>
              </w:rPr>
              <w:t>For organisations above 21 employees at</w:t>
            </w:r>
            <w:r w:rsidRPr="00017FE6">
              <w:rPr>
                <w:rFonts w:cs="Arial"/>
                <w:szCs w:val="24"/>
              </w:rPr>
              <w:t xml:space="preserve"> least one channel</w:t>
            </w:r>
            <w:r>
              <w:rPr>
                <w:rFonts w:cs="Arial"/>
                <w:szCs w:val="24"/>
              </w:rPr>
              <w:t xml:space="preserve"> is required to be evidenced</w:t>
            </w:r>
            <w:r w:rsidRPr="00017FE6">
              <w:rPr>
                <w:rFonts w:cs="Arial"/>
                <w:szCs w:val="24"/>
              </w:rPr>
              <w:t xml:space="preserve"> at both levels</w:t>
            </w:r>
            <w:r>
              <w:rPr>
                <w:rFonts w:cs="Arial"/>
                <w:szCs w:val="24"/>
              </w:rPr>
              <w:t xml:space="preserve">. For organisations with less than 21 employees, then it is only required to evidence one individual channel. </w:t>
            </w:r>
          </w:p>
          <w:p w14:paraId="5FA21E53" w14:textId="77777777" w:rsidR="00017FE6" w:rsidRDefault="00017FE6" w:rsidP="00DA279C">
            <w:pPr>
              <w:rPr>
                <w:rFonts w:cs="Arial"/>
                <w:szCs w:val="24"/>
              </w:rPr>
            </w:pPr>
          </w:p>
          <w:p w14:paraId="5FF50EEC" w14:textId="59837170" w:rsidR="00017FE6" w:rsidRPr="00017FE6" w:rsidRDefault="00017FE6" w:rsidP="00DA279C">
            <w:pPr>
              <w:rPr>
                <w:rFonts w:cs="Arial"/>
                <w:szCs w:val="24"/>
                <w:u w:val="single"/>
              </w:rPr>
            </w:pPr>
            <w:r w:rsidRPr="00017FE6">
              <w:rPr>
                <w:rFonts w:cs="Arial"/>
                <w:szCs w:val="24"/>
                <w:u w:val="single"/>
              </w:rPr>
              <w:t>Individual</w:t>
            </w:r>
            <w:r w:rsidR="002A7A52">
              <w:rPr>
                <w:rFonts w:cs="Arial"/>
                <w:szCs w:val="24"/>
                <w:u w:val="single"/>
              </w:rPr>
              <w:t xml:space="preserve"> (select one and provide evidence)</w:t>
            </w:r>
          </w:p>
          <w:p w14:paraId="00EE4630" w14:textId="77777777" w:rsidR="00017FE6" w:rsidRDefault="00017FE6" w:rsidP="00DA279C">
            <w:pPr>
              <w:rPr>
                <w:rFonts w:cs="Arial"/>
                <w:szCs w:val="24"/>
              </w:rPr>
            </w:pPr>
          </w:p>
          <w:tbl>
            <w:tblPr>
              <w:tblStyle w:val="TableGrid"/>
              <w:tblW w:w="0" w:type="auto"/>
              <w:tblLook w:val="04A0" w:firstRow="1" w:lastRow="0" w:firstColumn="1" w:lastColumn="0" w:noHBand="0" w:noVBand="1"/>
            </w:tblPr>
            <w:tblGrid>
              <w:gridCol w:w="4333"/>
              <w:gridCol w:w="4334"/>
            </w:tblGrid>
            <w:tr w:rsidR="00017FE6" w14:paraId="46437C52" w14:textId="77777777" w:rsidTr="00017FE6">
              <w:tc>
                <w:tcPr>
                  <w:tcW w:w="4333" w:type="dxa"/>
                </w:tcPr>
                <w:p w14:paraId="2414C85C" w14:textId="2DFD6A57" w:rsidR="00017FE6" w:rsidRDefault="00017FE6" w:rsidP="00DA279C">
                  <w:pPr>
                    <w:rPr>
                      <w:rFonts w:cs="Arial"/>
                      <w:szCs w:val="24"/>
                    </w:rPr>
                  </w:pPr>
                  <w:r w:rsidRPr="004D00A8">
                    <w:rPr>
                      <w:rFonts w:cs="Arial"/>
                      <w:szCs w:val="24"/>
                      <w:u w:color="000000"/>
                    </w:rPr>
                    <w:t>Line Management Relationship (i.e. effective 2-way dialogue through 1:1 relationship)</w:t>
                  </w:r>
                </w:p>
              </w:tc>
              <w:tc>
                <w:tcPr>
                  <w:tcW w:w="4334" w:type="dxa"/>
                </w:tcPr>
                <w:p w14:paraId="4C57256C" w14:textId="51D25A60" w:rsidR="00017FE6" w:rsidRDefault="00017FE6" w:rsidP="00DA279C">
                  <w:pPr>
                    <w:rPr>
                      <w:rFonts w:cs="Arial"/>
                      <w:szCs w:val="24"/>
                    </w:rPr>
                  </w:pPr>
                  <w:r>
                    <w:rPr>
                      <w:rFonts w:cs="Arial"/>
                      <w:szCs w:val="24"/>
                    </w:rPr>
                    <w:t>Yes / No</w:t>
                  </w:r>
                </w:p>
              </w:tc>
            </w:tr>
            <w:tr w:rsidR="00017FE6" w14:paraId="5177DC0E" w14:textId="77777777" w:rsidTr="00017FE6">
              <w:tc>
                <w:tcPr>
                  <w:tcW w:w="4333" w:type="dxa"/>
                </w:tcPr>
                <w:p w14:paraId="260538B2" w14:textId="5BFBCE85" w:rsidR="00017FE6" w:rsidRDefault="00017FE6" w:rsidP="00DA279C">
                  <w:pPr>
                    <w:rPr>
                      <w:rFonts w:cs="Arial"/>
                      <w:szCs w:val="24"/>
                    </w:rPr>
                  </w:pPr>
                  <w:r w:rsidRPr="004D00A8">
                    <w:rPr>
                      <w:rFonts w:cs="Arial"/>
                      <w:szCs w:val="24"/>
                      <w:u w:color="000000"/>
                    </w:rPr>
                    <w:t>Staff /Engagement Surveys</w:t>
                  </w:r>
                </w:p>
              </w:tc>
              <w:tc>
                <w:tcPr>
                  <w:tcW w:w="4334" w:type="dxa"/>
                </w:tcPr>
                <w:p w14:paraId="315CD583" w14:textId="5911E8EE" w:rsidR="00017FE6" w:rsidRDefault="00017FE6" w:rsidP="00DA279C">
                  <w:pPr>
                    <w:rPr>
                      <w:rFonts w:cs="Arial"/>
                      <w:szCs w:val="24"/>
                    </w:rPr>
                  </w:pPr>
                  <w:r>
                    <w:rPr>
                      <w:rFonts w:cs="Arial"/>
                      <w:szCs w:val="24"/>
                    </w:rPr>
                    <w:t>Yes / No</w:t>
                  </w:r>
                </w:p>
              </w:tc>
            </w:tr>
            <w:tr w:rsidR="00017FE6" w14:paraId="57E6E8BC" w14:textId="77777777" w:rsidTr="00017FE6">
              <w:tc>
                <w:tcPr>
                  <w:tcW w:w="4333" w:type="dxa"/>
                </w:tcPr>
                <w:p w14:paraId="7E41DA47" w14:textId="1DB03200" w:rsidR="00017FE6" w:rsidRDefault="00017FE6" w:rsidP="00DA279C">
                  <w:pPr>
                    <w:rPr>
                      <w:rFonts w:cs="Arial"/>
                      <w:szCs w:val="24"/>
                    </w:rPr>
                  </w:pPr>
                  <w:r w:rsidRPr="004D00A8">
                    <w:rPr>
                      <w:rFonts w:cs="Arial"/>
                      <w:szCs w:val="24"/>
                      <w:u w:color="000000"/>
                    </w:rPr>
                    <w:t>Suggestions Schemes</w:t>
                  </w:r>
                </w:p>
              </w:tc>
              <w:tc>
                <w:tcPr>
                  <w:tcW w:w="4334" w:type="dxa"/>
                </w:tcPr>
                <w:p w14:paraId="3F5FC3CA" w14:textId="1F21DD29" w:rsidR="00017FE6" w:rsidRDefault="00017FE6" w:rsidP="00DA279C">
                  <w:pPr>
                    <w:rPr>
                      <w:rFonts w:cs="Arial"/>
                      <w:szCs w:val="24"/>
                    </w:rPr>
                  </w:pPr>
                  <w:r>
                    <w:rPr>
                      <w:rFonts w:cs="Arial"/>
                      <w:szCs w:val="24"/>
                    </w:rPr>
                    <w:t>Yes / No</w:t>
                  </w:r>
                </w:p>
              </w:tc>
            </w:tr>
            <w:tr w:rsidR="00017FE6" w14:paraId="495F2E37" w14:textId="77777777" w:rsidTr="00017FE6">
              <w:tc>
                <w:tcPr>
                  <w:tcW w:w="4333" w:type="dxa"/>
                </w:tcPr>
                <w:p w14:paraId="507B51A8" w14:textId="3C44DD38" w:rsidR="00017FE6" w:rsidRDefault="00017FE6" w:rsidP="00DA279C">
                  <w:pPr>
                    <w:rPr>
                      <w:rFonts w:cs="Arial"/>
                      <w:szCs w:val="24"/>
                    </w:rPr>
                  </w:pPr>
                  <w:r w:rsidRPr="004D00A8">
                    <w:rPr>
                      <w:rFonts w:cs="Arial"/>
                      <w:szCs w:val="24"/>
                      <w:u w:color="000000"/>
                    </w:rPr>
                    <w:t>Intranet/Online Platforms</w:t>
                  </w:r>
                </w:p>
              </w:tc>
              <w:tc>
                <w:tcPr>
                  <w:tcW w:w="4334" w:type="dxa"/>
                </w:tcPr>
                <w:p w14:paraId="25F8804F" w14:textId="712E3A8B" w:rsidR="00017FE6" w:rsidRDefault="00017FE6" w:rsidP="00DA279C">
                  <w:pPr>
                    <w:rPr>
                      <w:rFonts w:cs="Arial"/>
                      <w:szCs w:val="24"/>
                    </w:rPr>
                  </w:pPr>
                  <w:r>
                    <w:rPr>
                      <w:rFonts w:cs="Arial"/>
                      <w:szCs w:val="24"/>
                    </w:rPr>
                    <w:t>Yes / No</w:t>
                  </w:r>
                </w:p>
              </w:tc>
            </w:tr>
            <w:tr w:rsidR="00017FE6" w14:paraId="36754803" w14:textId="77777777" w:rsidTr="00017FE6">
              <w:tc>
                <w:tcPr>
                  <w:tcW w:w="4333" w:type="dxa"/>
                </w:tcPr>
                <w:p w14:paraId="637CD3D0" w14:textId="1E5F7675" w:rsidR="00017FE6" w:rsidRDefault="00017FE6" w:rsidP="00DA279C">
                  <w:pPr>
                    <w:rPr>
                      <w:rFonts w:cs="Arial"/>
                      <w:szCs w:val="24"/>
                    </w:rPr>
                  </w:pPr>
                  <w:r w:rsidRPr="004D00A8">
                    <w:rPr>
                      <w:rFonts w:cs="Arial"/>
                      <w:szCs w:val="24"/>
                      <w:u w:color="000000"/>
                    </w:rPr>
                    <w:t>O</w:t>
                  </w:r>
                  <w:r w:rsidRPr="004D00A8">
                    <w:rPr>
                      <w:rFonts w:eastAsia="Arial" w:cs="Arial"/>
                      <w:color w:val="000000"/>
                      <w:szCs w:val="24"/>
                      <w:u w:color="000000"/>
                    </w:rPr>
                    <w:t>ther – please explain in section below</w:t>
                  </w:r>
                </w:p>
              </w:tc>
              <w:tc>
                <w:tcPr>
                  <w:tcW w:w="4334" w:type="dxa"/>
                </w:tcPr>
                <w:p w14:paraId="46D6B89D" w14:textId="1588DFBC" w:rsidR="00017FE6" w:rsidRDefault="00017FE6" w:rsidP="00DA279C">
                  <w:pPr>
                    <w:rPr>
                      <w:rFonts w:cs="Arial"/>
                      <w:szCs w:val="24"/>
                    </w:rPr>
                  </w:pPr>
                  <w:r>
                    <w:rPr>
                      <w:rFonts w:cs="Arial"/>
                      <w:szCs w:val="24"/>
                    </w:rPr>
                    <w:t>Yes / No</w:t>
                  </w:r>
                </w:p>
              </w:tc>
            </w:tr>
            <w:tr w:rsidR="00017FE6" w14:paraId="0B34F407" w14:textId="77777777" w:rsidTr="000601EF">
              <w:tc>
                <w:tcPr>
                  <w:tcW w:w="8667" w:type="dxa"/>
                  <w:gridSpan w:val="2"/>
                </w:tcPr>
                <w:p w14:paraId="37E94626" w14:textId="77777777" w:rsidR="00017FE6" w:rsidRDefault="00017FE6" w:rsidP="00DA279C">
                  <w:pPr>
                    <w:rPr>
                      <w:rFonts w:cs="Arial"/>
                      <w:szCs w:val="24"/>
                    </w:rPr>
                  </w:pPr>
                </w:p>
              </w:tc>
            </w:tr>
          </w:tbl>
          <w:p w14:paraId="5EB00364" w14:textId="77777777" w:rsidR="004D00A8" w:rsidRPr="004D00A8" w:rsidRDefault="004D00A8" w:rsidP="00DA279C">
            <w:pPr>
              <w:rPr>
                <w:rFonts w:eastAsia="Arial" w:cs="Arial"/>
                <w:color w:val="000000"/>
                <w:szCs w:val="24"/>
                <w:u w:val="single" w:color="000000"/>
              </w:rPr>
            </w:pPr>
          </w:p>
          <w:p w14:paraId="217F0944" w14:textId="4392DB51" w:rsidR="004D00A8" w:rsidRPr="00BB7C7D" w:rsidRDefault="004D00A8" w:rsidP="00DA279C">
            <w:pPr>
              <w:rPr>
                <w:rFonts w:cs="Arial"/>
                <w:szCs w:val="24"/>
                <w:u w:val="single"/>
              </w:rPr>
            </w:pPr>
            <w:r w:rsidRPr="004D00A8">
              <w:rPr>
                <w:rFonts w:eastAsia="Arial" w:cs="Arial"/>
                <w:color w:val="000000"/>
                <w:szCs w:val="24"/>
                <w:u w:val="single" w:color="000000"/>
              </w:rPr>
              <w:t xml:space="preserve">Collective </w:t>
            </w:r>
            <w:r w:rsidR="00017FE6">
              <w:rPr>
                <w:rFonts w:eastAsia="Arial" w:cs="Arial"/>
                <w:color w:val="000000"/>
                <w:szCs w:val="24"/>
                <w:u w:val="single" w:color="000000"/>
              </w:rPr>
              <w:t>(only required for organisations larger than 21 employees</w:t>
            </w:r>
            <w:r w:rsidR="00BB7C7D">
              <w:rPr>
                <w:rFonts w:eastAsia="Arial" w:cs="Arial"/>
                <w:color w:val="000000"/>
                <w:szCs w:val="24"/>
                <w:u w:val="single" w:color="000000"/>
              </w:rPr>
              <w:t xml:space="preserve">; </w:t>
            </w:r>
            <w:r w:rsidR="00BB7C7D">
              <w:rPr>
                <w:rFonts w:cs="Arial"/>
                <w:szCs w:val="24"/>
                <w:u w:val="single"/>
              </w:rPr>
              <w:t>select one and provide evidence</w:t>
            </w:r>
            <w:r w:rsidR="00017FE6">
              <w:rPr>
                <w:rFonts w:eastAsia="Arial" w:cs="Arial"/>
                <w:color w:val="000000"/>
                <w:szCs w:val="24"/>
                <w:u w:val="single" w:color="000000"/>
              </w:rPr>
              <w:t xml:space="preserve">) </w:t>
            </w:r>
          </w:p>
          <w:p w14:paraId="56398793" w14:textId="77777777" w:rsidR="00017FE6" w:rsidRDefault="00017FE6" w:rsidP="00DA279C">
            <w:pPr>
              <w:rPr>
                <w:rFonts w:eastAsia="Arial" w:cs="Arial"/>
                <w:color w:val="000000"/>
                <w:szCs w:val="24"/>
                <w:u w:color="000000"/>
              </w:rPr>
            </w:pPr>
          </w:p>
          <w:tbl>
            <w:tblPr>
              <w:tblStyle w:val="TableGrid"/>
              <w:tblW w:w="0" w:type="auto"/>
              <w:tblLook w:val="04A0" w:firstRow="1" w:lastRow="0" w:firstColumn="1" w:lastColumn="0" w:noHBand="0" w:noVBand="1"/>
            </w:tblPr>
            <w:tblGrid>
              <w:gridCol w:w="4333"/>
              <w:gridCol w:w="4334"/>
            </w:tblGrid>
            <w:tr w:rsidR="00017FE6" w14:paraId="547D303F" w14:textId="77777777" w:rsidTr="00017FE6">
              <w:tc>
                <w:tcPr>
                  <w:tcW w:w="4333" w:type="dxa"/>
                </w:tcPr>
                <w:p w14:paraId="60AE6F58" w14:textId="7471D9E0" w:rsidR="00017FE6" w:rsidRDefault="00017FE6" w:rsidP="00DA279C">
                  <w:pPr>
                    <w:rPr>
                      <w:rFonts w:eastAsia="Arial" w:cs="Arial"/>
                      <w:color w:val="000000"/>
                      <w:szCs w:val="24"/>
                      <w:u w:color="000000"/>
                    </w:rPr>
                  </w:pPr>
                  <w:r w:rsidRPr="004D00A8">
                    <w:rPr>
                      <w:rFonts w:cs="Arial"/>
                      <w:szCs w:val="24"/>
                      <w:u w:color="000000"/>
                    </w:rPr>
                    <w:t>Trade Union Recognition/ Collective Bargaining</w:t>
                  </w:r>
                </w:p>
              </w:tc>
              <w:tc>
                <w:tcPr>
                  <w:tcW w:w="4334" w:type="dxa"/>
                </w:tcPr>
                <w:p w14:paraId="1EF2679A" w14:textId="49CC4CB6" w:rsidR="00017FE6" w:rsidRDefault="00017FE6" w:rsidP="00DA279C">
                  <w:pPr>
                    <w:rPr>
                      <w:rFonts w:eastAsia="Arial" w:cs="Arial"/>
                      <w:color w:val="000000"/>
                      <w:szCs w:val="24"/>
                      <w:u w:color="000000"/>
                    </w:rPr>
                  </w:pPr>
                  <w:r>
                    <w:rPr>
                      <w:rFonts w:cs="Arial"/>
                      <w:szCs w:val="24"/>
                    </w:rPr>
                    <w:t>Yes / No</w:t>
                  </w:r>
                </w:p>
              </w:tc>
            </w:tr>
            <w:tr w:rsidR="00017FE6" w14:paraId="0B6281D5" w14:textId="77777777" w:rsidTr="00017FE6">
              <w:tc>
                <w:tcPr>
                  <w:tcW w:w="4333" w:type="dxa"/>
                </w:tcPr>
                <w:p w14:paraId="61B0CEA8" w14:textId="2182CE56" w:rsidR="00017FE6" w:rsidRDefault="00017FE6" w:rsidP="00DA279C">
                  <w:pPr>
                    <w:rPr>
                      <w:rFonts w:eastAsia="Arial" w:cs="Arial"/>
                      <w:color w:val="000000"/>
                      <w:szCs w:val="24"/>
                      <w:u w:color="000000"/>
                    </w:rPr>
                  </w:pPr>
                  <w:r w:rsidRPr="004D00A8">
                    <w:rPr>
                      <w:rFonts w:cs="Arial"/>
                      <w:szCs w:val="24"/>
                      <w:u w:color="000000"/>
                    </w:rPr>
                    <w:t>Staff Forums / Networks</w:t>
                  </w:r>
                </w:p>
              </w:tc>
              <w:tc>
                <w:tcPr>
                  <w:tcW w:w="4334" w:type="dxa"/>
                </w:tcPr>
                <w:p w14:paraId="56F4E0D7" w14:textId="3DA7B729" w:rsidR="00017FE6" w:rsidRDefault="00017FE6" w:rsidP="00DA279C">
                  <w:pPr>
                    <w:rPr>
                      <w:rFonts w:eastAsia="Arial" w:cs="Arial"/>
                      <w:color w:val="000000"/>
                      <w:szCs w:val="24"/>
                      <w:u w:color="000000"/>
                    </w:rPr>
                  </w:pPr>
                  <w:r>
                    <w:rPr>
                      <w:rFonts w:cs="Arial"/>
                      <w:szCs w:val="24"/>
                    </w:rPr>
                    <w:t>Yes / No</w:t>
                  </w:r>
                </w:p>
              </w:tc>
            </w:tr>
            <w:tr w:rsidR="00017FE6" w14:paraId="75C6F04F" w14:textId="77777777" w:rsidTr="00017FE6">
              <w:tc>
                <w:tcPr>
                  <w:tcW w:w="4333" w:type="dxa"/>
                </w:tcPr>
                <w:p w14:paraId="5D1B872B" w14:textId="09213CA3" w:rsidR="00017FE6" w:rsidRDefault="00017FE6" w:rsidP="00DA279C">
                  <w:pPr>
                    <w:rPr>
                      <w:rFonts w:eastAsia="Arial" w:cs="Arial"/>
                      <w:color w:val="000000"/>
                      <w:szCs w:val="24"/>
                      <w:u w:color="000000"/>
                    </w:rPr>
                  </w:pPr>
                  <w:r w:rsidRPr="004D00A8">
                    <w:rPr>
                      <w:rFonts w:cs="Arial"/>
                      <w:szCs w:val="24"/>
                      <w:u w:color="000000"/>
                    </w:rPr>
                    <w:t>Access provided to trade unions/</w:t>
                  </w:r>
                  <w:r w:rsidRPr="004D00A8">
                    <w:rPr>
                      <w:rFonts w:eastAsia="Arial" w:cs="Arial"/>
                      <w:color w:val="000000"/>
                      <w:szCs w:val="24"/>
                      <w:u w:color="000000"/>
                    </w:rPr>
                    <w:t>employer open to trade union membership</w:t>
                  </w:r>
                </w:p>
              </w:tc>
              <w:tc>
                <w:tcPr>
                  <w:tcW w:w="4334" w:type="dxa"/>
                </w:tcPr>
                <w:p w14:paraId="041D5EB5" w14:textId="662A7FF3" w:rsidR="00017FE6" w:rsidRDefault="00017FE6" w:rsidP="00DA279C">
                  <w:pPr>
                    <w:rPr>
                      <w:rFonts w:eastAsia="Arial" w:cs="Arial"/>
                      <w:color w:val="000000"/>
                      <w:szCs w:val="24"/>
                      <w:u w:color="000000"/>
                    </w:rPr>
                  </w:pPr>
                  <w:r>
                    <w:rPr>
                      <w:rFonts w:cs="Arial"/>
                      <w:szCs w:val="24"/>
                    </w:rPr>
                    <w:t>Yes / No</w:t>
                  </w:r>
                </w:p>
              </w:tc>
            </w:tr>
            <w:tr w:rsidR="00017FE6" w14:paraId="3CF0C992" w14:textId="77777777" w:rsidTr="00017FE6">
              <w:tc>
                <w:tcPr>
                  <w:tcW w:w="4333" w:type="dxa"/>
                </w:tcPr>
                <w:p w14:paraId="6BFE0D7E" w14:textId="6538CC34" w:rsidR="00017FE6" w:rsidRDefault="00017FE6" w:rsidP="00DA279C">
                  <w:pPr>
                    <w:rPr>
                      <w:rFonts w:eastAsia="Arial" w:cs="Arial"/>
                      <w:color w:val="000000"/>
                      <w:szCs w:val="24"/>
                      <w:u w:color="000000"/>
                    </w:rPr>
                  </w:pPr>
                  <w:r w:rsidRPr="004D00A8">
                    <w:rPr>
                      <w:rFonts w:cs="Arial"/>
                      <w:szCs w:val="24"/>
                      <w:u w:color="000000"/>
                    </w:rPr>
                    <w:t>Joint Consultative Committee/s (</w:t>
                  </w:r>
                  <w:proofErr w:type="spellStart"/>
                  <w:r w:rsidRPr="004D00A8">
                    <w:rPr>
                      <w:rFonts w:cs="Arial"/>
                      <w:szCs w:val="24"/>
                      <w:u w:color="000000"/>
                    </w:rPr>
                    <w:t>JCC</w:t>
                  </w:r>
                  <w:proofErr w:type="spellEnd"/>
                  <w:r w:rsidRPr="004D00A8">
                    <w:rPr>
                      <w:rFonts w:cs="Arial"/>
                      <w:szCs w:val="24"/>
                      <w:u w:color="000000"/>
                    </w:rPr>
                    <w:t>)</w:t>
                  </w:r>
                </w:p>
              </w:tc>
              <w:tc>
                <w:tcPr>
                  <w:tcW w:w="4334" w:type="dxa"/>
                </w:tcPr>
                <w:p w14:paraId="0C58924A" w14:textId="077B883D" w:rsidR="00017FE6" w:rsidRDefault="00017FE6" w:rsidP="00DA279C">
                  <w:pPr>
                    <w:rPr>
                      <w:rFonts w:eastAsia="Arial" w:cs="Arial"/>
                      <w:color w:val="000000"/>
                      <w:szCs w:val="24"/>
                      <w:u w:color="000000"/>
                    </w:rPr>
                  </w:pPr>
                  <w:r>
                    <w:rPr>
                      <w:rFonts w:cs="Arial"/>
                      <w:szCs w:val="24"/>
                    </w:rPr>
                    <w:t>Yes / No</w:t>
                  </w:r>
                </w:p>
              </w:tc>
            </w:tr>
            <w:tr w:rsidR="00017FE6" w14:paraId="5D89BBAD" w14:textId="77777777" w:rsidTr="00017FE6">
              <w:tc>
                <w:tcPr>
                  <w:tcW w:w="4333" w:type="dxa"/>
                </w:tcPr>
                <w:p w14:paraId="01191DB3" w14:textId="07F1CE7E" w:rsidR="00017FE6" w:rsidRPr="004D00A8" w:rsidRDefault="00017FE6" w:rsidP="00DA279C">
                  <w:pPr>
                    <w:rPr>
                      <w:rFonts w:cs="Arial"/>
                      <w:szCs w:val="24"/>
                      <w:u w:color="000000"/>
                    </w:rPr>
                  </w:pPr>
                  <w:r w:rsidRPr="004D00A8">
                    <w:rPr>
                      <w:rFonts w:cs="Arial"/>
                      <w:szCs w:val="24"/>
                      <w:u w:color="000000"/>
                    </w:rPr>
                    <w:t>European Works Councils (EWCs)</w:t>
                  </w:r>
                </w:p>
              </w:tc>
              <w:tc>
                <w:tcPr>
                  <w:tcW w:w="4334" w:type="dxa"/>
                </w:tcPr>
                <w:p w14:paraId="3B94FBB9" w14:textId="29264269" w:rsidR="00017FE6" w:rsidRDefault="00017FE6" w:rsidP="00DA279C">
                  <w:pPr>
                    <w:rPr>
                      <w:rFonts w:eastAsia="Arial" w:cs="Arial"/>
                      <w:color w:val="000000"/>
                      <w:szCs w:val="24"/>
                      <w:u w:color="000000"/>
                    </w:rPr>
                  </w:pPr>
                  <w:r>
                    <w:rPr>
                      <w:rFonts w:cs="Arial"/>
                      <w:szCs w:val="24"/>
                    </w:rPr>
                    <w:t>Yes / No</w:t>
                  </w:r>
                </w:p>
              </w:tc>
            </w:tr>
            <w:tr w:rsidR="00017FE6" w14:paraId="0366EAFA" w14:textId="77777777" w:rsidTr="00017FE6">
              <w:tc>
                <w:tcPr>
                  <w:tcW w:w="4333" w:type="dxa"/>
                </w:tcPr>
                <w:p w14:paraId="1792FB28" w14:textId="46EE1115" w:rsidR="00017FE6" w:rsidRPr="004D00A8" w:rsidRDefault="00017FE6" w:rsidP="00DA279C">
                  <w:pPr>
                    <w:rPr>
                      <w:rFonts w:cs="Arial"/>
                      <w:szCs w:val="24"/>
                      <w:u w:color="000000"/>
                    </w:rPr>
                  </w:pPr>
                  <w:r w:rsidRPr="004D00A8">
                    <w:rPr>
                      <w:rFonts w:cs="Arial"/>
                      <w:szCs w:val="24"/>
                      <w:u w:color="000000"/>
                    </w:rPr>
                    <w:t>O</w:t>
                  </w:r>
                  <w:r w:rsidRPr="004D00A8">
                    <w:rPr>
                      <w:rFonts w:eastAsia="Arial" w:cs="Arial"/>
                      <w:color w:val="000000"/>
                      <w:szCs w:val="24"/>
                      <w:u w:color="000000"/>
                    </w:rPr>
                    <w:t>ther – please explain below</w:t>
                  </w:r>
                </w:p>
              </w:tc>
              <w:tc>
                <w:tcPr>
                  <w:tcW w:w="4334" w:type="dxa"/>
                </w:tcPr>
                <w:p w14:paraId="7CB9EA85" w14:textId="3BCE7D1A" w:rsidR="00017FE6" w:rsidRDefault="00017FE6" w:rsidP="00DA279C">
                  <w:pPr>
                    <w:rPr>
                      <w:rFonts w:eastAsia="Arial" w:cs="Arial"/>
                      <w:color w:val="000000"/>
                      <w:szCs w:val="24"/>
                      <w:u w:color="000000"/>
                    </w:rPr>
                  </w:pPr>
                  <w:r>
                    <w:rPr>
                      <w:rFonts w:cs="Arial"/>
                      <w:szCs w:val="24"/>
                    </w:rPr>
                    <w:t>Yes / No</w:t>
                  </w:r>
                </w:p>
              </w:tc>
            </w:tr>
          </w:tbl>
          <w:p w14:paraId="5CADDC1F" w14:textId="77777777" w:rsidR="004D00A8" w:rsidRPr="004D00A8" w:rsidRDefault="004D00A8" w:rsidP="00DA279C">
            <w:pPr>
              <w:rPr>
                <w:rFonts w:cs="Arial"/>
                <w:szCs w:val="24"/>
                <w:u w:color="000000"/>
              </w:rPr>
            </w:pPr>
          </w:p>
          <w:p w14:paraId="14E277FE" w14:textId="77777777" w:rsidR="004D00A8" w:rsidRPr="004D00A8" w:rsidRDefault="004D00A8" w:rsidP="00DA279C">
            <w:pPr>
              <w:rPr>
                <w:rFonts w:cs="Arial"/>
                <w:szCs w:val="24"/>
                <w:u w:val="single" w:color="000000"/>
              </w:rPr>
            </w:pPr>
          </w:p>
        </w:tc>
      </w:tr>
      <w:tr w:rsidR="00017FE6" w:rsidRPr="000E08E1" w14:paraId="4947F50B" w14:textId="77777777" w:rsidTr="00017FE6">
        <w:tc>
          <w:tcPr>
            <w:tcW w:w="8898" w:type="dxa"/>
            <w:gridSpan w:val="2"/>
            <w:shd w:val="clear" w:color="auto" w:fill="002060"/>
          </w:tcPr>
          <w:p w14:paraId="7A3473B6" w14:textId="1A638A26" w:rsidR="00017FE6" w:rsidRPr="00017FE6" w:rsidRDefault="00017FE6" w:rsidP="00DA279C">
            <w:pPr>
              <w:rPr>
                <w:rFonts w:cs="Arial"/>
                <w:b/>
                <w:bCs/>
                <w:szCs w:val="24"/>
                <w:u w:color="000000"/>
              </w:rPr>
            </w:pPr>
            <w:r w:rsidRPr="00017FE6">
              <w:rPr>
                <w:rFonts w:cs="Arial"/>
                <w:b/>
                <w:bCs/>
                <w:szCs w:val="24"/>
                <w:u w:color="000000"/>
              </w:rPr>
              <w:t>Evidence required</w:t>
            </w:r>
          </w:p>
        </w:tc>
      </w:tr>
      <w:tr w:rsidR="00017FE6" w:rsidRPr="000E08E1" w14:paraId="0586F2BC" w14:textId="77777777" w:rsidTr="003D6CD6">
        <w:tc>
          <w:tcPr>
            <w:tcW w:w="8898" w:type="dxa"/>
            <w:gridSpan w:val="2"/>
          </w:tcPr>
          <w:p w14:paraId="4A1AEA8E" w14:textId="58555307" w:rsidR="00D8432D" w:rsidRDefault="00D8432D" w:rsidP="00D8432D">
            <w:pPr>
              <w:rPr>
                <w:rFonts w:cs="Arial"/>
                <w:szCs w:val="24"/>
                <w:u w:color="000000"/>
              </w:rPr>
            </w:pPr>
            <w:r>
              <w:rPr>
                <w:rFonts w:cs="Arial"/>
                <w:szCs w:val="24"/>
                <w:u w:color="000000"/>
              </w:rPr>
              <w:t xml:space="preserve">Evidence of effective worker’s voice is required prior to grant offer letters being signed. </w:t>
            </w:r>
          </w:p>
          <w:p w14:paraId="29A37169" w14:textId="77777777" w:rsidR="00D8432D" w:rsidRDefault="00D8432D" w:rsidP="00D8432D">
            <w:pPr>
              <w:rPr>
                <w:rFonts w:cs="Arial"/>
                <w:szCs w:val="24"/>
                <w:u w:color="000000"/>
              </w:rPr>
            </w:pPr>
          </w:p>
          <w:p w14:paraId="406BE041" w14:textId="46AD2384" w:rsidR="00017FE6" w:rsidRPr="004D00A8" w:rsidRDefault="00017FE6" w:rsidP="00DA279C">
            <w:pPr>
              <w:rPr>
                <w:rFonts w:cs="Arial"/>
                <w:szCs w:val="24"/>
                <w:u w:color="000000"/>
              </w:rPr>
            </w:pPr>
            <w:r>
              <w:rPr>
                <w:rFonts w:cs="Arial"/>
                <w:szCs w:val="24"/>
                <w:u w:color="000000"/>
              </w:rPr>
              <w:t xml:space="preserve">You can find examples of acceptable evidence for each level in </w:t>
            </w:r>
            <w:hyperlink r:id="rId14" w:history="1">
              <w:r w:rsidRPr="00017FE6">
                <w:rPr>
                  <w:rStyle w:val="Hyperlink"/>
                  <w:rFonts w:cs="Arial"/>
                  <w:szCs w:val="24"/>
                </w:rPr>
                <w:t>Fair Work First - Guidance</w:t>
              </w:r>
            </w:hyperlink>
            <w:r>
              <w:rPr>
                <w:rFonts w:cs="Arial"/>
                <w:szCs w:val="24"/>
                <w:u w:color="000000"/>
              </w:rPr>
              <w:t xml:space="preserve"> pages 36-7. </w:t>
            </w:r>
          </w:p>
        </w:tc>
      </w:tr>
      <w:tr w:rsidR="004D00A8" w:rsidRPr="000E08E1" w14:paraId="5B427500" w14:textId="77777777" w:rsidTr="00DA279C">
        <w:tc>
          <w:tcPr>
            <w:tcW w:w="4106" w:type="dxa"/>
          </w:tcPr>
          <w:p w14:paraId="6661FB7B" w14:textId="77777777" w:rsidR="004D00A8" w:rsidRPr="004D00A8" w:rsidRDefault="004D00A8" w:rsidP="00DA279C">
            <w:pPr>
              <w:rPr>
                <w:rFonts w:cs="Arial"/>
                <w:szCs w:val="24"/>
                <w:u w:color="000000"/>
              </w:rPr>
            </w:pPr>
            <w:r w:rsidRPr="004D00A8">
              <w:rPr>
                <w:rFonts w:cs="Arial"/>
                <w:szCs w:val="24"/>
                <w:u w:color="000000"/>
              </w:rPr>
              <w:lastRenderedPageBreak/>
              <w:t>Signed (employer):</w:t>
            </w:r>
          </w:p>
          <w:p w14:paraId="57F985FC" w14:textId="77777777" w:rsidR="004D00A8" w:rsidRPr="004D00A8" w:rsidRDefault="004D00A8" w:rsidP="00DA279C">
            <w:pPr>
              <w:rPr>
                <w:rFonts w:cs="Arial"/>
                <w:szCs w:val="24"/>
                <w:u w:color="000000"/>
              </w:rPr>
            </w:pPr>
          </w:p>
          <w:p w14:paraId="1A95E865" w14:textId="77777777" w:rsidR="004D00A8" w:rsidRPr="004D00A8" w:rsidRDefault="004D00A8" w:rsidP="00DA279C">
            <w:pPr>
              <w:rPr>
                <w:rFonts w:eastAsia="Arial" w:cs="Arial"/>
                <w:color w:val="000000"/>
                <w:szCs w:val="24"/>
                <w:u w:color="000000"/>
              </w:rPr>
            </w:pPr>
          </w:p>
          <w:p w14:paraId="040127FD" w14:textId="77777777" w:rsidR="004D00A8" w:rsidRPr="004D00A8" w:rsidRDefault="004D00A8" w:rsidP="00DA279C">
            <w:pPr>
              <w:rPr>
                <w:rFonts w:cs="Arial"/>
                <w:szCs w:val="24"/>
                <w:u w:color="000000"/>
              </w:rPr>
            </w:pPr>
            <w:r w:rsidRPr="004D00A8">
              <w:rPr>
                <w:rFonts w:cs="Arial"/>
                <w:szCs w:val="24"/>
                <w:u w:color="000000"/>
              </w:rPr>
              <w:t>Date:</w:t>
            </w:r>
          </w:p>
        </w:tc>
        <w:tc>
          <w:tcPr>
            <w:tcW w:w="4792" w:type="dxa"/>
          </w:tcPr>
          <w:p w14:paraId="3B67B85A" w14:textId="77777777" w:rsidR="004D00A8" w:rsidRPr="004D00A8" w:rsidRDefault="004D00A8" w:rsidP="00DA279C">
            <w:pPr>
              <w:rPr>
                <w:rFonts w:cs="Arial"/>
                <w:szCs w:val="24"/>
                <w:u w:color="000000"/>
              </w:rPr>
            </w:pPr>
            <w:r w:rsidRPr="004D00A8">
              <w:rPr>
                <w:rFonts w:cs="Arial"/>
                <w:szCs w:val="24"/>
                <w:u w:color="000000"/>
              </w:rPr>
              <w:t>Signed (trade union where one is recognised or other appropriate workers representative):</w:t>
            </w:r>
          </w:p>
          <w:p w14:paraId="15182B51" w14:textId="77777777" w:rsidR="004D00A8" w:rsidRPr="004D00A8" w:rsidRDefault="004D00A8" w:rsidP="00DA279C">
            <w:pPr>
              <w:rPr>
                <w:rFonts w:cs="Arial"/>
                <w:szCs w:val="24"/>
                <w:u w:color="000000"/>
              </w:rPr>
            </w:pPr>
            <w:r w:rsidRPr="004D00A8">
              <w:rPr>
                <w:rFonts w:cs="Arial"/>
                <w:szCs w:val="24"/>
                <w:u w:color="000000"/>
              </w:rPr>
              <w:t>Date:</w:t>
            </w:r>
          </w:p>
        </w:tc>
      </w:tr>
      <w:tr w:rsidR="004D00A8" w:rsidRPr="000E08E1" w14:paraId="5D1AB38E" w14:textId="77777777" w:rsidTr="00DA279C">
        <w:tc>
          <w:tcPr>
            <w:tcW w:w="8898" w:type="dxa"/>
            <w:gridSpan w:val="2"/>
            <w:shd w:val="clear" w:color="auto" w:fill="F2F2F2"/>
          </w:tcPr>
          <w:p w14:paraId="1F8F7225" w14:textId="77777777" w:rsidR="004D00A8" w:rsidRPr="00D8432D" w:rsidRDefault="004D00A8" w:rsidP="00D8432D">
            <w:pPr>
              <w:pBdr>
                <w:top w:val="nil"/>
                <w:left w:val="nil"/>
                <w:bottom w:val="nil"/>
                <w:right w:val="nil"/>
                <w:between w:val="nil"/>
                <w:bar w:val="nil"/>
              </w:pBdr>
              <w:shd w:val="clear" w:color="auto" w:fill="002060"/>
              <w:rPr>
                <w:rFonts w:cs="Arial"/>
                <w:color w:val="FFFFFF" w:themeColor="background1"/>
                <w:szCs w:val="24"/>
                <w:u w:color="000000"/>
              </w:rPr>
            </w:pPr>
            <w:r w:rsidRPr="00D8432D">
              <w:rPr>
                <w:rFonts w:cs="Arial"/>
                <w:b/>
                <w:bCs/>
                <w:color w:val="FFFFFF" w:themeColor="background1"/>
                <w:szCs w:val="24"/>
                <w:u w:color="000000"/>
              </w:rPr>
              <w:t>D</w:t>
            </w:r>
            <w:r w:rsidRPr="00D8432D">
              <w:rPr>
                <w:rFonts w:eastAsia="Arial" w:cs="Arial"/>
                <w:b/>
                <w:bCs/>
                <w:color w:val="FFFFFF" w:themeColor="background1"/>
                <w:szCs w:val="24"/>
                <w:u w:color="000000"/>
              </w:rPr>
              <w:t>esirable</w:t>
            </w:r>
            <w:r w:rsidRPr="00D8432D">
              <w:rPr>
                <w:rFonts w:cs="Arial"/>
                <w:b/>
                <w:bCs/>
                <w:color w:val="FFFFFF" w:themeColor="background1"/>
                <w:szCs w:val="24"/>
                <w:u w:color="000000"/>
              </w:rPr>
              <w:t xml:space="preserve"> Fair Work First criteria</w:t>
            </w:r>
          </w:p>
        </w:tc>
      </w:tr>
      <w:tr w:rsidR="004D00A8" w:rsidRPr="000E08E1" w14:paraId="0A7F7F8A" w14:textId="77777777" w:rsidTr="00DA279C">
        <w:tc>
          <w:tcPr>
            <w:tcW w:w="8898" w:type="dxa"/>
            <w:gridSpan w:val="2"/>
          </w:tcPr>
          <w:p w14:paraId="64673EAD" w14:textId="77777777" w:rsidR="004D00A8" w:rsidRPr="004D00A8" w:rsidRDefault="004D00A8" w:rsidP="00DA279C">
            <w:pPr>
              <w:rPr>
                <w:rFonts w:cs="Arial"/>
                <w:szCs w:val="24"/>
                <w:u w:color="000000"/>
              </w:rPr>
            </w:pPr>
            <w:r w:rsidRPr="004D00A8">
              <w:rPr>
                <w:rFonts w:cs="Arial"/>
                <w:szCs w:val="24"/>
                <w:u w:color="000000"/>
              </w:rPr>
              <w:t>Factual overview of employer’s commitment to the following desirable criteria: – to be completed by employer and confirmed by trade union or other appropriate workers representative.</w:t>
            </w:r>
          </w:p>
          <w:p w14:paraId="67DC68DC" w14:textId="77777777" w:rsidR="004D00A8" w:rsidRPr="004D00A8" w:rsidRDefault="004D00A8" w:rsidP="004D00A8">
            <w:pPr>
              <w:numPr>
                <w:ilvl w:val="0"/>
                <w:numId w:val="29"/>
              </w:numPr>
              <w:pBdr>
                <w:top w:val="nil"/>
                <w:left w:val="nil"/>
                <w:bottom w:val="nil"/>
                <w:right w:val="nil"/>
                <w:between w:val="nil"/>
                <w:bar w:val="nil"/>
              </w:pBdr>
              <w:rPr>
                <w:rFonts w:cs="Arial"/>
                <w:szCs w:val="24"/>
                <w:u w:color="000000"/>
              </w:rPr>
            </w:pPr>
            <w:r w:rsidRPr="004D00A8">
              <w:rPr>
                <w:rFonts w:cs="Arial"/>
                <w:szCs w:val="24"/>
                <w:u w:color="000000"/>
              </w:rPr>
              <w:t>investment in workforce development;</w:t>
            </w:r>
          </w:p>
          <w:p w14:paraId="0DAF9CFC" w14:textId="77777777" w:rsidR="004D00A8" w:rsidRPr="004D00A8" w:rsidRDefault="004D00A8" w:rsidP="004D00A8">
            <w:pPr>
              <w:numPr>
                <w:ilvl w:val="0"/>
                <w:numId w:val="29"/>
              </w:numPr>
              <w:pBdr>
                <w:top w:val="nil"/>
                <w:left w:val="nil"/>
                <w:bottom w:val="nil"/>
                <w:right w:val="nil"/>
                <w:between w:val="nil"/>
                <w:bar w:val="nil"/>
              </w:pBdr>
              <w:rPr>
                <w:rFonts w:cs="Arial"/>
                <w:szCs w:val="24"/>
                <w:u w:color="000000"/>
              </w:rPr>
            </w:pPr>
            <w:r w:rsidRPr="004D00A8">
              <w:rPr>
                <w:rFonts w:cs="Arial"/>
                <w:szCs w:val="24"/>
                <w:u w:color="000000"/>
              </w:rPr>
              <w:t>no inappropriate use of zero hours contracts;</w:t>
            </w:r>
          </w:p>
          <w:p w14:paraId="252639F4" w14:textId="77777777" w:rsidR="004D00A8" w:rsidRPr="004D00A8" w:rsidRDefault="004D00A8" w:rsidP="004D00A8">
            <w:pPr>
              <w:numPr>
                <w:ilvl w:val="0"/>
                <w:numId w:val="29"/>
              </w:numPr>
              <w:pBdr>
                <w:top w:val="nil"/>
                <w:left w:val="nil"/>
                <w:bottom w:val="nil"/>
                <w:right w:val="nil"/>
                <w:between w:val="nil"/>
                <w:bar w:val="nil"/>
              </w:pBdr>
              <w:rPr>
                <w:rFonts w:cs="Arial"/>
                <w:szCs w:val="24"/>
                <w:u w:color="000000"/>
              </w:rPr>
            </w:pPr>
            <w:r w:rsidRPr="004D00A8">
              <w:rPr>
                <w:rFonts w:cs="Arial"/>
                <w:szCs w:val="24"/>
                <w:u w:color="000000"/>
              </w:rPr>
              <w:t>address workplace inequalities, including pay and employment gaps for disabled people, racialised minorities, women and workers aged over 50;</w:t>
            </w:r>
          </w:p>
          <w:p w14:paraId="468A0747" w14:textId="77777777" w:rsidR="004D00A8" w:rsidRPr="004D00A8" w:rsidRDefault="004D00A8" w:rsidP="004D00A8">
            <w:pPr>
              <w:numPr>
                <w:ilvl w:val="0"/>
                <w:numId w:val="29"/>
              </w:numPr>
              <w:pBdr>
                <w:top w:val="nil"/>
                <w:left w:val="nil"/>
                <w:bottom w:val="nil"/>
                <w:right w:val="nil"/>
                <w:between w:val="nil"/>
                <w:bar w:val="nil"/>
              </w:pBdr>
              <w:rPr>
                <w:rFonts w:cs="Arial"/>
                <w:szCs w:val="24"/>
                <w:u w:color="000000"/>
              </w:rPr>
            </w:pPr>
            <w:r w:rsidRPr="004D00A8">
              <w:rPr>
                <w:rFonts w:cs="Arial"/>
                <w:szCs w:val="24"/>
                <w:u w:color="000000"/>
              </w:rPr>
              <w:t>offer flexible and family friendly working practices for all workers from day one of employment; and,</w:t>
            </w:r>
          </w:p>
          <w:p w14:paraId="38460D21" w14:textId="77777777" w:rsidR="004D00A8" w:rsidRPr="004D00A8" w:rsidRDefault="004D00A8" w:rsidP="004D00A8">
            <w:pPr>
              <w:numPr>
                <w:ilvl w:val="0"/>
                <w:numId w:val="29"/>
              </w:numPr>
              <w:pBdr>
                <w:top w:val="nil"/>
                <w:left w:val="nil"/>
                <w:bottom w:val="nil"/>
                <w:right w:val="nil"/>
                <w:between w:val="nil"/>
                <w:bar w:val="nil"/>
              </w:pBdr>
              <w:rPr>
                <w:rFonts w:cs="Arial"/>
                <w:szCs w:val="24"/>
                <w:u w:color="000000"/>
              </w:rPr>
            </w:pPr>
            <w:r w:rsidRPr="004D00A8">
              <w:rPr>
                <w:rFonts w:cs="Arial"/>
                <w:szCs w:val="24"/>
                <w:u w:color="000000"/>
              </w:rPr>
              <w:t xml:space="preserve">oppose the use of fire and rehire practice. </w:t>
            </w:r>
          </w:p>
          <w:p w14:paraId="727278C3" w14:textId="77777777" w:rsidR="004D00A8" w:rsidRPr="004D00A8" w:rsidRDefault="004D00A8" w:rsidP="00DA279C">
            <w:pPr>
              <w:rPr>
                <w:rFonts w:cs="Arial"/>
                <w:szCs w:val="24"/>
                <w:u w:color="000000"/>
              </w:rPr>
            </w:pPr>
          </w:p>
          <w:p w14:paraId="2C8FBF83" w14:textId="77777777" w:rsidR="004D00A8" w:rsidRPr="004D00A8" w:rsidRDefault="004D00A8" w:rsidP="00DA279C">
            <w:pPr>
              <w:rPr>
                <w:rFonts w:cs="Arial"/>
                <w:szCs w:val="24"/>
                <w:u w:color="000000"/>
              </w:rPr>
            </w:pPr>
            <w:r w:rsidRPr="004D00A8">
              <w:rPr>
                <w:rFonts w:cs="Arial"/>
                <w:szCs w:val="24"/>
                <w:u w:color="000000"/>
              </w:rPr>
              <w:t>I confirm this organisation’s commitment to working towards the 5 non-mandatory Fair Work First criteria, developed in agreement with the workforce, details of which is provided below:</w:t>
            </w:r>
          </w:p>
          <w:p w14:paraId="21B2C302" w14:textId="77777777" w:rsidR="004D00A8" w:rsidRPr="004D00A8" w:rsidRDefault="004D00A8" w:rsidP="00DA279C">
            <w:pPr>
              <w:rPr>
                <w:rFonts w:cs="Arial"/>
                <w:szCs w:val="24"/>
                <w:u w:color="000000"/>
              </w:rPr>
            </w:pPr>
          </w:p>
          <w:p w14:paraId="61EFE2F7" w14:textId="4012BE82" w:rsidR="004D00A8" w:rsidRPr="004D00A8" w:rsidRDefault="004D00A8" w:rsidP="00DA279C">
            <w:pPr>
              <w:rPr>
                <w:rFonts w:cs="Arial"/>
                <w:szCs w:val="24"/>
                <w:u w:color="000000"/>
              </w:rPr>
            </w:pPr>
            <w:r w:rsidRPr="004D00A8">
              <w:rPr>
                <w:rFonts w:cs="Arial"/>
                <w:szCs w:val="24"/>
                <w:u w:color="000000"/>
              </w:rPr>
              <w:t>[insert brief detail</w:t>
            </w:r>
            <w:r w:rsidR="00D8432D">
              <w:rPr>
                <w:rFonts w:cs="Arial"/>
                <w:szCs w:val="24"/>
                <w:u w:color="000000"/>
              </w:rPr>
              <w:t xml:space="preserve"> of how organisation commits to improving or working towards the desirable criteria outlined above</w:t>
            </w:r>
            <w:r w:rsidRPr="004D00A8">
              <w:rPr>
                <w:rFonts w:cs="Arial"/>
                <w:szCs w:val="24"/>
                <w:u w:color="000000"/>
              </w:rPr>
              <w:t>]</w:t>
            </w:r>
          </w:p>
          <w:p w14:paraId="4AE30342" w14:textId="77777777" w:rsidR="004D00A8" w:rsidRPr="004D00A8" w:rsidRDefault="004D00A8" w:rsidP="00DA279C">
            <w:pPr>
              <w:rPr>
                <w:rFonts w:cs="Arial"/>
                <w:szCs w:val="24"/>
                <w:u w:color="000000"/>
              </w:rPr>
            </w:pPr>
          </w:p>
          <w:p w14:paraId="0200D98A" w14:textId="77777777" w:rsidR="004D00A8" w:rsidRPr="004D00A8" w:rsidRDefault="004D00A8" w:rsidP="00DA279C">
            <w:pPr>
              <w:rPr>
                <w:rFonts w:cs="Arial"/>
                <w:szCs w:val="24"/>
                <w:u w:color="000000"/>
              </w:rPr>
            </w:pPr>
          </w:p>
          <w:p w14:paraId="75A63F72" w14:textId="77777777" w:rsidR="004D00A8" w:rsidRPr="004D00A8" w:rsidRDefault="004D00A8" w:rsidP="00DA279C">
            <w:pPr>
              <w:rPr>
                <w:rFonts w:cs="Arial"/>
                <w:szCs w:val="24"/>
                <w:u w:color="000000"/>
              </w:rPr>
            </w:pPr>
          </w:p>
          <w:p w14:paraId="05DD0117" w14:textId="77777777" w:rsidR="004D00A8" w:rsidRPr="004D00A8" w:rsidRDefault="004D00A8" w:rsidP="00DA279C">
            <w:pPr>
              <w:rPr>
                <w:rFonts w:cs="Arial"/>
                <w:szCs w:val="24"/>
                <w:u w:color="000000"/>
              </w:rPr>
            </w:pPr>
          </w:p>
        </w:tc>
      </w:tr>
      <w:tr w:rsidR="004D00A8" w:rsidRPr="000E08E1" w14:paraId="3093EB43" w14:textId="77777777" w:rsidTr="00DA279C">
        <w:tc>
          <w:tcPr>
            <w:tcW w:w="4106" w:type="dxa"/>
          </w:tcPr>
          <w:p w14:paraId="584C7CBD" w14:textId="77777777" w:rsidR="004D00A8" w:rsidRPr="004D00A8" w:rsidRDefault="004D00A8" w:rsidP="00DA279C">
            <w:pPr>
              <w:rPr>
                <w:rFonts w:cs="Arial"/>
                <w:szCs w:val="24"/>
                <w:u w:color="000000"/>
              </w:rPr>
            </w:pPr>
            <w:r w:rsidRPr="004D00A8">
              <w:rPr>
                <w:rFonts w:cs="Arial"/>
                <w:szCs w:val="24"/>
                <w:u w:color="000000"/>
              </w:rPr>
              <w:t>Signed (employer):</w:t>
            </w:r>
          </w:p>
          <w:p w14:paraId="095A53ED" w14:textId="77777777" w:rsidR="004D00A8" w:rsidRPr="004D00A8" w:rsidRDefault="004D00A8" w:rsidP="00DA279C">
            <w:pPr>
              <w:rPr>
                <w:rFonts w:cs="Arial"/>
                <w:szCs w:val="24"/>
                <w:u w:color="000000"/>
              </w:rPr>
            </w:pPr>
          </w:p>
          <w:p w14:paraId="695268D6" w14:textId="77777777" w:rsidR="004D00A8" w:rsidRPr="004D00A8" w:rsidRDefault="004D00A8" w:rsidP="00DA279C">
            <w:pPr>
              <w:rPr>
                <w:rFonts w:eastAsia="Arial" w:cs="Arial"/>
                <w:color w:val="000000"/>
                <w:szCs w:val="24"/>
                <w:u w:color="000000"/>
              </w:rPr>
            </w:pPr>
          </w:p>
          <w:p w14:paraId="198CCD5C" w14:textId="77777777" w:rsidR="004D00A8" w:rsidRPr="004D00A8" w:rsidRDefault="004D00A8" w:rsidP="00DA279C">
            <w:pPr>
              <w:rPr>
                <w:rFonts w:cs="Arial"/>
                <w:szCs w:val="24"/>
                <w:u w:color="000000"/>
              </w:rPr>
            </w:pPr>
            <w:r w:rsidRPr="004D00A8">
              <w:rPr>
                <w:rFonts w:cs="Arial"/>
                <w:szCs w:val="24"/>
                <w:u w:color="000000"/>
              </w:rPr>
              <w:t>Date:</w:t>
            </w:r>
          </w:p>
        </w:tc>
        <w:tc>
          <w:tcPr>
            <w:tcW w:w="4792" w:type="dxa"/>
          </w:tcPr>
          <w:p w14:paraId="49AF0050" w14:textId="77777777" w:rsidR="004D00A8" w:rsidRPr="004D00A8" w:rsidRDefault="004D00A8" w:rsidP="00DA279C">
            <w:pPr>
              <w:rPr>
                <w:rFonts w:cs="Arial"/>
                <w:szCs w:val="24"/>
                <w:u w:color="000000"/>
              </w:rPr>
            </w:pPr>
            <w:r w:rsidRPr="004D00A8">
              <w:rPr>
                <w:rFonts w:cs="Arial"/>
                <w:szCs w:val="24"/>
                <w:u w:color="000000"/>
              </w:rPr>
              <w:t>Signed (trade union where one is recognised or other appropriate workers representative):</w:t>
            </w:r>
          </w:p>
          <w:p w14:paraId="59ABD840" w14:textId="77777777" w:rsidR="004D00A8" w:rsidRPr="004D00A8" w:rsidRDefault="004D00A8" w:rsidP="00DA279C">
            <w:pPr>
              <w:rPr>
                <w:rFonts w:cs="Arial"/>
                <w:szCs w:val="24"/>
                <w:u w:color="000000"/>
              </w:rPr>
            </w:pPr>
            <w:r w:rsidRPr="004D00A8">
              <w:rPr>
                <w:rFonts w:cs="Arial"/>
                <w:szCs w:val="24"/>
                <w:u w:color="000000"/>
              </w:rPr>
              <w:t>Date:</w:t>
            </w:r>
          </w:p>
        </w:tc>
      </w:tr>
      <w:tr w:rsidR="004D00A8" w:rsidRPr="000E08E1" w14:paraId="062F89C4" w14:textId="77777777" w:rsidTr="00DA279C">
        <w:tc>
          <w:tcPr>
            <w:tcW w:w="8898" w:type="dxa"/>
            <w:gridSpan w:val="2"/>
          </w:tcPr>
          <w:p w14:paraId="35B54547" w14:textId="51061013" w:rsidR="004D00A8" w:rsidRPr="004D00A8" w:rsidRDefault="004D00A8" w:rsidP="00DA279C">
            <w:pPr>
              <w:rPr>
                <w:rFonts w:cs="Arial"/>
                <w:szCs w:val="24"/>
                <w:u w:color="000000"/>
              </w:rPr>
            </w:pPr>
            <w:r w:rsidRPr="004D00A8">
              <w:rPr>
                <w:rFonts w:cs="Arial"/>
                <w:b/>
                <w:bCs/>
                <w:szCs w:val="24"/>
                <w:u w:color="000000"/>
              </w:rPr>
              <w:t>NOTE</w:t>
            </w:r>
            <w:r w:rsidRPr="004D00A8">
              <w:rPr>
                <w:rFonts w:cs="Arial"/>
                <w:szCs w:val="24"/>
                <w:u w:color="000000"/>
              </w:rPr>
              <w:t xml:space="preserve">: The confirmation provided in this template is valid for the duration of the grant funded period. The information provided in the template is to be backed up with appropriate evidence. </w:t>
            </w:r>
            <w:r w:rsidR="00D8432D">
              <w:rPr>
                <w:rFonts w:cs="Arial"/>
                <w:szCs w:val="24"/>
                <w:u w:color="000000"/>
              </w:rPr>
              <w:t xml:space="preserve">All required evidence will only be held by Transport Scotland for the duration of the grant. Once grant is completed, all evidence provided as part of Fair Work First will be deleted. </w:t>
            </w:r>
          </w:p>
        </w:tc>
      </w:tr>
    </w:tbl>
    <w:p w14:paraId="349137A8" w14:textId="77777777" w:rsidR="004D00A8" w:rsidRDefault="004D00A8" w:rsidP="003B7FC2">
      <w:pPr>
        <w:pStyle w:val="Headings"/>
      </w:pPr>
    </w:p>
    <w:p w14:paraId="345823DA" w14:textId="77777777" w:rsidR="00D8432D" w:rsidRDefault="00D8432D"/>
    <w:p w14:paraId="2430CD67" w14:textId="1761EB96" w:rsidR="00D8432D" w:rsidRPr="006411AE" w:rsidRDefault="000F2A28" w:rsidP="006411AE">
      <w:pPr>
        <w:pStyle w:val="Heading1"/>
        <w:rPr>
          <w:b/>
          <w:bCs/>
          <w:color w:val="002060"/>
        </w:rPr>
      </w:pPr>
      <w:r>
        <w:br w:type="page"/>
      </w:r>
      <w:bookmarkStart w:id="16" w:name="_Toc202777525"/>
      <w:r w:rsidR="00D8432D" w:rsidRPr="006411AE">
        <w:rPr>
          <w:b/>
          <w:bCs/>
          <w:color w:val="002060"/>
          <w:sz w:val="28"/>
          <w:szCs w:val="22"/>
        </w:rPr>
        <w:lastRenderedPageBreak/>
        <w:t>Declaration</w:t>
      </w:r>
      <w:bookmarkEnd w:id="16"/>
    </w:p>
    <w:p w14:paraId="530FCFA7" w14:textId="77777777" w:rsidR="00D8432D" w:rsidRPr="00D8432D" w:rsidRDefault="00D8432D" w:rsidP="00D8432D">
      <w:pPr>
        <w:pStyle w:val="Headings"/>
      </w:pPr>
    </w:p>
    <w:p w14:paraId="7F44BB5C" w14:textId="77777777" w:rsidR="00D8432D" w:rsidRPr="00D8432D" w:rsidRDefault="00D8432D" w:rsidP="00D8432D">
      <w:r w:rsidRPr="00D8432D">
        <w:t>By signing this section, you confirm that all information provided in this application form is accurate. This section should be signed by the Named Lead Applicant.</w:t>
      </w:r>
    </w:p>
    <w:tbl>
      <w:tblPr>
        <w:tblStyle w:val="TableGrid"/>
        <w:tblW w:w="9351" w:type="dxa"/>
        <w:tblLook w:val="04A0" w:firstRow="1" w:lastRow="0" w:firstColumn="1" w:lastColumn="0" w:noHBand="0" w:noVBand="1"/>
      </w:tblPr>
      <w:tblGrid>
        <w:gridCol w:w="9351"/>
      </w:tblGrid>
      <w:tr w:rsidR="00D8432D" w:rsidRPr="00D8432D" w14:paraId="0F4783FB" w14:textId="77777777" w:rsidTr="00D8432D">
        <w:trPr>
          <w:trHeight w:val="395"/>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1E2BBEE8" w14:textId="77777777" w:rsidR="00D8432D" w:rsidRPr="00D8432D" w:rsidRDefault="00D8432D" w:rsidP="00D8432D">
            <w:pPr>
              <w:rPr>
                <w:b/>
              </w:rPr>
            </w:pPr>
            <w:r w:rsidRPr="00D8432D">
              <w:rPr>
                <w:b/>
              </w:rPr>
              <w:t xml:space="preserve"> Application Authorisation</w:t>
            </w:r>
          </w:p>
        </w:tc>
      </w:tr>
      <w:tr w:rsidR="00D8432D" w:rsidRPr="00D8432D" w14:paraId="10ADCE01" w14:textId="77777777" w:rsidTr="00D8432D">
        <w:trPr>
          <w:trHeight w:val="1363"/>
        </w:trPr>
        <w:tc>
          <w:tcPr>
            <w:tcW w:w="9351" w:type="dxa"/>
            <w:tcBorders>
              <w:top w:val="single" w:sz="4" w:space="0" w:color="auto"/>
              <w:left w:val="single" w:sz="4" w:space="0" w:color="auto"/>
              <w:bottom w:val="single" w:sz="4" w:space="0" w:color="auto"/>
              <w:right w:val="single" w:sz="4" w:space="0" w:color="auto"/>
            </w:tcBorders>
          </w:tcPr>
          <w:p w14:paraId="459EE26A" w14:textId="77777777" w:rsidR="00D8432D" w:rsidRPr="00D8432D" w:rsidRDefault="00D8432D" w:rsidP="00D8432D"/>
          <w:p w14:paraId="7B60D91E" w14:textId="77777777" w:rsidR="00D8432D" w:rsidRPr="00D8432D" w:rsidRDefault="00D8432D" w:rsidP="00D8432D">
            <w:r w:rsidRPr="00D8432D">
              <w:t>Signed__________________________________</w:t>
            </w:r>
          </w:p>
          <w:p w14:paraId="4D764138" w14:textId="77777777" w:rsidR="00D8432D" w:rsidRPr="00D8432D" w:rsidRDefault="00D8432D" w:rsidP="00D8432D"/>
          <w:p w14:paraId="4CB0DBC8" w14:textId="77777777" w:rsidR="00D8432D" w:rsidRPr="00D8432D" w:rsidRDefault="00D8432D" w:rsidP="00D8432D"/>
          <w:p w14:paraId="37EC6AB6" w14:textId="77777777" w:rsidR="00D8432D" w:rsidRPr="00D8432D" w:rsidRDefault="00D8432D" w:rsidP="00D8432D">
            <w:r w:rsidRPr="00D8432D">
              <w:t>For and on behalf of _______________________</w:t>
            </w:r>
          </w:p>
          <w:p w14:paraId="03C6A6E8" w14:textId="77777777" w:rsidR="00D8432D" w:rsidRPr="00D8432D" w:rsidRDefault="00D8432D" w:rsidP="00D8432D"/>
          <w:p w14:paraId="76FDBD23" w14:textId="77777777" w:rsidR="00D8432D" w:rsidRPr="00D8432D" w:rsidRDefault="00D8432D" w:rsidP="00D8432D"/>
          <w:p w14:paraId="7F4DE404" w14:textId="77777777" w:rsidR="00D8432D" w:rsidRPr="00D8432D" w:rsidRDefault="00D8432D" w:rsidP="00D8432D">
            <w:r w:rsidRPr="00D8432D">
              <w:t>Position_________________________________</w:t>
            </w:r>
          </w:p>
          <w:p w14:paraId="6A317AD7" w14:textId="77777777" w:rsidR="00D8432D" w:rsidRPr="00D8432D" w:rsidRDefault="00D8432D" w:rsidP="00D8432D"/>
          <w:p w14:paraId="07428105" w14:textId="77777777" w:rsidR="00D8432D" w:rsidRPr="00D8432D" w:rsidRDefault="00D8432D" w:rsidP="00D8432D"/>
          <w:p w14:paraId="1D5C5A69" w14:textId="77777777" w:rsidR="00D8432D" w:rsidRPr="00D8432D" w:rsidRDefault="00D8432D" w:rsidP="00D8432D">
            <w:r w:rsidRPr="00D8432D">
              <w:t>Date__________________________________</w:t>
            </w:r>
          </w:p>
          <w:p w14:paraId="7B052D75" w14:textId="77777777" w:rsidR="00D8432D" w:rsidRPr="00D8432D" w:rsidRDefault="00D8432D" w:rsidP="00D8432D"/>
        </w:tc>
      </w:tr>
    </w:tbl>
    <w:p w14:paraId="29762BA5" w14:textId="77777777" w:rsidR="00D8432D" w:rsidRDefault="00D8432D" w:rsidP="00D8432D">
      <w:pPr>
        <w:rPr>
          <w:b/>
        </w:rPr>
      </w:pPr>
    </w:p>
    <w:p w14:paraId="6C43D329" w14:textId="77777777" w:rsidR="00D8432D" w:rsidRDefault="00D8432D" w:rsidP="00D8432D">
      <w:pPr>
        <w:rPr>
          <w:b/>
        </w:rPr>
      </w:pPr>
    </w:p>
    <w:p w14:paraId="72B19BBD" w14:textId="35753375" w:rsidR="00D8432D" w:rsidRPr="006411AE" w:rsidRDefault="00D8432D" w:rsidP="006411AE">
      <w:pPr>
        <w:pStyle w:val="Heading1"/>
        <w:rPr>
          <w:b/>
          <w:bCs/>
          <w:color w:val="002060"/>
          <w:sz w:val="28"/>
          <w:szCs w:val="22"/>
        </w:rPr>
      </w:pPr>
      <w:bookmarkStart w:id="17" w:name="_Toc202777526"/>
      <w:r w:rsidRPr="006411AE">
        <w:rPr>
          <w:b/>
          <w:bCs/>
          <w:color w:val="002060"/>
          <w:sz w:val="28"/>
          <w:szCs w:val="22"/>
        </w:rPr>
        <w:t>Submitting Your Application</w:t>
      </w:r>
      <w:bookmarkEnd w:id="17"/>
    </w:p>
    <w:p w14:paraId="6C77ECF8" w14:textId="77777777" w:rsidR="00D8432D" w:rsidRPr="00D8432D" w:rsidRDefault="00D8432D" w:rsidP="00D8432D">
      <w:pPr>
        <w:rPr>
          <w:b/>
        </w:rPr>
      </w:pPr>
    </w:p>
    <w:tbl>
      <w:tblPr>
        <w:tblStyle w:val="TableGrid"/>
        <w:tblW w:w="9351" w:type="dxa"/>
        <w:tblLook w:val="04A0" w:firstRow="1" w:lastRow="0" w:firstColumn="1" w:lastColumn="0" w:noHBand="0" w:noVBand="1"/>
      </w:tblPr>
      <w:tblGrid>
        <w:gridCol w:w="9351"/>
      </w:tblGrid>
      <w:tr w:rsidR="00D8432D" w:rsidRPr="00D8432D" w14:paraId="599DCCD4" w14:textId="77777777" w:rsidTr="00D8432D">
        <w:trPr>
          <w:trHeight w:val="375"/>
        </w:trPr>
        <w:tc>
          <w:tcPr>
            <w:tcW w:w="9351" w:type="dxa"/>
            <w:tcBorders>
              <w:top w:val="single" w:sz="4" w:space="0" w:color="auto"/>
              <w:left w:val="single" w:sz="4" w:space="0" w:color="auto"/>
              <w:bottom w:val="single" w:sz="4" w:space="0" w:color="auto"/>
              <w:right w:val="single" w:sz="4" w:space="0" w:color="auto"/>
            </w:tcBorders>
            <w:shd w:val="clear" w:color="auto" w:fill="002060"/>
          </w:tcPr>
          <w:p w14:paraId="6E01E43C" w14:textId="77777777" w:rsidR="00D8432D" w:rsidRPr="00D8432D" w:rsidRDefault="00D8432D" w:rsidP="00D8432D">
            <w:pPr>
              <w:rPr>
                <w:b/>
              </w:rPr>
            </w:pPr>
            <w:r w:rsidRPr="00D8432D">
              <w:rPr>
                <w:b/>
              </w:rPr>
              <w:t>Contact and Timeframe</w:t>
            </w:r>
          </w:p>
        </w:tc>
      </w:tr>
      <w:tr w:rsidR="00D8432D" w:rsidRPr="00D8432D" w14:paraId="08647373" w14:textId="77777777" w:rsidTr="00D8432D">
        <w:trPr>
          <w:trHeight w:val="1363"/>
        </w:trPr>
        <w:tc>
          <w:tcPr>
            <w:tcW w:w="9351" w:type="dxa"/>
            <w:tcBorders>
              <w:top w:val="single" w:sz="4" w:space="0" w:color="auto"/>
              <w:left w:val="single" w:sz="4" w:space="0" w:color="auto"/>
              <w:bottom w:val="single" w:sz="4" w:space="0" w:color="auto"/>
              <w:right w:val="single" w:sz="4" w:space="0" w:color="auto"/>
            </w:tcBorders>
          </w:tcPr>
          <w:p w14:paraId="15C7C4C0" w14:textId="77777777" w:rsidR="00D8432D" w:rsidRPr="00D8432D" w:rsidRDefault="00D8432D" w:rsidP="00D8432D"/>
          <w:p w14:paraId="28BF125F" w14:textId="191CC09B" w:rsidR="00D8432D" w:rsidRPr="00D8432D" w:rsidRDefault="00D8432D" w:rsidP="6BE211AC">
            <w:r w:rsidRPr="00D8432D">
              <w:t xml:space="preserve">The completed application form, and additional attachments must be submitted electronically as a word document to </w:t>
            </w:r>
            <w:hyperlink r:id="rId15">
              <w:r w:rsidR="12FECCCC" w:rsidRPr="6BE211AC">
                <w:rPr>
                  <w:rStyle w:val="Hyperlink"/>
                  <w:rFonts w:eastAsia="Arial" w:cs="Arial"/>
                  <w:szCs w:val="24"/>
                </w:rPr>
                <w:t>FleetsandInfrastructure@transport.gov.scot</w:t>
              </w:r>
            </w:hyperlink>
            <w:r w:rsidR="004919BD" w:rsidRPr="6BE211AC">
              <w:rPr>
                <w:rFonts w:eastAsia="Arial" w:cs="Arial"/>
                <w:szCs w:val="24"/>
              </w:rPr>
              <w:t>.</w:t>
            </w:r>
          </w:p>
          <w:p w14:paraId="2BD3A429" w14:textId="008D060F" w:rsidR="00D8432D" w:rsidRPr="00D8432D" w:rsidRDefault="00D8432D" w:rsidP="00D8432D"/>
          <w:p w14:paraId="714D8B63" w14:textId="77777777" w:rsidR="00D8432D" w:rsidRPr="00D8432D" w:rsidRDefault="00D8432D" w:rsidP="00D8432D"/>
          <w:p w14:paraId="46E954A4" w14:textId="77777777" w:rsidR="00D8432D" w:rsidRPr="00D8432D" w:rsidRDefault="00D8432D" w:rsidP="00D8432D">
            <w:r w:rsidRPr="00D8432D">
              <w:t xml:space="preserve">Lead applicants must submit evidence on behalf of all members of the consortium. </w:t>
            </w:r>
          </w:p>
          <w:p w14:paraId="00610534" w14:textId="77777777" w:rsidR="00D8432D" w:rsidRPr="00D8432D" w:rsidRDefault="00D8432D" w:rsidP="00D8432D"/>
          <w:p w14:paraId="25114567" w14:textId="7B292FF2" w:rsidR="00D8432D" w:rsidRPr="003434EC" w:rsidRDefault="00D8432D" w:rsidP="00D8432D">
            <w:pPr>
              <w:rPr>
                <w:bCs/>
              </w:rPr>
            </w:pPr>
            <w:r w:rsidRPr="003434EC">
              <w:rPr>
                <w:bCs/>
              </w:rPr>
              <w:t>Application can be submitted at any point up until</w:t>
            </w:r>
            <w:r w:rsidR="00FD080B" w:rsidRPr="003434EC">
              <w:rPr>
                <w:bCs/>
              </w:rPr>
              <w:t xml:space="preserve"> 20</w:t>
            </w:r>
            <w:r w:rsidR="00FD080B" w:rsidRPr="003434EC">
              <w:rPr>
                <w:bCs/>
                <w:vertAlign w:val="superscript"/>
              </w:rPr>
              <w:t>th</w:t>
            </w:r>
            <w:r w:rsidR="00FD080B" w:rsidRPr="003434EC">
              <w:rPr>
                <w:bCs/>
              </w:rPr>
              <w:t xml:space="preserve"> August 2025. </w:t>
            </w:r>
          </w:p>
          <w:p w14:paraId="722FEA6B" w14:textId="77777777" w:rsidR="00D8432D" w:rsidRPr="00D8432D" w:rsidRDefault="00D8432D" w:rsidP="00D8432D">
            <w:pPr>
              <w:rPr>
                <w:bCs/>
                <w:i/>
                <w:iCs/>
              </w:rPr>
            </w:pPr>
          </w:p>
          <w:p w14:paraId="6C277A08" w14:textId="68E20E7A" w:rsidR="00D8432D" w:rsidRDefault="00D8432D" w:rsidP="00D8432D">
            <w:pPr>
              <w:rPr>
                <w:b/>
                <w:bCs/>
              </w:rPr>
            </w:pPr>
            <w:r w:rsidRPr="00D8432D">
              <w:rPr>
                <w:b/>
                <w:bCs/>
              </w:rPr>
              <w:t xml:space="preserve">We aim to notify you regarding the outcome of your application </w:t>
            </w:r>
            <w:r w:rsidR="004919BD">
              <w:rPr>
                <w:b/>
                <w:bCs/>
              </w:rPr>
              <w:t xml:space="preserve">within 10 working days of </w:t>
            </w:r>
            <w:r w:rsidR="00C76D91">
              <w:rPr>
                <w:b/>
                <w:bCs/>
              </w:rPr>
              <w:t>the application window closing (20</w:t>
            </w:r>
            <w:r w:rsidR="00C76D91" w:rsidRPr="00C76D91">
              <w:rPr>
                <w:b/>
                <w:bCs/>
                <w:vertAlign w:val="superscript"/>
              </w:rPr>
              <w:t>th</w:t>
            </w:r>
            <w:r w:rsidR="00C76D91">
              <w:rPr>
                <w:b/>
                <w:bCs/>
              </w:rPr>
              <w:t xml:space="preserve"> August 2025) </w:t>
            </w:r>
            <w:r w:rsidR="004919BD">
              <w:rPr>
                <w:b/>
                <w:bCs/>
              </w:rPr>
              <w:t xml:space="preserve"> </w:t>
            </w:r>
          </w:p>
          <w:p w14:paraId="1BC62F95" w14:textId="77777777" w:rsidR="00D8432D" w:rsidRDefault="00D8432D" w:rsidP="00D8432D">
            <w:pPr>
              <w:rPr>
                <w:b/>
                <w:bCs/>
              </w:rPr>
            </w:pPr>
          </w:p>
          <w:p w14:paraId="22A04C06" w14:textId="4181632B" w:rsidR="00D8432D" w:rsidRDefault="00D8432D" w:rsidP="00D8432D">
            <w:pPr>
              <w:rPr>
                <w:b/>
                <w:bCs/>
              </w:rPr>
            </w:pPr>
            <w:r w:rsidRPr="00D8432D">
              <w:rPr>
                <w:b/>
                <w:bCs/>
              </w:rPr>
              <w:t>Please note incomplete applications or those missing any necessary information will take longer to process.</w:t>
            </w:r>
          </w:p>
          <w:p w14:paraId="5A499D13" w14:textId="77777777" w:rsidR="00D8432D" w:rsidRPr="00D8432D" w:rsidRDefault="00D8432D" w:rsidP="00D8432D">
            <w:pPr>
              <w:rPr>
                <w:b/>
                <w:bCs/>
              </w:rPr>
            </w:pPr>
          </w:p>
          <w:p w14:paraId="64AC4BC0" w14:textId="6FB10322" w:rsidR="00D8432D" w:rsidRPr="00D8432D" w:rsidRDefault="00D8432D" w:rsidP="6BE211AC">
            <w:r w:rsidRPr="00D8432D">
              <w:t>If you have any questions regarding your application or would like to discuss any issues before submitting an application, please email</w:t>
            </w:r>
            <w:r w:rsidR="00FD080B">
              <w:t xml:space="preserve"> </w:t>
            </w:r>
          </w:p>
          <w:p w14:paraId="0A4047D4" w14:textId="5928A12A" w:rsidR="00D8432D" w:rsidRPr="00D8432D" w:rsidRDefault="41BA3D80" w:rsidP="00D8432D">
            <w:hyperlink r:id="rId16">
              <w:r w:rsidRPr="6BE211AC">
                <w:rPr>
                  <w:rStyle w:val="Hyperlink"/>
                  <w:rFonts w:eastAsia="Arial" w:cs="Arial"/>
                  <w:szCs w:val="24"/>
                </w:rPr>
                <w:t>FleetsandInfrastructure@transport.gov.scot</w:t>
              </w:r>
            </w:hyperlink>
            <w:r w:rsidR="00FD080B" w:rsidRPr="6BE211AC">
              <w:rPr>
                <w:rFonts w:eastAsia="Arial" w:cs="Arial"/>
                <w:szCs w:val="24"/>
              </w:rPr>
              <w:t>.</w:t>
            </w:r>
          </w:p>
          <w:p w14:paraId="7A914E9A" w14:textId="5F103ED8" w:rsidR="00D8432D" w:rsidRPr="00D8432D" w:rsidRDefault="00D8432D" w:rsidP="00D8432D">
            <w:pPr>
              <w:rPr>
                <w:u w:val="single"/>
              </w:rPr>
            </w:pPr>
          </w:p>
          <w:p w14:paraId="338174A3" w14:textId="77777777" w:rsidR="00D8432D" w:rsidRPr="00D8432D" w:rsidRDefault="00D8432D" w:rsidP="00D8432D"/>
        </w:tc>
      </w:tr>
    </w:tbl>
    <w:p w14:paraId="716D4722" w14:textId="74084D00" w:rsidR="007073C6" w:rsidRDefault="007073C6" w:rsidP="006411AE"/>
    <w:p w14:paraId="7D7EFAEC" w14:textId="77777777" w:rsidR="007073C6" w:rsidRDefault="007073C6">
      <w:r>
        <w:br w:type="page"/>
      </w:r>
    </w:p>
    <w:p w14:paraId="59141215" w14:textId="77777777" w:rsidR="007073C6" w:rsidRPr="006411AE" w:rsidRDefault="007073C6" w:rsidP="007073C6">
      <w:pPr>
        <w:pStyle w:val="Heading1"/>
        <w:rPr>
          <w:b/>
          <w:bCs/>
          <w:color w:val="002060"/>
          <w:sz w:val="28"/>
          <w:szCs w:val="22"/>
        </w:rPr>
      </w:pPr>
      <w:bookmarkStart w:id="18" w:name="_Toc202777527"/>
      <w:r w:rsidRPr="006411AE">
        <w:rPr>
          <w:b/>
          <w:bCs/>
          <w:color w:val="002060"/>
          <w:sz w:val="28"/>
          <w:szCs w:val="22"/>
        </w:rPr>
        <w:lastRenderedPageBreak/>
        <w:t>Disclaimer</w:t>
      </w:r>
      <w:bookmarkEnd w:id="18"/>
    </w:p>
    <w:p w14:paraId="72069BBF" w14:textId="77777777" w:rsidR="007073C6" w:rsidRDefault="007073C6" w:rsidP="007073C6">
      <w:pPr>
        <w:spacing w:after="160"/>
        <w:jc w:val="both"/>
        <w:rPr>
          <w:rFonts w:cs="Arial"/>
          <w:iCs/>
        </w:rPr>
      </w:pPr>
    </w:p>
    <w:p w14:paraId="0291F2B7" w14:textId="77777777" w:rsidR="007073C6" w:rsidRPr="006411AE" w:rsidRDefault="007073C6" w:rsidP="007073C6">
      <w:pPr>
        <w:spacing w:after="160"/>
        <w:jc w:val="both"/>
        <w:rPr>
          <w:rFonts w:cs="Arial"/>
          <w:iCs/>
        </w:rPr>
      </w:pPr>
      <w:r w:rsidRPr="006411AE">
        <w:rPr>
          <w:rFonts w:cs="Arial"/>
          <w:iCs/>
        </w:rPr>
        <w:t xml:space="preserve">Applicants should be aware that, as this grant fund is part of a wider HGV decarbonisation programme, the application process will be reviewed as the programme evolves and therefore may be subject to change. The Scottish Ministers and Transport Scotland reserve the right to amend the published guidance during the period of the programme. </w:t>
      </w:r>
    </w:p>
    <w:p w14:paraId="34190191" w14:textId="77777777" w:rsidR="007073C6" w:rsidRPr="00E43AD6" w:rsidRDefault="007073C6" w:rsidP="007073C6">
      <w:pPr>
        <w:pStyle w:val="ListParagraph"/>
        <w:jc w:val="both"/>
        <w:rPr>
          <w:rFonts w:cs="Arial"/>
          <w:iCs/>
        </w:rPr>
      </w:pPr>
    </w:p>
    <w:p w14:paraId="3E5DDC2A" w14:textId="77777777" w:rsidR="007073C6" w:rsidRPr="006411AE" w:rsidRDefault="007073C6" w:rsidP="007073C6">
      <w:pPr>
        <w:autoSpaceDE w:val="0"/>
        <w:autoSpaceDN w:val="0"/>
        <w:spacing w:after="60"/>
        <w:jc w:val="both"/>
        <w:rPr>
          <w:rFonts w:cs="Arial"/>
          <w:iCs/>
          <w:lang w:eastAsia="en-GB"/>
        </w:rPr>
      </w:pPr>
      <w:r w:rsidRPr="006411AE">
        <w:rPr>
          <w:rFonts w:cs="Arial"/>
          <w:iCs/>
          <w:lang w:eastAsia="en-GB"/>
        </w:rPr>
        <w:t>Transport Scotland reserves the right to reject an application where:</w:t>
      </w:r>
    </w:p>
    <w:p w14:paraId="31D4027D"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lang w:eastAsia="en-GB"/>
        </w:rPr>
      </w:pPr>
      <w:r w:rsidRPr="00E43AD6">
        <w:rPr>
          <w:rFonts w:cs="Arial"/>
          <w:iCs/>
        </w:rPr>
        <w:t>an application is submitted late, is completed incorrectly, is materially incomplete or fails to meet any submission requirements which have been notified to the applicants; and/or</w:t>
      </w:r>
    </w:p>
    <w:p w14:paraId="2D7036F9" w14:textId="77777777" w:rsidR="007073C6" w:rsidRDefault="007073C6" w:rsidP="007073C6">
      <w:pPr>
        <w:pStyle w:val="ListParagraph"/>
        <w:numPr>
          <w:ilvl w:val="0"/>
          <w:numId w:val="36"/>
        </w:numPr>
        <w:autoSpaceDE w:val="0"/>
        <w:autoSpaceDN w:val="0"/>
        <w:jc w:val="both"/>
        <w:rPr>
          <w:rFonts w:cs="Arial"/>
          <w:iCs/>
        </w:rPr>
      </w:pPr>
      <w:r w:rsidRPr="00E43AD6">
        <w:rPr>
          <w:rFonts w:cs="Arial"/>
          <w:iCs/>
        </w:rPr>
        <w:t>the</w:t>
      </w:r>
      <w:r>
        <w:rPr>
          <w:rFonts w:cs="Arial"/>
          <w:iCs/>
        </w:rPr>
        <w:t xml:space="preserve"> </w:t>
      </w:r>
      <w:r w:rsidRPr="00E43AD6">
        <w:rPr>
          <w:rFonts w:cs="Arial"/>
          <w:iCs/>
        </w:rPr>
        <w:t>applicant (including any partners) is guilty of a material misrepresentation or false statement in relation to its application and/or the application process.</w:t>
      </w:r>
    </w:p>
    <w:p w14:paraId="44F9C5D3" w14:textId="77777777" w:rsidR="007073C6" w:rsidRPr="00776EB2" w:rsidRDefault="007073C6" w:rsidP="007073C6">
      <w:pPr>
        <w:pStyle w:val="ListParagraph"/>
        <w:autoSpaceDE w:val="0"/>
        <w:autoSpaceDN w:val="0"/>
        <w:ind w:left="1080"/>
        <w:jc w:val="both"/>
        <w:rPr>
          <w:rFonts w:cs="Arial"/>
          <w:iCs/>
        </w:rPr>
      </w:pPr>
    </w:p>
    <w:p w14:paraId="3D27018D" w14:textId="77777777" w:rsidR="007073C6" w:rsidRPr="006411AE" w:rsidRDefault="007073C6" w:rsidP="007073C6">
      <w:pPr>
        <w:autoSpaceDE w:val="0"/>
        <w:autoSpaceDN w:val="0"/>
        <w:spacing w:after="60"/>
        <w:jc w:val="both"/>
        <w:rPr>
          <w:rFonts w:cs="Arial"/>
          <w:iCs/>
          <w:lang w:eastAsia="en-GB"/>
        </w:rPr>
      </w:pPr>
      <w:r w:rsidRPr="006411AE">
        <w:rPr>
          <w:rFonts w:cs="Arial"/>
          <w:iCs/>
          <w:lang w:eastAsia="en-GB"/>
        </w:rPr>
        <w:t>Transport Scotland reserve the right at any time:</w:t>
      </w:r>
    </w:p>
    <w:p w14:paraId="1C734628"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lang w:eastAsia="en-GB"/>
        </w:rPr>
      </w:pPr>
      <w:r w:rsidRPr="00E43AD6">
        <w:rPr>
          <w:rFonts w:cs="Arial"/>
          <w:iCs/>
        </w:rPr>
        <w:t xml:space="preserve">not to consider applications other than those submitted in accordance with the requirements of the application process; </w:t>
      </w:r>
    </w:p>
    <w:p w14:paraId="0D572E66"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rPr>
      </w:pPr>
      <w:r w:rsidRPr="00E43AD6">
        <w:rPr>
          <w:rFonts w:cs="Arial"/>
          <w:iCs/>
        </w:rPr>
        <w:t>to issue amendments or modifications to the application documents during the application process;</w:t>
      </w:r>
    </w:p>
    <w:p w14:paraId="649BA591"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rPr>
      </w:pPr>
      <w:r w:rsidRPr="00E43AD6">
        <w:rPr>
          <w:rFonts w:cs="Arial"/>
          <w:iCs/>
        </w:rPr>
        <w:t>to require an applicant (including any partners) to clarify their application in writing and/or provide additional information (failure to respond adequately may result in an application being rejected);</w:t>
      </w:r>
    </w:p>
    <w:p w14:paraId="422B9374"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rPr>
      </w:pPr>
      <w:r w:rsidRPr="00E43AD6">
        <w:rPr>
          <w:rFonts w:cs="Arial"/>
          <w:iCs/>
        </w:rPr>
        <w:t>alter the timetable of any aspect of the application process;</w:t>
      </w:r>
    </w:p>
    <w:p w14:paraId="1CC49293" w14:textId="77777777" w:rsidR="007073C6" w:rsidRPr="00E43AD6" w:rsidRDefault="007073C6" w:rsidP="007073C6">
      <w:pPr>
        <w:pStyle w:val="ListParagraph"/>
        <w:numPr>
          <w:ilvl w:val="0"/>
          <w:numId w:val="36"/>
        </w:numPr>
        <w:autoSpaceDE w:val="0"/>
        <w:autoSpaceDN w:val="0"/>
        <w:spacing w:after="60"/>
        <w:contextualSpacing w:val="0"/>
        <w:jc w:val="both"/>
        <w:rPr>
          <w:rFonts w:cs="Arial"/>
          <w:iCs/>
        </w:rPr>
      </w:pPr>
      <w:r w:rsidRPr="00E43AD6">
        <w:rPr>
          <w:rFonts w:cs="Arial"/>
          <w:iCs/>
        </w:rPr>
        <w:t>to not award any grant funding</w:t>
      </w:r>
      <w:r>
        <w:rPr>
          <w:rFonts w:cs="Arial"/>
          <w:iCs/>
        </w:rPr>
        <w:t xml:space="preserve">; </w:t>
      </w:r>
    </w:p>
    <w:p w14:paraId="3C37C52E" w14:textId="77777777" w:rsidR="007073C6" w:rsidRDefault="007073C6" w:rsidP="007073C6">
      <w:pPr>
        <w:pStyle w:val="ListParagraph"/>
        <w:numPr>
          <w:ilvl w:val="0"/>
          <w:numId w:val="36"/>
        </w:numPr>
        <w:autoSpaceDE w:val="0"/>
        <w:autoSpaceDN w:val="0"/>
        <w:jc w:val="both"/>
        <w:rPr>
          <w:rFonts w:cs="Arial"/>
          <w:iCs/>
        </w:rPr>
      </w:pPr>
      <w:r w:rsidRPr="00E43AD6">
        <w:rPr>
          <w:rFonts w:cs="Arial"/>
          <w:iCs/>
        </w:rPr>
        <w:t>to cancel the application process at any time.</w:t>
      </w:r>
    </w:p>
    <w:p w14:paraId="42943CE5" w14:textId="77777777" w:rsidR="007073C6" w:rsidRDefault="007073C6" w:rsidP="007073C6">
      <w:pPr>
        <w:pStyle w:val="ListParagraph"/>
        <w:autoSpaceDE w:val="0"/>
        <w:autoSpaceDN w:val="0"/>
        <w:ind w:left="1080"/>
        <w:jc w:val="both"/>
        <w:rPr>
          <w:rFonts w:cs="Arial"/>
          <w:iCs/>
        </w:rPr>
      </w:pPr>
    </w:p>
    <w:p w14:paraId="4BF0E619" w14:textId="77777777" w:rsidR="007073C6" w:rsidRPr="006411AE" w:rsidRDefault="007073C6" w:rsidP="007073C6">
      <w:pPr>
        <w:autoSpaceDE w:val="0"/>
        <w:autoSpaceDN w:val="0"/>
        <w:jc w:val="both"/>
        <w:rPr>
          <w:rFonts w:cs="Arial"/>
          <w:iCs/>
        </w:rPr>
      </w:pPr>
      <w:r w:rsidRPr="006411AE">
        <w:rPr>
          <w:rFonts w:cs="Arial"/>
          <w:iCs/>
        </w:rPr>
        <w:t>Any costs or expenses incurred by an applicant (including any partners) or any other person participating in the application process will not be reimbursed by Transport Scotland. Transport Scotland and/or any of their representatives or advisors will not be liable in any way to any applicant (including any partners) or any other person for any costs, expenses or losses incurred by any applicant (including any partners) or any other person in connection with this application process</w:t>
      </w:r>
      <w:r w:rsidRPr="006411AE">
        <w:rPr>
          <w:rFonts w:cs="Arial"/>
          <w:iCs/>
          <w:lang w:eastAsia="en-GB"/>
        </w:rPr>
        <w:t>.</w:t>
      </w:r>
    </w:p>
    <w:p w14:paraId="329AB46B" w14:textId="77777777" w:rsidR="006411AE" w:rsidRPr="005A781F" w:rsidRDefault="006411AE" w:rsidP="006411AE"/>
    <w:sectPr w:rsidR="006411AE" w:rsidRPr="005A781F" w:rsidSect="006836C6">
      <w:headerReference w:type="default" r:id="rId17"/>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2FC2" w14:textId="77777777" w:rsidR="00BF2D44" w:rsidRDefault="00BF2D44" w:rsidP="00114461">
      <w:r>
        <w:separator/>
      </w:r>
    </w:p>
  </w:endnote>
  <w:endnote w:type="continuationSeparator" w:id="0">
    <w:p w14:paraId="05CE981A" w14:textId="77777777" w:rsidR="00BF2D44" w:rsidRDefault="00BF2D44" w:rsidP="0011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85B6" w14:textId="77777777" w:rsidR="00BF2D44" w:rsidRDefault="00BF2D44" w:rsidP="00114461">
      <w:r>
        <w:separator/>
      </w:r>
    </w:p>
  </w:footnote>
  <w:footnote w:type="continuationSeparator" w:id="0">
    <w:p w14:paraId="3DADFB69" w14:textId="77777777" w:rsidR="00BF2D44" w:rsidRDefault="00BF2D44" w:rsidP="0011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943" w14:textId="0644114A" w:rsidR="006836C6" w:rsidRPr="006836C6" w:rsidRDefault="006836C6" w:rsidP="006836C6">
    <w:pPr>
      <w:pStyle w:val="Header"/>
      <w:pBdr>
        <w:right w:val="single" w:sz="8" w:space="4" w:color="009A44"/>
      </w:pBdr>
      <w:rPr>
        <w:color w:val="002060"/>
        <w:szCs w:val="24"/>
      </w:rPr>
    </w:pPr>
    <w:r>
      <w:rPr>
        <w:noProof/>
      </w:rPr>
      <w:drawing>
        <wp:anchor distT="0" distB="0" distL="114300" distR="114300" simplePos="0" relativeHeight="251658240" behindDoc="0" locked="0" layoutInCell="1" allowOverlap="1" wp14:anchorId="7331FB93" wp14:editId="1F8D9082">
          <wp:simplePos x="0" y="0"/>
          <wp:positionH relativeFrom="column">
            <wp:posOffset>5283200</wp:posOffset>
          </wp:positionH>
          <wp:positionV relativeFrom="paragraph">
            <wp:posOffset>-344170</wp:posOffset>
          </wp:positionV>
          <wp:extent cx="1383323" cy="1123950"/>
          <wp:effectExtent l="0" t="0" r="0" b="0"/>
          <wp:wrapNone/>
          <wp:docPr id="1056810533" name="Picture 105681053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10533" name="Picture 105681053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3323" cy="1123950"/>
                  </a:xfrm>
                  <a:prstGeom prst="rect">
                    <a:avLst/>
                  </a:prstGeom>
                </pic:spPr>
              </pic:pic>
            </a:graphicData>
          </a:graphic>
        </wp:anchor>
      </w:drawing>
    </w:r>
    <w:r w:rsidRPr="006836C6">
      <w:rPr>
        <w:color w:val="002060"/>
        <w:szCs w:val="24"/>
      </w:rPr>
      <w:t>Application Form</w:t>
    </w:r>
  </w:p>
  <w:p w14:paraId="4DE2D52B" w14:textId="77777777" w:rsidR="006836C6" w:rsidRPr="006836C6" w:rsidRDefault="006836C6" w:rsidP="006836C6">
    <w:pPr>
      <w:pStyle w:val="Headings"/>
      <w:pBdr>
        <w:right w:val="single" w:sz="8" w:space="4" w:color="009A44"/>
      </w:pBdr>
      <w:rPr>
        <w:color w:val="002060"/>
        <w:sz w:val="24"/>
        <w:szCs w:val="24"/>
      </w:rPr>
    </w:pPr>
    <w:r w:rsidRPr="006836C6">
      <w:rPr>
        <w:color w:val="002060"/>
        <w:sz w:val="24"/>
        <w:szCs w:val="24"/>
      </w:rPr>
      <w:t>Transport Scotland</w:t>
    </w:r>
  </w:p>
  <w:p w14:paraId="39857C19" w14:textId="59EE3D3D" w:rsidR="00114461" w:rsidRDefault="0011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906AD"/>
    <w:multiLevelType w:val="hybridMultilevel"/>
    <w:tmpl w:val="AD36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3256E"/>
    <w:multiLevelType w:val="hybridMultilevel"/>
    <w:tmpl w:val="3E86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15AAF"/>
    <w:multiLevelType w:val="hybridMultilevel"/>
    <w:tmpl w:val="158AA54C"/>
    <w:lvl w:ilvl="0" w:tplc="8D6AC82A">
      <w:start w:val="1"/>
      <w:numFmt w:val="decimal"/>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A389B"/>
    <w:multiLevelType w:val="hybridMultilevel"/>
    <w:tmpl w:val="A8C63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8A4812"/>
    <w:multiLevelType w:val="hybridMultilevel"/>
    <w:tmpl w:val="2BAE1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275B7"/>
    <w:multiLevelType w:val="hybridMultilevel"/>
    <w:tmpl w:val="64CC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86BBB"/>
    <w:multiLevelType w:val="hybridMultilevel"/>
    <w:tmpl w:val="4FACF1AA"/>
    <w:lvl w:ilvl="0" w:tplc="9C12C4C8">
      <w:start w:val="1"/>
      <w:numFmt w:val="decimal"/>
      <w:lvlText w:val="%1."/>
      <w:lvlJc w:val="left"/>
      <w:pPr>
        <w:ind w:left="360" w:hanging="360"/>
      </w:pPr>
      <w:rPr>
        <w:rFonts w:ascii="Arial" w:hAnsi="Arial" w:cs="Arial" w:hint="default"/>
        <w:i w:val="0"/>
        <w:iCs w:val="0"/>
        <w:color w:val="auto"/>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3B464A8"/>
    <w:multiLevelType w:val="hybridMultilevel"/>
    <w:tmpl w:val="A588D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4242F9C"/>
    <w:multiLevelType w:val="hybridMultilevel"/>
    <w:tmpl w:val="7F16EB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F72598C"/>
    <w:multiLevelType w:val="hybridMultilevel"/>
    <w:tmpl w:val="E80EDEE2"/>
    <w:lvl w:ilvl="0" w:tplc="10700F32">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4A854D1"/>
    <w:multiLevelType w:val="hybridMultilevel"/>
    <w:tmpl w:val="55E6C462"/>
    <w:lvl w:ilvl="0" w:tplc="3552E81E">
      <w:start w:val="1"/>
      <w:numFmt w:val="bullet"/>
      <w:lvlText w:val=""/>
      <w:lvlJc w:val="left"/>
      <w:pPr>
        <w:ind w:left="720" w:hanging="360"/>
      </w:pPr>
      <w:rPr>
        <w:rFonts w:ascii="Symbol" w:hAnsi="Symbol" w:hint="default"/>
        <w:color w:val="80340D" w:themeColor="accent2"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AF481E"/>
    <w:multiLevelType w:val="hybridMultilevel"/>
    <w:tmpl w:val="87F2C3C4"/>
    <w:lvl w:ilvl="0" w:tplc="BB9CC008">
      <w:start w:val="1"/>
      <w:numFmt w:val="decimal"/>
      <w:lvlText w:val="%1."/>
      <w:lvlJc w:val="left"/>
      <w:pPr>
        <w:ind w:left="720" w:hanging="360"/>
      </w:pPr>
    </w:lvl>
    <w:lvl w:ilvl="1" w:tplc="73B6948E">
      <w:start w:val="1"/>
      <w:numFmt w:val="lowerLetter"/>
      <w:lvlText w:val="%2."/>
      <w:lvlJc w:val="left"/>
      <w:pPr>
        <w:ind w:left="1440" w:hanging="360"/>
      </w:pPr>
    </w:lvl>
    <w:lvl w:ilvl="2" w:tplc="8046A60A">
      <w:start w:val="1"/>
      <w:numFmt w:val="lowerRoman"/>
      <w:lvlText w:val="%3."/>
      <w:lvlJc w:val="right"/>
      <w:pPr>
        <w:ind w:left="2160" w:hanging="180"/>
      </w:pPr>
    </w:lvl>
    <w:lvl w:ilvl="3" w:tplc="440E3354">
      <w:start w:val="1"/>
      <w:numFmt w:val="decimal"/>
      <w:lvlText w:val="%4."/>
      <w:lvlJc w:val="left"/>
      <w:pPr>
        <w:ind w:left="2880" w:hanging="360"/>
      </w:pPr>
    </w:lvl>
    <w:lvl w:ilvl="4" w:tplc="9974A6BA">
      <w:start w:val="1"/>
      <w:numFmt w:val="lowerLetter"/>
      <w:lvlText w:val="%5."/>
      <w:lvlJc w:val="left"/>
      <w:pPr>
        <w:ind w:left="3600" w:hanging="360"/>
      </w:pPr>
    </w:lvl>
    <w:lvl w:ilvl="5" w:tplc="D3809178">
      <w:start w:val="1"/>
      <w:numFmt w:val="lowerRoman"/>
      <w:lvlText w:val="%6."/>
      <w:lvlJc w:val="right"/>
      <w:pPr>
        <w:ind w:left="4320" w:hanging="180"/>
      </w:pPr>
    </w:lvl>
    <w:lvl w:ilvl="6" w:tplc="14BEFA32">
      <w:start w:val="1"/>
      <w:numFmt w:val="decimal"/>
      <w:lvlText w:val="%7."/>
      <w:lvlJc w:val="left"/>
      <w:pPr>
        <w:ind w:left="5040" w:hanging="360"/>
      </w:pPr>
    </w:lvl>
    <w:lvl w:ilvl="7" w:tplc="0DE8F93E">
      <w:start w:val="1"/>
      <w:numFmt w:val="lowerLetter"/>
      <w:lvlText w:val="%8."/>
      <w:lvlJc w:val="left"/>
      <w:pPr>
        <w:ind w:left="5760" w:hanging="360"/>
      </w:pPr>
    </w:lvl>
    <w:lvl w:ilvl="8" w:tplc="808CE1DE">
      <w:start w:val="1"/>
      <w:numFmt w:val="lowerRoman"/>
      <w:lvlText w:val="%9."/>
      <w:lvlJc w:val="right"/>
      <w:pPr>
        <w:ind w:left="6480" w:hanging="180"/>
      </w:pPr>
    </w:lvl>
  </w:abstractNum>
  <w:abstractNum w:abstractNumId="13" w15:restartNumberingAfterBreak="0">
    <w:nsid w:val="3AA33C57"/>
    <w:multiLevelType w:val="hybridMultilevel"/>
    <w:tmpl w:val="3A48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40F50"/>
    <w:multiLevelType w:val="hybridMultilevel"/>
    <w:tmpl w:val="652844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B2112FF"/>
    <w:multiLevelType w:val="hybridMultilevel"/>
    <w:tmpl w:val="2EA0FABE"/>
    <w:lvl w:ilvl="0" w:tplc="F05EFA90">
      <w:start w:val="1"/>
      <w:numFmt w:val="decimal"/>
      <w:lvlText w:val="%1."/>
      <w:lvlJc w:val="left"/>
      <w:pPr>
        <w:ind w:left="360" w:hanging="360"/>
      </w:pPr>
      <w:rPr>
        <w:rFonts w:ascii="Arial" w:hAnsi="Arial" w:cs="Arial" w:hint="default"/>
        <w:b/>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25C0EAB"/>
    <w:multiLevelType w:val="hybridMultilevel"/>
    <w:tmpl w:val="DE760B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2B55F66"/>
    <w:multiLevelType w:val="hybridMultilevel"/>
    <w:tmpl w:val="226029DC"/>
    <w:numStyleLink w:val="ImportedStyle3"/>
  </w:abstractNum>
  <w:abstractNum w:abstractNumId="18" w15:restartNumberingAfterBreak="0">
    <w:nsid w:val="42E6E336"/>
    <w:multiLevelType w:val="multilevel"/>
    <w:tmpl w:val="6120989E"/>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19" w15:restartNumberingAfterBreak="0">
    <w:nsid w:val="54CE3552"/>
    <w:multiLevelType w:val="hybridMultilevel"/>
    <w:tmpl w:val="7408CEA2"/>
    <w:lvl w:ilvl="0" w:tplc="3552E81E">
      <w:start w:val="1"/>
      <w:numFmt w:val="bullet"/>
      <w:lvlText w:val=""/>
      <w:lvlJc w:val="left"/>
      <w:pPr>
        <w:ind w:left="720" w:hanging="360"/>
      </w:pPr>
      <w:rPr>
        <w:rFonts w:ascii="Symbol" w:hAnsi="Symbol" w:hint="default"/>
        <w:color w:val="80340D" w:themeColor="accent2"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941DF3"/>
    <w:multiLevelType w:val="hybridMultilevel"/>
    <w:tmpl w:val="35D4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714E6"/>
    <w:multiLevelType w:val="hybridMultilevel"/>
    <w:tmpl w:val="97CE4BB4"/>
    <w:lvl w:ilvl="0" w:tplc="08090001">
      <w:start w:val="1"/>
      <w:numFmt w:val="bullet"/>
      <w:lvlText w:val=""/>
      <w:lvlJc w:val="left"/>
      <w:pPr>
        <w:ind w:left="720" w:hanging="360"/>
      </w:pPr>
      <w:rPr>
        <w:rFonts w:ascii="Symbol" w:hAnsi="Symbol" w:hint="default"/>
      </w:rPr>
    </w:lvl>
    <w:lvl w:ilvl="1" w:tplc="97E0D3A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D4745"/>
    <w:multiLevelType w:val="hybridMultilevel"/>
    <w:tmpl w:val="C6EE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54165"/>
    <w:multiLevelType w:val="hybridMultilevel"/>
    <w:tmpl w:val="0D9C9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64A65F0"/>
    <w:multiLevelType w:val="hybridMultilevel"/>
    <w:tmpl w:val="DCDA5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6CF68EE"/>
    <w:multiLevelType w:val="hybridMultilevel"/>
    <w:tmpl w:val="5F3280A8"/>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7B01767"/>
    <w:multiLevelType w:val="hybridMultilevel"/>
    <w:tmpl w:val="F89C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607F76"/>
    <w:multiLevelType w:val="hybridMultilevel"/>
    <w:tmpl w:val="3D0697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6B9D3391"/>
    <w:multiLevelType w:val="hybridMultilevel"/>
    <w:tmpl w:val="226029DC"/>
    <w:styleLink w:val="ImportedStyle3"/>
    <w:lvl w:ilvl="0" w:tplc="270EAD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32B5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C422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2EC8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3C37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A8A7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EA9D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E06F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6BB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CB63F25"/>
    <w:multiLevelType w:val="hybridMultilevel"/>
    <w:tmpl w:val="6472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53564"/>
    <w:multiLevelType w:val="hybridMultilevel"/>
    <w:tmpl w:val="F946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07316"/>
    <w:multiLevelType w:val="hybridMultilevel"/>
    <w:tmpl w:val="B91E4564"/>
    <w:lvl w:ilvl="0" w:tplc="26E807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A30A2D"/>
    <w:multiLevelType w:val="hybridMultilevel"/>
    <w:tmpl w:val="3DCA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910825">
    <w:abstractNumId w:val="24"/>
  </w:num>
  <w:num w:numId="2" w16cid:durableId="805657943">
    <w:abstractNumId w:val="0"/>
  </w:num>
  <w:num w:numId="3" w16cid:durableId="531461816">
    <w:abstractNumId w:val="0"/>
  </w:num>
  <w:num w:numId="4" w16cid:durableId="1191987824">
    <w:abstractNumId w:val="0"/>
  </w:num>
  <w:num w:numId="5" w16cid:durableId="743646037">
    <w:abstractNumId w:val="24"/>
  </w:num>
  <w:num w:numId="6" w16cid:durableId="498691457">
    <w:abstractNumId w:val="0"/>
  </w:num>
  <w:num w:numId="7" w16cid:durableId="1458718861">
    <w:abstractNumId w:val="18"/>
  </w:num>
  <w:num w:numId="8" w16cid:durableId="1469123419">
    <w:abstractNumId w:val="28"/>
  </w:num>
  <w:num w:numId="9" w16cid:durableId="1608777736">
    <w:abstractNumId w:val="16"/>
  </w:num>
  <w:num w:numId="10" w16cid:durableId="922184044">
    <w:abstractNumId w:val="5"/>
  </w:num>
  <w:num w:numId="11" w16cid:durableId="994844852">
    <w:abstractNumId w:val="33"/>
  </w:num>
  <w:num w:numId="12" w16cid:durableId="1584606594">
    <w:abstractNumId w:val="6"/>
  </w:num>
  <w:num w:numId="13" w16cid:durableId="559899448">
    <w:abstractNumId w:val="3"/>
  </w:num>
  <w:num w:numId="14" w16cid:durableId="907768771">
    <w:abstractNumId w:val="25"/>
  </w:num>
  <w:num w:numId="15" w16cid:durableId="634145168">
    <w:abstractNumId w:val="12"/>
  </w:num>
  <w:num w:numId="16" w16cid:durableId="1201631214">
    <w:abstractNumId w:val="13"/>
  </w:num>
  <w:num w:numId="17" w16cid:durableId="755325866">
    <w:abstractNumId w:val="22"/>
  </w:num>
  <w:num w:numId="18" w16cid:durableId="12957160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6829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388400">
    <w:abstractNumId w:val="4"/>
  </w:num>
  <w:num w:numId="21" w16cid:durableId="825366766">
    <w:abstractNumId w:val="14"/>
  </w:num>
  <w:num w:numId="22" w16cid:durableId="859396216">
    <w:abstractNumId w:val="8"/>
  </w:num>
  <w:num w:numId="23" w16cid:durableId="983048437">
    <w:abstractNumId w:val="9"/>
  </w:num>
  <w:num w:numId="24" w16cid:durableId="758908091">
    <w:abstractNumId w:val="10"/>
  </w:num>
  <w:num w:numId="25" w16cid:durableId="1973828239">
    <w:abstractNumId w:val="4"/>
  </w:num>
  <w:num w:numId="26" w16cid:durableId="9379100">
    <w:abstractNumId w:val="1"/>
  </w:num>
  <w:num w:numId="27" w16cid:durableId="1691643960">
    <w:abstractNumId w:val="31"/>
  </w:num>
  <w:num w:numId="28" w16cid:durableId="1121419023">
    <w:abstractNumId w:val="29"/>
  </w:num>
  <w:num w:numId="29" w16cid:durableId="363288705">
    <w:abstractNumId w:val="17"/>
  </w:num>
  <w:num w:numId="30" w16cid:durableId="1836913481">
    <w:abstractNumId w:val="15"/>
  </w:num>
  <w:num w:numId="31" w16cid:durableId="255216754">
    <w:abstractNumId w:val="32"/>
  </w:num>
  <w:num w:numId="32" w16cid:durableId="1582909838">
    <w:abstractNumId w:val="2"/>
  </w:num>
  <w:num w:numId="33" w16cid:durableId="1987011489">
    <w:abstractNumId w:val="30"/>
  </w:num>
  <w:num w:numId="34" w16cid:durableId="318505966">
    <w:abstractNumId w:val="11"/>
  </w:num>
  <w:num w:numId="35" w16cid:durableId="1563558088">
    <w:abstractNumId w:val="19"/>
  </w:num>
  <w:num w:numId="36" w16cid:durableId="684671569">
    <w:abstractNumId w:val="21"/>
  </w:num>
  <w:num w:numId="37" w16cid:durableId="9063591">
    <w:abstractNumId w:val="20"/>
  </w:num>
  <w:num w:numId="38" w16cid:durableId="1269696744">
    <w:abstractNumId w:val="27"/>
  </w:num>
  <w:num w:numId="39" w16cid:durableId="11179910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61"/>
    <w:rsid w:val="00017FE6"/>
    <w:rsid w:val="00027C27"/>
    <w:rsid w:val="00030F1A"/>
    <w:rsid w:val="00053B91"/>
    <w:rsid w:val="00054782"/>
    <w:rsid w:val="000714EF"/>
    <w:rsid w:val="000943B2"/>
    <w:rsid w:val="000A273F"/>
    <w:rsid w:val="000A6CF7"/>
    <w:rsid w:val="000C0CF4"/>
    <w:rsid w:val="000E2192"/>
    <w:rsid w:val="000E4DCE"/>
    <w:rsid w:val="000F2A28"/>
    <w:rsid w:val="00104B12"/>
    <w:rsid w:val="00114461"/>
    <w:rsid w:val="00181F67"/>
    <w:rsid w:val="00187B79"/>
    <w:rsid w:val="001A29B2"/>
    <w:rsid w:val="001D3974"/>
    <w:rsid w:val="00222849"/>
    <w:rsid w:val="002514A1"/>
    <w:rsid w:val="00281579"/>
    <w:rsid w:val="002A7A52"/>
    <w:rsid w:val="00306C61"/>
    <w:rsid w:val="00327FE5"/>
    <w:rsid w:val="003434EC"/>
    <w:rsid w:val="00343793"/>
    <w:rsid w:val="003454BD"/>
    <w:rsid w:val="00353249"/>
    <w:rsid w:val="0035776D"/>
    <w:rsid w:val="0037460D"/>
    <w:rsid w:val="0037582B"/>
    <w:rsid w:val="00377030"/>
    <w:rsid w:val="003938C0"/>
    <w:rsid w:val="003B7FC2"/>
    <w:rsid w:val="003E6AF8"/>
    <w:rsid w:val="004009E3"/>
    <w:rsid w:val="004919BD"/>
    <w:rsid w:val="004B292F"/>
    <w:rsid w:val="004B2AF0"/>
    <w:rsid w:val="004D00A8"/>
    <w:rsid w:val="00511175"/>
    <w:rsid w:val="005304EC"/>
    <w:rsid w:val="0058428D"/>
    <w:rsid w:val="005A781F"/>
    <w:rsid w:val="005C439A"/>
    <w:rsid w:val="005D1A20"/>
    <w:rsid w:val="005E08CC"/>
    <w:rsid w:val="006411AE"/>
    <w:rsid w:val="00656C09"/>
    <w:rsid w:val="006574F1"/>
    <w:rsid w:val="006836C6"/>
    <w:rsid w:val="006A1A1F"/>
    <w:rsid w:val="006C1B55"/>
    <w:rsid w:val="006C1BA8"/>
    <w:rsid w:val="007073C6"/>
    <w:rsid w:val="007105E1"/>
    <w:rsid w:val="00710981"/>
    <w:rsid w:val="00714417"/>
    <w:rsid w:val="0072118D"/>
    <w:rsid w:val="00731C8B"/>
    <w:rsid w:val="00767C85"/>
    <w:rsid w:val="007914D7"/>
    <w:rsid w:val="00794D14"/>
    <w:rsid w:val="007A63B6"/>
    <w:rsid w:val="007D17AE"/>
    <w:rsid w:val="007D75DC"/>
    <w:rsid w:val="00837B6B"/>
    <w:rsid w:val="00847405"/>
    <w:rsid w:val="00847792"/>
    <w:rsid w:val="00857548"/>
    <w:rsid w:val="00864078"/>
    <w:rsid w:val="00867118"/>
    <w:rsid w:val="00891F33"/>
    <w:rsid w:val="00897E68"/>
    <w:rsid w:val="008A23E0"/>
    <w:rsid w:val="008C3E1F"/>
    <w:rsid w:val="008F4450"/>
    <w:rsid w:val="00967AB1"/>
    <w:rsid w:val="009B7615"/>
    <w:rsid w:val="009D127A"/>
    <w:rsid w:val="009D6E0A"/>
    <w:rsid w:val="009E4FD2"/>
    <w:rsid w:val="00A1028B"/>
    <w:rsid w:val="00A47B8C"/>
    <w:rsid w:val="00A64F90"/>
    <w:rsid w:val="00A65596"/>
    <w:rsid w:val="00A675C3"/>
    <w:rsid w:val="00AB0233"/>
    <w:rsid w:val="00AC43A0"/>
    <w:rsid w:val="00AC50F7"/>
    <w:rsid w:val="00AE16F5"/>
    <w:rsid w:val="00B07A7E"/>
    <w:rsid w:val="00B36873"/>
    <w:rsid w:val="00B51BDC"/>
    <w:rsid w:val="00B561C0"/>
    <w:rsid w:val="00B728F8"/>
    <w:rsid w:val="00B773CE"/>
    <w:rsid w:val="00BA2AB6"/>
    <w:rsid w:val="00BB7C7D"/>
    <w:rsid w:val="00BD4133"/>
    <w:rsid w:val="00BF2D44"/>
    <w:rsid w:val="00C26CDC"/>
    <w:rsid w:val="00C40A5B"/>
    <w:rsid w:val="00C5307F"/>
    <w:rsid w:val="00C73529"/>
    <w:rsid w:val="00C76D91"/>
    <w:rsid w:val="00C91823"/>
    <w:rsid w:val="00CA3195"/>
    <w:rsid w:val="00CB5FA4"/>
    <w:rsid w:val="00D008AB"/>
    <w:rsid w:val="00D008D7"/>
    <w:rsid w:val="00D42782"/>
    <w:rsid w:val="00D8432D"/>
    <w:rsid w:val="00D87A0E"/>
    <w:rsid w:val="00DA453B"/>
    <w:rsid w:val="00DB668D"/>
    <w:rsid w:val="00DE548D"/>
    <w:rsid w:val="00E37776"/>
    <w:rsid w:val="00E52E55"/>
    <w:rsid w:val="00E6043A"/>
    <w:rsid w:val="00E7188B"/>
    <w:rsid w:val="00E92F21"/>
    <w:rsid w:val="00EB752F"/>
    <w:rsid w:val="00ED22F6"/>
    <w:rsid w:val="00ED41AF"/>
    <w:rsid w:val="00F11DCD"/>
    <w:rsid w:val="00F17C1B"/>
    <w:rsid w:val="00F20EEE"/>
    <w:rsid w:val="00F52D6F"/>
    <w:rsid w:val="00F6499E"/>
    <w:rsid w:val="00F65D6D"/>
    <w:rsid w:val="00F86FE2"/>
    <w:rsid w:val="00F94125"/>
    <w:rsid w:val="00FA28F5"/>
    <w:rsid w:val="00FA4BC1"/>
    <w:rsid w:val="00FD080B"/>
    <w:rsid w:val="00FE7943"/>
    <w:rsid w:val="12FECCCC"/>
    <w:rsid w:val="41BA3D80"/>
    <w:rsid w:val="5AB813C9"/>
    <w:rsid w:val="6BE211AC"/>
    <w:rsid w:val="789C4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B3B6"/>
  <w15:chartTrackingRefBased/>
  <w15:docId w15:val="{13B6BED2-E024-431A-9AC8-E3519B85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11446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6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46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46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46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46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114461"/>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114461"/>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114461"/>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114461"/>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114461"/>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114461"/>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114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6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1446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6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144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461"/>
    <w:rPr>
      <w:rFonts w:ascii="Arial" w:hAnsi="Arial" w:cs="Times New Roman"/>
      <w:i/>
      <w:iCs/>
      <w:color w:val="404040" w:themeColor="text1" w:themeTint="BF"/>
      <w:kern w:val="0"/>
      <w:sz w:val="24"/>
      <w:szCs w:val="20"/>
      <w14:ligatures w14:val="none"/>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114461"/>
    <w:pPr>
      <w:ind w:left="720"/>
      <w:contextualSpacing/>
    </w:pPr>
  </w:style>
  <w:style w:type="character" w:styleId="IntenseEmphasis">
    <w:name w:val="Intense Emphasis"/>
    <w:basedOn w:val="DefaultParagraphFont"/>
    <w:uiPriority w:val="21"/>
    <w:qFormat/>
    <w:rsid w:val="00114461"/>
    <w:rPr>
      <w:i/>
      <w:iCs/>
      <w:color w:val="0F4761" w:themeColor="accent1" w:themeShade="BF"/>
    </w:rPr>
  </w:style>
  <w:style w:type="paragraph" w:styleId="IntenseQuote">
    <w:name w:val="Intense Quote"/>
    <w:basedOn w:val="Normal"/>
    <w:next w:val="Normal"/>
    <w:link w:val="IntenseQuoteChar"/>
    <w:uiPriority w:val="30"/>
    <w:qFormat/>
    <w:rsid w:val="00114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61"/>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114461"/>
    <w:rPr>
      <w:b/>
      <w:bCs/>
      <w:smallCaps/>
      <w:color w:val="0F4761" w:themeColor="accent1" w:themeShade="BF"/>
      <w:spacing w:val="5"/>
    </w:rPr>
  </w:style>
  <w:style w:type="character" w:styleId="Hyperlink">
    <w:name w:val="Hyperlink"/>
    <w:basedOn w:val="DefaultParagraphFont"/>
    <w:uiPriority w:val="99"/>
    <w:unhideWhenUsed/>
    <w:rsid w:val="00114461"/>
    <w:rPr>
      <w:color w:val="467886"/>
      <w:u w:val="single"/>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114461"/>
    <w:rPr>
      <w:rFonts w:ascii="Arial" w:hAnsi="Arial" w:cs="Times New Roman"/>
      <w:kern w:val="0"/>
      <w:sz w:val="24"/>
      <w:szCs w:val="20"/>
      <w14:ligatures w14:val="none"/>
    </w:rPr>
  </w:style>
  <w:style w:type="paragraph" w:styleId="Caption">
    <w:name w:val="caption"/>
    <w:aliases w:val="The caption"/>
    <w:basedOn w:val="Normal"/>
    <w:next w:val="Normal"/>
    <w:unhideWhenUsed/>
    <w:qFormat/>
    <w:rsid w:val="005A781F"/>
    <w:pPr>
      <w:tabs>
        <w:tab w:val="left" w:pos="720"/>
        <w:tab w:val="left" w:pos="1440"/>
        <w:tab w:val="left" w:pos="2160"/>
        <w:tab w:val="left" w:pos="2880"/>
        <w:tab w:val="left" w:pos="4680"/>
        <w:tab w:val="left" w:pos="5400"/>
        <w:tab w:val="right" w:pos="9000"/>
      </w:tabs>
    </w:pPr>
    <w:rPr>
      <w:rFonts w:eastAsia="MS Mincho"/>
      <w:b/>
      <w:bCs/>
      <w:lang w:eastAsia="ja-JP"/>
    </w:rPr>
  </w:style>
  <w:style w:type="table" w:customStyle="1" w:styleId="TableGrid1">
    <w:name w:val="Table Grid1"/>
    <w:basedOn w:val="TableNormal"/>
    <w:next w:val="TableGrid"/>
    <w:uiPriority w:val="59"/>
    <w:rsid w:val="005A781F"/>
    <w:pPr>
      <w:tabs>
        <w:tab w:val="left" w:pos="720"/>
        <w:tab w:val="left" w:pos="1440"/>
        <w:tab w:val="left" w:pos="2160"/>
        <w:tab w:val="left" w:pos="2880"/>
        <w:tab w:val="left" w:pos="4680"/>
        <w:tab w:val="left" w:pos="5400"/>
        <w:tab w:val="right" w:pos="9000"/>
      </w:tabs>
    </w:pPr>
    <w:rPr>
      <w:rFonts w:ascii="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7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link w:val="Sub-headingChar"/>
    <w:qFormat/>
    <w:rsid w:val="006836C6"/>
    <w:pPr>
      <w:tabs>
        <w:tab w:val="left" w:pos="720"/>
        <w:tab w:val="left" w:pos="1440"/>
        <w:tab w:val="left" w:pos="2160"/>
        <w:tab w:val="left" w:pos="2880"/>
        <w:tab w:val="left" w:pos="4680"/>
        <w:tab w:val="left" w:pos="5400"/>
        <w:tab w:val="right" w:pos="9000"/>
      </w:tabs>
    </w:pPr>
    <w:rPr>
      <w:rFonts w:eastAsia="MS Mincho"/>
      <w:b/>
      <w:lang w:eastAsia="ja-JP"/>
    </w:rPr>
  </w:style>
  <w:style w:type="character" w:customStyle="1" w:styleId="Sub-headingChar">
    <w:name w:val="Sub-heading Char"/>
    <w:link w:val="Sub-heading"/>
    <w:rsid w:val="006836C6"/>
    <w:rPr>
      <w:rFonts w:ascii="Arial" w:eastAsia="MS Mincho" w:hAnsi="Arial" w:cs="Times New Roman"/>
      <w:b/>
      <w:kern w:val="0"/>
      <w:sz w:val="24"/>
      <w:szCs w:val="20"/>
      <w:lang w:eastAsia="ja-JP"/>
      <w14:ligatures w14:val="none"/>
    </w:rPr>
  </w:style>
  <w:style w:type="character" w:styleId="PlaceholderText">
    <w:name w:val="Placeholder Text"/>
    <w:basedOn w:val="DefaultParagraphFont"/>
    <w:uiPriority w:val="99"/>
    <w:semiHidden/>
    <w:rsid w:val="006836C6"/>
    <w:rPr>
      <w:color w:val="808080"/>
    </w:rPr>
  </w:style>
  <w:style w:type="paragraph" w:customStyle="1" w:styleId="Headings">
    <w:name w:val="Headings"/>
    <w:basedOn w:val="Normal"/>
    <w:link w:val="HeadingsChar"/>
    <w:qFormat/>
    <w:rsid w:val="006836C6"/>
    <w:pPr>
      <w:tabs>
        <w:tab w:val="left" w:pos="720"/>
        <w:tab w:val="left" w:pos="1440"/>
        <w:tab w:val="left" w:pos="2160"/>
        <w:tab w:val="left" w:pos="2880"/>
        <w:tab w:val="left" w:pos="4680"/>
        <w:tab w:val="left" w:pos="5400"/>
        <w:tab w:val="right" w:pos="9000"/>
      </w:tabs>
    </w:pPr>
    <w:rPr>
      <w:rFonts w:eastAsia="MS Mincho"/>
      <w:b/>
      <w:color w:val="000080"/>
      <w:sz w:val="28"/>
      <w:szCs w:val="28"/>
      <w:lang w:eastAsia="ja-JP"/>
    </w:rPr>
  </w:style>
  <w:style w:type="character" w:customStyle="1" w:styleId="HeadingsChar">
    <w:name w:val="Headings Char"/>
    <w:link w:val="Headings"/>
    <w:rsid w:val="006836C6"/>
    <w:rPr>
      <w:rFonts w:ascii="Arial" w:eastAsia="MS Mincho" w:hAnsi="Arial" w:cs="Times New Roman"/>
      <w:b/>
      <w:color w:val="000080"/>
      <w:kern w:val="0"/>
      <w:sz w:val="28"/>
      <w:szCs w:val="28"/>
      <w:lang w:eastAsia="ja-JP"/>
      <w14:ligatures w14:val="none"/>
    </w:rPr>
  </w:style>
  <w:style w:type="character" w:styleId="CommentReference">
    <w:name w:val="annotation reference"/>
    <w:basedOn w:val="DefaultParagraphFont"/>
    <w:uiPriority w:val="99"/>
    <w:semiHidden/>
    <w:unhideWhenUsed/>
    <w:rsid w:val="00A47B8C"/>
    <w:rPr>
      <w:sz w:val="16"/>
      <w:szCs w:val="16"/>
    </w:rPr>
  </w:style>
  <w:style w:type="paragraph" w:styleId="CommentText">
    <w:name w:val="annotation text"/>
    <w:basedOn w:val="Normal"/>
    <w:link w:val="CommentTextChar"/>
    <w:uiPriority w:val="99"/>
    <w:unhideWhenUsed/>
    <w:rsid w:val="00A47B8C"/>
    <w:rPr>
      <w:sz w:val="20"/>
    </w:rPr>
  </w:style>
  <w:style w:type="character" w:customStyle="1" w:styleId="CommentTextChar">
    <w:name w:val="Comment Text Char"/>
    <w:basedOn w:val="DefaultParagraphFont"/>
    <w:link w:val="CommentText"/>
    <w:uiPriority w:val="99"/>
    <w:rsid w:val="00A47B8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B8C"/>
    <w:rPr>
      <w:b/>
      <w:bCs/>
    </w:rPr>
  </w:style>
  <w:style w:type="character" w:customStyle="1" w:styleId="CommentSubjectChar">
    <w:name w:val="Comment Subject Char"/>
    <w:basedOn w:val="CommentTextChar"/>
    <w:link w:val="CommentSubject"/>
    <w:uiPriority w:val="99"/>
    <w:semiHidden/>
    <w:rsid w:val="00A47B8C"/>
    <w:rPr>
      <w:rFonts w:ascii="Arial" w:hAnsi="Arial" w:cs="Times New Roman"/>
      <w:b/>
      <w:bCs/>
      <w:kern w:val="0"/>
      <w:sz w:val="20"/>
      <w:szCs w:val="20"/>
      <w14:ligatures w14:val="none"/>
    </w:rPr>
  </w:style>
  <w:style w:type="numbering" w:customStyle="1" w:styleId="ImportedStyle3">
    <w:name w:val="Imported Style 3"/>
    <w:rsid w:val="004D00A8"/>
    <w:pPr>
      <w:numPr>
        <w:numId w:val="28"/>
      </w:numPr>
    </w:pPr>
  </w:style>
  <w:style w:type="character" w:styleId="UnresolvedMention">
    <w:name w:val="Unresolved Mention"/>
    <w:basedOn w:val="DefaultParagraphFont"/>
    <w:uiPriority w:val="99"/>
    <w:semiHidden/>
    <w:unhideWhenUsed/>
    <w:rsid w:val="00897E68"/>
    <w:rPr>
      <w:color w:val="605E5C"/>
      <w:shd w:val="clear" w:color="auto" w:fill="E1DFDD"/>
    </w:rPr>
  </w:style>
  <w:style w:type="paragraph" w:styleId="TOCHeading">
    <w:name w:val="TOC Heading"/>
    <w:basedOn w:val="Heading1"/>
    <w:next w:val="Normal"/>
    <w:uiPriority w:val="39"/>
    <w:unhideWhenUsed/>
    <w:qFormat/>
    <w:rsid w:val="006411AE"/>
    <w:pPr>
      <w:keepNext/>
      <w:keepLines/>
      <w:numPr>
        <w:numId w:val="0"/>
      </w:numPr>
      <w:spacing w:before="240" w:line="259" w:lineRule="auto"/>
      <w:outlineLvl w:val="9"/>
    </w:pPr>
    <w:rPr>
      <w:rFonts w:asciiTheme="majorHAnsi" w:eastAsiaTheme="majorEastAsia" w:hAnsiTheme="majorHAnsi" w:cstheme="majorBidi"/>
      <w:color w:val="0F4761" w:themeColor="accent1" w:themeShade="BF"/>
      <w:kern w:val="0"/>
      <w:sz w:val="32"/>
      <w:szCs w:val="32"/>
      <w:lang w:eastAsia="en-GB"/>
    </w:rPr>
  </w:style>
  <w:style w:type="paragraph" w:styleId="TOC2">
    <w:name w:val="toc 2"/>
    <w:basedOn w:val="Normal"/>
    <w:next w:val="Normal"/>
    <w:autoRedefine/>
    <w:uiPriority w:val="39"/>
    <w:unhideWhenUsed/>
    <w:rsid w:val="006411AE"/>
    <w:pPr>
      <w:spacing w:after="100"/>
      <w:ind w:left="240"/>
    </w:pPr>
  </w:style>
  <w:style w:type="paragraph" w:styleId="TOC1">
    <w:name w:val="toc 1"/>
    <w:basedOn w:val="Normal"/>
    <w:next w:val="Normal"/>
    <w:autoRedefine/>
    <w:uiPriority w:val="39"/>
    <w:unhideWhenUsed/>
    <w:rsid w:val="006411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080">
      <w:bodyDiv w:val="1"/>
      <w:marLeft w:val="0"/>
      <w:marRight w:val="0"/>
      <w:marTop w:val="0"/>
      <w:marBottom w:val="0"/>
      <w:divBdr>
        <w:top w:val="none" w:sz="0" w:space="0" w:color="auto"/>
        <w:left w:val="none" w:sz="0" w:space="0" w:color="auto"/>
        <w:bottom w:val="none" w:sz="0" w:space="0" w:color="auto"/>
        <w:right w:val="none" w:sz="0" w:space="0" w:color="auto"/>
      </w:divBdr>
    </w:div>
    <w:div w:id="202645324">
      <w:bodyDiv w:val="1"/>
      <w:marLeft w:val="0"/>
      <w:marRight w:val="0"/>
      <w:marTop w:val="0"/>
      <w:marBottom w:val="0"/>
      <w:divBdr>
        <w:top w:val="none" w:sz="0" w:space="0" w:color="auto"/>
        <w:left w:val="none" w:sz="0" w:space="0" w:color="auto"/>
        <w:bottom w:val="none" w:sz="0" w:space="0" w:color="auto"/>
        <w:right w:val="none" w:sz="0" w:space="0" w:color="auto"/>
      </w:divBdr>
    </w:div>
    <w:div w:id="211503257">
      <w:bodyDiv w:val="1"/>
      <w:marLeft w:val="0"/>
      <w:marRight w:val="0"/>
      <w:marTop w:val="0"/>
      <w:marBottom w:val="0"/>
      <w:divBdr>
        <w:top w:val="none" w:sz="0" w:space="0" w:color="auto"/>
        <w:left w:val="none" w:sz="0" w:space="0" w:color="auto"/>
        <w:bottom w:val="none" w:sz="0" w:space="0" w:color="auto"/>
        <w:right w:val="none" w:sz="0" w:space="0" w:color="auto"/>
      </w:divBdr>
    </w:div>
    <w:div w:id="231426929">
      <w:bodyDiv w:val="1"/>
      <w:marLeft w:val="0"/>
      <w:marRight w:val="0"/>
      <w:marTop w:val="0"/>
      <w:marBottom w:val="0"/>
      <w:divBdr>
        <w:top w:val="none" w:sz="0" w:space="0" w:color="auto"/>
        <w:left w:val="none" w:sz="0" w:space="0" w:color="auto"/>
        <w:bottom w:val="none" w:sz="0" w:space="0" w:color="auto"/>
        <w:right w:val="none" w:sz="0" w:space="0" w:color="auto"/>
      </w:divBdr>
    </w:div>
    <w:div w:id="254362421">
      <w:bodyDiv w:val="1"/>
      <w:marLeft w:val="0"/>
      <w:marRight w:val="0"/>
      <w:marTop w:val="0"/>
      <w:marBottom w:val="0"/>
      <w:divBdr>
        <w:top w:val="none" w:sz="0" w:space="0" w:color="auto"/>
        <w:left w:val="none" w:sz="0" w:space="0" w:color="auto"/>
        <w:bottom w:val="none" w:sz="0" w:space="0" w:color="auto"/>
        <w:right w:val="none" w:sz="0" w:space="0" w:color="auto"/>
      </w:divBdr>
    </w:div>
    <w:div w:id="412437229">
      <w:bodyDiv w:val="1"/>
      <w:marLeft w:val="0"/>
      <w:marRight w:val="0"/>
      <w:marTop w:val="0"/>
      <w:marBottom w:val="0"/>
      <w:divBdr>
        <w:top w:val="none" w:sz="0" w:space="0" w:color="auto"/>
        <w:left w:val="none" w:sz="0" w:space="0" w:color="auto"/>
        <w:bottom w:val="none" w:sz="0" w:space="0" w:color="auto"/>
        <w:right w:val="none" w:sz="0" w:space="0" w:color="auto"/>
      </w:divBdr>
    </w:div>
    <w:div w:id="523520106">
      <w:bodyDiv w:val="1"/>
      <w:marLeft w:val="0"/>
      <w:marRight w:val="0"/>
      <w:marTop w:val="0"/>
      <w:marBottom w:val="0"/>
      <w:divBdr>
        <w:top w:val="none" w:sz="0" w:space="0" w:color="auto"/>
        <w:left w:val="none" w:sz="0" w:space="0" w:color="auto"/>
        <w:bottom w:val="none" w:sz="0" w:space="0" w:color="auto"/>
        <w:right w:val="none" w:sz="0" w:space="0" w:color="auto"/>
      </w:divBdr>
    </w:div>
    <w:div w:id="788088096">
      <w:bodyDiv w:val="1"/>
      <w:marLeft w:val="0"/>
      <w:marRight w:val="0"/>
      <w:marTop w:val="0"/>
      <w:marBottom w:val="0"/>
      <w:divBdr>
        <w:top w:val="none" w:sz="0" w:space="0" w:color="auto"/>
        <w:left w:val="none" w:sz="0" w:space="0" w:color="auto"/>
        <w:bottom w:val="none" w:sz="0" w:space="0" w:color="auto"/>
        <w:right w:val="none" w:sz="0" w:space="0" w:color="auto"/>
      </w:divBdr>
    </w:div>
    <w:div w:id="872309009">
      <w:bodyDiv w:val="1"/>
      <w:marLeft w:val="0"/>
      <w:marRight w:val="0"/>
      <w:marTop w:val="0"/>
      <w:marBottom w:val="0"/>
      <w:divBdr>
        <w:top w:val="none" w:sz="0" w:space="0" w:color="auto"/>
        <w:left w:val="none" w:sz="0" w:space="0" w:color="auto"/>
        <w:bottom w:val="none" w:sz="0" w:space="0" w:color="auto"/>
        <w:right w:val="none" w:sz="0" w:space="0" w:color="auto"/>
      </w:divBdr>
    </w:div>
    <w:div w:id="896665094">
      <w:bodyDiv w:val="1"/>
      <w:marLeft w:val="0"/>
      <w:marRight w:val="0"/>
      <w:marTop w:val="0"/>
      <w:marBottom w:val="0"/>
      <w:divBdr>
        <w:top w:val="none" w:sz="0" w:space="0" w:color="auto"/>
        <w:left w:val="none" w:sz="0" w:space="0" w:color="auto"/>
        <w:bottom w:val="none" w:sz="0" w:space="0" w:color="auto"/>
        <w:right w:val="none" w:sz="0" w:space="0" w:color="auto"/>
      </w:divBdr>
    </w:div>
    <w:div w:id="1230112362">
      <w:bodyDiv w:val="1"/>
      <w:marLeft w:val="0"/>
      <w:marRight w:val="0"/>
      <w:marTop w:val="0"/>
      <w:marBottom w:val="0"/>
      <w:divBdr>
        <w:top w:val="none" w:sz="0" w:space="0" w:color="auto"/>
        <w:left w:val="none" w:sz="0" w:space="0" w:color="auto"/>
        <w:bottom w:val="none" w:sz="0" w:space="0" w:color="auto"/>
        <w:right w:val="none" w:sz="0" w:space="0" w:color="auto"/>
      </w:divBdr>
    </w:div>
    <w:div w:id="1387949998">
      <w:bodyDiv w:val="1"/>
      <w:marLeft w:val="0"/>
      <w:marRight w:val="0"/>
      <w:marTop w:val="0"/>
      <w:marBottom w:val="0"/>
      <w:divBdr>
        <w:top w:val="none" w:sz="0" w:space="0" w:color="auto"/>
        <w:left w:val="none" w:sz="0" w:space="0" w:color="auto"/>
        <w:bottom w:val="none" w:sz="0" w:space="0" w:color="auto"/>
        <w:right w:val="none" w:sz="0" w:space="0" w:color="auto"/>
      </w:divBdr>
    </w:div>
    <w:div w:id="1422214857">
      <w:bodyDiv w:val="1"/>
      <w:marLeft w:val="0"/>
      <w:marRight w:val="0"/>
      <w:marTop w:val="0"/>
      <w:marBottom w:val="0"/>
      <w:divBdr>
        <w:top w:val="none" w:sz="0" w:space="0" w:color="auto"/>
        <w:left w:val="none" w:sz="0" w:space="0" w:color="auto"/>
        <w:bottom w:val="none" w:sz="0" w:space="0" w:color="auto"/>
        <w:right w:val="none" w:sz="0" w:space="0" w:color="auto"/>
      </w:divBdr>
    </w:div>
    <w:div w:id="1650011379">
      <w:bodyDiv w:val="1"/>
      <w:marLeft w:val="0"/>
      <w:marRight w:val="0"/>
      <w:marTop w:val="0"/>
      <w:marBottom w:val="0"/>
      <w:divBdr>
        <w:top w:val="none" w:sz="0" w:space="0" w:color="auto"/>
        <w:left w:val="none" w:sz="0" w:space="0" w:color="auto"/>
        <w:bottom w:val="none" w:sz="0" w:space="0" w:color="auto"/>
        <w:right w:val="none" w:sz="0" w:space="0" w:color="auto"/>
      </w:divBdr>
    </w:div>
    <w:div w:id="1654987238">
      <w:bodyDiv w:val="1"/>
      <w:marLeft w:val="0"/>
      <w:marRight w:val="0"/>
      <w:marTop w:val="0"/>
      <w:marBottom w:val="0"/>
      <w:divBdr>
        <w:top w:val="none" w:sz="0" w:space="0" w:color="auto"/>
        <w:left w:val="none" w:sz="0" w:space="0" w:color="auto"/>
        <w:bottom w:val="none" w:sz="0" w:space="0" w:color="auto"/>
        <w:right w:val="none" w:sz="0" w:space="0" w:color="auto"/>
      </w:divBdr>
    </w:div>
    <w:div w:id="1880043838">
      <w:bodyDiv w:val="1"/>
      <w:marLeft w:val="0"/>
      <w:marRight w:val="0"/>
      <w:marTop w:val="0"/>
      <w:marBottom w:val="0"/>
      <w:divBdr>
        <w:top w:val="none" w:sz="0" w:space="0" w:color="auto"/>
        <w:left w:val="none" w:sz="0" w:space="0" w:color="auto"/>
        <w:bottom w:val="none" w:sz="0" w:space="0" w:color="auto"/>
        <w:right w:val="none" w:sz="0" w:space="0" w:color="auto"/>
      </w:divBdr>
    </w:div>
    <w:div w:id="2004118679">
      <w:bodyDiv w:val="1"/>
      <w:marLeft w:val="0"/>
      <w:marRight w:val="0"/>
      <w:marTop w:val="0"/>
      <w:marBottom w:val="0"/>
      <w:divBdr>
        <w:top w:val="none" w:sz="0" w:space="0" w:color="auto"/>
        <w:left w:val="none" w:sz="0" w:space="0" w:color="auto"/>
        <w:bottom w:val="none" w:sz="0" w:space="0" w:color="auto"/>
        <w:right w:val="none" w:sz="0" w:space="0" w:color="auto"/>
      </w:divBdr>
    </w:div>
    <w:div w:id="21121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ottishlivingwage.org/what-is-the-real-living-w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etsandInfrastructure@transport.gov.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leetsandInfrastructure@transport.gov.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eetsandInfrastructure@transport.gov.sco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binaries/content/documents/govscot/publications/advice-and-guidance/2024/11/fair-work-first-guidance-3/documents/fair-work-first-guidance/fair-work-first-guidance/govscot%3Adocument/fair-work-first-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A52630299</value>
    </field>
    <field name="Objective-Title">
      <value order="0">FY25-6 - Strand 2 Consortium Builder - Application Form Draft</value>
    </field>
    <field name="Objective-Description">
      <value order="0"/>
    </field>
    <field name="Objective-CreationStamp">
      <value order="0">2025-04-16T09:56:40Z</value>
    </field>
    <field name="Objective-IsApproved">
      <value order="0">false</value>
    </field>
    <field name="Objective-IsPublished">
      <value order="0">true</value>
    </field>
    <field name="Objective-DatePublished">
      <value order="0">2025-05-12T19:11:54Z</value>
    </field>
    <field name="Objective-ModificationStamp">
      <value order="0">2025-05-12T19:11:55Z</value>
    </field>
    <field name="Objective-Owner">
      <value order="0">O'Donnell, Niamh N (U455022)</value>
    </field>
    <field name="Objective-Path">
      <value order="0">Objective Global Folder:SG File Plan:Business and industry:Transport:General:Advice and policy: Transport - general:Low Carbon Economy (LCED): Zero Emission Heavy Duty Vehicle Financing: 2024-2029</value>
    </field>
    <field name="Objective-Parent">
      <value order="0">Low Carbon Economy (LCED): Zero Emission Heavy Duty Vehicle Financing: 2024-2029</value>
    </field>
    <field name="Objective-State">
      <value order="0">Published</value>
    </field>
    <field name="Objective-VersionId">
      <value order="0">vA79757809</value>
    </field>
    <field name="Objective-Version">
      <value order="0">4.0</value>
    </field>
    <field name="Objective-VersionNumber">
      <value order="0">5</value>
    </field>
    <field name="Objective-VersionComment">
      <value order="0"/>
    </field>
    <field name="Objective-FileNumber">
      <value order="0">PROJ/149362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BB1DBBA1AF15BD4F84A942311CE73288" ma:contentTypeVersion="17" ma:contentTypeDescription="Create a new document." ma:contentTypeScope="" ma:versionID="a0615efe7b9309a4e551f94ecfe2025e">
  <xsd:schema xmlns:xsd="http://www.w3.org/2001/XMLSchema" xmlns:xs="http://www.w3.org/2001/XMLSchema" xmlns:p="http://schemas.microsoft.com/office/2006/metadata/properties" xmlns:ns2="80733d3d-5f58-4282-af6c-9ad62fb8d285" xmlns:ns3="826bd22c-1440-43d7-a706-eb095c83983d" targetNamespace="http://schemas.microsoft.com/office/2006/metadata/properties" ma:root="true" ma:fieldsID="c96d70701dab30b48b63b10c8b9ebf16" ns2:_="" ns3:_="">
    <xsd:import namespace="80733d3d-5f58-4282-af6c-9ad62fb8d285"/>
    <xsd:import namespace="826bd22c-1440-43d7-a706-eb095c839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view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3d3d-5f58-4282-af6c-9ad62fb8d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reviewed" ma:index="22" nillable="true" ma:displayName="reviewed" ma:format="Dropdown" ma:internalName="reviewed">
      <xsd:simpleType>
        <xsd:restriction base="dms:Choice">
          <xsd:enumeration value="Yes"/>
          <xsd:enumeration value="No"/>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bd22c-1440-43d7-a706-eb095c839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560c1a-9b2c-4ecf-88de-e690d443bd19}" ma:internalName="TaxCatchAll" ma:showField="CatchAllData" ma:web="826bd22c-1440-43d7-a706-eb095c8398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26bd22c-1440-43d7-a706-eb095c83983d" xsi:nil="true"/>
    <lcf76f155ced4ddcb4097134ff3c332f xmlns="80733d3d-5f58-4282-af6c-9ad62fb8d285">
      <Terms xmlns="http://schemas.microsoft.com/office/infopath/2007/PartnerControls"/>
    </lcf76f155ced4ddcb4097134ff3c332f>
    <reviewed xmlns="80733d3d-5f58-4282-af6c-9ad62fb8d28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65B9E76-D8D4-406C-8949-C42755F3B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3d3d-5f58-4282-af6c-9ad62fb8d285"/>
    <ds:schemaRef ds:uri="826bd22c-1440-43d7-a706-eb095c839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B6F3B-6F0B-41E3-A2FC-424FFC086723}">
  <ds:schemaRefs>
    <ds:schemaRef ds:uri="http://schemas.openxmlformats.org/officeDocument/2006/bibliography"/>
  </ds:schemaRefs>
</ds:datastoreItem>
</file>

<file path=customXml/itemProps4.xml><?xml version="1.0" encoding="utf-8"?>
<ds:datastoreItem xmlns:ds="http://schemas.openxmlformats.org/officeDocument/2006/customXml" ds:itemID="{8A40B675-6C7B-4753-A5FC-9B393672E869}">
  <ds:schemaRefs>
    <ds:schemaRef ds:uri="http://purl.org/dc/dcmitype/"/>
    <ds:schemaRef ds:uri="http://schemas.openxmlformats.org/package/2006/metadata/core-properties"/>
    <ds:schemaRef ds:uri="80733d3d-5f58-4282-af6c-9ad62fb8d285"/>
    <ds:schemaRef ds:uri="http://schemas.microsoft.com/office/2006/metadata/properties"/>
    <ds:schemaRef ds:uri="826bd22c-1440-43d7-a706-eb095c83983d"/>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s>
</ds:datastoreItem>
</file>

<file path=customXml/itemProps5.xml><?xml version="1.0" encoding="utf-8"?>
<ds:datastoreItem xmlns:ds="http://schemas.openxmlformats.org/officeDocument/2006/customXml" ds:itemID="{4297F536-0302-43B8-8EA0-71412BE0B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3502</Words>
  <Characters>19968</Characters>
  <Application>Microsoft Office Word</Application>
  <DocSecurity>4</DocSecurity>
  <Lines>166</Lines>
  <Paragraphs>46</Paragraphs>
  <ScaleCrop>false</ScaleCrop>
  <Company>Scottish Government</Company>
  <LinksUpToDate>false</LinksUpToDate>
  <CharactersWithSpaces>23424</CharactersWithSpaces>
  <SharedDoc>false</SharedDoc>
  <HLinks>
    <vt:vector size="120" baseType="variant">
      <vt:variant>
        <vt:i4>917605</vt:i4>
      </vt:variant>
      <vt:variant>
        <vt:i4>102</vt:i4>
      </vt:variant>
      <vt:variant>
        <vt:i4>0</vt:i4>
      </vt:variant>
      <vt:variant>
        <vt:i4>5</vt:i4>
      </vt:variant>
      <vt:variant>
        <vt:lpwstr>mailto:fleetsandinfrastructure@transport.gov.scot</vt:lpwstr>
      </vt:variant>
      <vt:variant>
        <vt:lpwstr/>
      </vt:variant>
      <vt:variant>
        <vt:i4>917605</vt:i4>
      </vt:variant>
      <vt:variant>
        <vt:i4>99</vt:i4>
      </vt:variant>
      <vt:variant>
        <vt:i4>0</vt:i4>
      </vt:variant>
      <vt:variant>
        <vt:i4>5</vt:i4>
      </vt:variant>
      <vt:variant>
        <vt:lpwstr>mailto:fleetsandinfrastructure@transport.gov.scot</vt:lpwstr>
      </vt:variant>
      <vt:variant>
        <vt:lpwstr/>
      </vt:variant>
      <vt:variant>
        <vt:i4>2555938</vt:i4>
      </vt:variant>
      <vt:variant>
        <vt:i4>96</vt:i4>
      </vt:variant>
      <vt:variant>
        <vt:i4>0</vt:i4>
      </vt:variant>
      <vt:variant>
        <vt:i4>5</vt:i4>
      </vt:variant>
      <vt:variant>
        <vt:lpwstr>https://www.gov.scot/binaries/content/documents/govscot/publications/advice-and-guidance/2024/11/fair-work-first-guidance-3/documents/fair-work-first-guidance/fair-work-first-guidance/govscot%3Adocument/fair-work-first-guidance.pdf</vt:lpwstr>
      </vt:variant>
      <vt:variant>
        <vt:lpwstr/>
      </vt:variant>
      <vt:variant>
        <vt:i4>5439493</vt:i4>
      </vt:variant>
      <vt:variant>
        <vt:i4>93</vt:i4>
      </vt:variant>
      <vt:variant>
        <vt:i4>0</vt:i4>
      </vt:variant>
      <vt:variant>
        <vt:i4>5</vt:i4>
      </vt:variant>
      <vt:variant>
        <vt:lpwstr>https://scottishlivingwage.org/what-is-the-real-living-wage/</vt:lpwstr>
      </vt:variant>
      <vt:variant>
        <vt:lpwstr/>
      </vt:variant>
      <vt:variant>
        <vt:i4>3670025</vt:i4>
      </vt:variant>
      <vt:variant>
        <vt:i4>90</vt:i4>
      </vt:variant>
      <vt:variant>
        <vt:i4>0</vt:i4>
      </vt:variant>
      <vt:variant>
        <vt:i4>5</vt:i4>
      </vt:variant>
      <vt:variant>
        <vt:lpwstr>mailto:amber.jamieson@transport.gov.scot</vt:lpwstr>
      </vt:variant>
      <vt:variant>
        <vt:lpwstr/>
      </vt:variant>
      <vt:variant>
        <vt:i4>1646662</vt:i4>
      </vt:variant>
      <vt:variant>
        <vt:i4>87</vt:i4>
      </vt:variant>
      <vt:variant>
        <vt:i4>0</vt:i4>
      </vt:variant>
      <vt:variant>
        <vt:i4>5</vt:i4>
      </vt:variant>
      <vt:variant>
        <vt:lpwstr>mailto:Niamh.o’donnell@transport.gov.scot</vt:lpwstr>
      </vt:variant>
      <vt:variant>
        <vt:lpwstr/>
      </vt:variant>
      <vt:variant>
        <vt:i4>1966129</vt:i4>
      </vt:variant>
      <vt:variant>
        <vt:i4>80</vt:i4>
      </vt:variant>
      <vt:variant>
        <vt:i4>0</vt:i4>
      </vt:variant>
      <vt:variant>
        <vt:i4>5</vt:i4>
      </vt:variant>
      <vt:variant>
        <vt:lpwstr/>
      </vt:variant>
      <vt:variant>
        <vt:lpwstr>_Toc196232507</vt:lpwstr>
      </vt:variant>
      <vt:variant>
        <vt:i4>1966129</vt:i4>
      </vt:variant>
      <vt:variant>
        <vt:i4>74</vt:i4>
      </vt:variant>
      <vt:variant>
        <vt:i4>0</vt:i4>
      </vt:variant>
      <vt:variant>
        <vt:i4>5</vt:i4>
      </vt:variant>
      <vt:variant>
        <vt:lpwstr/>
      </vt:variant>
      <vt:variant>
        <vt:lpwstr>_Toc196232506</vt:lpwstr>
      </vt:variant>
      <vt:variant>
        <vt:i4>1966129</vt:i4>
      </vt:variant>
      <vt:variant>
        <vt:i4>68</vt:i4>
      </vt:variant>
      <vt:variant>
        <vt:i4>0</vt:i4>
      </vt:variant>
      <vt:variant>
        <vt:i4>5</vt:i4>
      </vt:variant>
      <vt:variant>
        <vt:lpwstr/>
      </vt:variant>
      <vt:variant>
        <vt:lpwstr>_Toc196232505</vt:lpwstr>
      </vt:variant>
      <vt:variant>
        <vt:i4>1966129</vt:i4>
      </vt:variant>
      <vt:variant>
        <vt:i4>62</vt:i4>
      </vt:variant>
      <vt:variant>
        <vt:i4>0</vt:i4>
      </vt:variant>
      <vt:variant>
        <vt:i4>5</vt:i4>
      </vt:variant>
      <vt:variant>
        <vt:lpwstr/>
      </vt:variant>
      <vt:variant>
        <vt:lpwstr>_Toc196232504</vt:lpwstr>
      </vt:variant>
      <vt:variant>
        <vt:i4>1966129</vt:i4>
      </vt:variant>
      <vt:variant>
        <vt:i4>56</vt:i4>
      </vt:variant>
      <vt:variant>
        <vt:i4>0</vt:i4>
      </vt:variant>
      <vt:variant>
        <vt:i4>5</vt:i4>
      </vt:variant>
      <vt:variant>
        <vt:lpwstr/>
      </vt:variant>
      <vt:variant>
        <vt:lpwstr>_Toc196232503</vt:lpwstr>
      </vt:variant>
      <vt:variant>
        <vt:i4>1966129</vt:i4>
      </vt:variant>
      <vt:variant>
        <vt:i4>50</vt:i4>
      </vt:variant>
      <vt:variant>
        <vt:i4>0</vt:i4>
      </vt:variant>
      <vt:variant>
        <vt:i4>5</vt:i4>
      </vt:variant>
      <vt:variant>
        <vt:lpwstr/>
      </vt:variant>
      <vt:variant>
        <vt:lpwstr>_Toc196232502</vt:lpwstr>
      </vt:variant>
      <vt:variant>
        <vt:i4>1966129</vt:i4>
      </vt:variant>
      <vt:variant>
        <vt:i4>44</vt:i4>
      </vt:variant>
      <vt:variant>
        <vt:i4>0</vt:i4>
      </vt:variant>
      <vt:variant>
        <vt:i4>5</vt:i4>
      </vt:variant>
      <vt:variant>
        <vt:lpwstr/>
      </vt:variant>
      <vt:variant>
        <vt:lpwstr>_Toc196232501</vt:lpwstr>
      </vt:variant>
      <vt:variant>
        <vt:i4>1966129</vt:i4>
      </vt:variant>
      <vt:variant>
        <vt:i4>38</vt:i4>
      </vt:variant>
      <vt:variant>
        <vt:i4>0</vt:i4>
      </vt:variant>
      <vt:variant>
        <vt:i4>5</vt:i4>
      </vt:variant>
      <vt:variant>
        <vt:lpwstr/>
      </vt:variant>
      <vt:variant>
        <vt:lpwstr>_Toc196232500</vt:lpwstr>
      </vt:variant>
      <vt:variant>
        <vt:i4>1507376</vt:i4>
      </vt:variant>
      <vt:variant>
        <vt:i4>32</vt:i4>
      </vt:variant>
      <vt:variant>
        <vt:i4>0</vt:i4>
      </vt:variant>
      <vt:variant>
        <vt:i4>5</vt:i4>
      </vt:variant>
      <vt:variant>
        <vt:lpwstr/>
      </vt:variant>
      <vt:variant>
        <vt:lpwstr>_Toc196232499</vt:lpwstr>
      </vt:variant>
      <vt:variant>
        <vt:i4>1507376</vt:i4>
      </vt:variant>
      <vt:variant>
        <vt:i4>26</vt:i4>
      </vt:variant>
      <vt:variant>
        <vt:i4>0</vt:i4>
      </vt:variant>
      <vt:variant>
        <vt:i4>5</vt:i4>
      </vt:variant>
      <vt:variant>
        <vt:lpwstr/>
      </vt:variant>
      <vt:variant>
        <vt:lpwstr>_Toc196232498</vt:lpwstr>
      </vt:variant>
      <vt:variant>
        <vt:i4>1507376</vt:i4>
      </vt:variant>
      <vt:variant>
        <vt:i4>20</vt:i4>
      </vt:variant>
      <vt:variant>
        <vt:i4>0</vt:i4>
      </vt:variant>
      <vt:variant>
        <vt:i4>5</vt:i4>
      </vt:variant>
      <vt:variant>
        <vt:lpwstr/>
      </vt:variant>
      <vt:variant>
        <vt:lpwstr>_Toc196232497</vt:lpwstr>
      </vt:variant>
      <vt:variant>
        <vt:i4>1507376</vt:i4>
      </vt:variant>
      <vt:variant>
        <vt:i4>14</vt:i4>
      </vt:variant>
      <vt:variant>
        <vt:i4>0</vt:i4>
      </vt:variant>
      <vt:variant>
        <vt:i4>5</vt:i4>
      </vt:variant>
      <vt:variant>
        <vt:lpwstr/>
      </vt:variant>
      <vt:variant>
        <vt:lpwstr>_Toc196232496</vt:lpwstr>
      </vt:variant>
      <vt:variant>
        <vt:i4>1507376</vt:i4>
      </vt:variant>
      <vt:variant>
        <vt:i4>8</vt:i4>
      </vt:variant>
      <vt:variant>
        <vt:i4>0</vt:i4>
      </vt:variant>
      <vt:variant>
        <vt:i4>5</vt:i4>
      </vt:variant>
      <vt:variant>
        <vt:lpwstr/>
      </vt:variant>
      <vt:variant>
        <vt:lpwstr>_Toc196232495</vt:lpwstr>
      </vt:variant>
      <vt:variant>
        <vt:i4>1507376</vt:i4>
      </vt:variant>
      <vt:variant>
        <vt:i4>2</vt:i4>
      </vt:variant>
      <vt:variant>
        <vt:i4>0</vt:i4>
      </vt:variant>
      <vt:variant>
        <vt:i4>5</vt:i4>
      </vt:variant>
      <vt:variant>
        <vt:lpwstr/>
      </vt:variant>
      <vt:variant>
        <vt:lpwstr>_Toc196232494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O'donnell</dc:creator>
  <cp:keywords/>
  <dc:description/>
  <cp:lastModifiedBy>Andrew Caddle</cp:lastModifiedBy>
  <cp:revision>2</cp:revision>
  <dcterms:created xsi:type="dcterms:W3CDTF">2025-07-08T12:16:00Z</dcterms:created>
  <dcterms:modified xsi:type="dcterms:W3CDTF">2025-07-08T12:16:00Z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A52630299</vt:lpwstr>
  </property>
  <property fmtid="{D5CDD505-2E9C-101B-9397-08002B2CF9AE}" pid="4" name="Objective-Title">
    <vt:lpwstr>FY25-6 - Strand 2 Consortium Builder - Application Form Draft</vt:lpwstr>
  </property>
  <property fmtid="{D5CDD505-2E9C-101B-9397-08002B2CF9AE}" pid="5" name="Objective-Description">
    <vt:lpwstr/>
  </property>
  <property fmtid="{D5CDD505-2E9C-101B-9397-08002B2CF9AE}" pid="6" name="Objective-CreationStamp">
    <vt:filetime>2025-04-16T09:56:40Z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2025-05-12T19:11:54Z</vt:filetime>
  </property>
  <property fmtid="{D5CDD505-2E9C-101B-9397-08002B2CF9AE}" pid="10" name="Objective-ModificationStamp">
    <vt:filetime>2025-05-12T19:11:55Z</vt:filetime>
  </property>
  <property fmtid="{D5CDD505-2E9C-101B-9397-08002B2CF9AE}" pid="11" name="Objective-Owner">
    <vt:lpwstr>O'Donnell, Niamh N (U455022)</vt:lpwstr>
  </property>
  <property fmtid="{D5CDD505-2E9C-101B-9397-08002B2CF9AE}" pid="12" name="Objective-Path">
    <vt:lpwstr>Objective Global Folder:SG File Plan:Business and industry:Transport:General:Advice and policy: Transport - general:Low Carbon Economy (LCED): Zero Emission Heavy Duty Vehicle Financing: 2024-2029</vt:lpwstr>
  </property>
  <property fmtid="{D5CDD505-2E9C-101B-9397-08002B2CF9AE}" pid="13" name="Objective-Parent">
    <vt:lpwstr>Low Carbon Economy (LCED): Zero Emission Heavy Duty Vehicle Financing: 2024-2029</vt:lpwstr>
  </property>
  <property fmtid="{D5CDD505-2E9C-101B-9397-08002B2CF9AE}" pid="14" name="Objective-State">
    <vt:lpwstr>Published</vt:lpwstr>
  </property>
  <property fmtid="{D5CDD505-2E9C-101B-9397-08002B2CF9AE}" pid="15" name="Objective-VersionId">
    <vt:lpwstr>vA79757809</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PROJ/149362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0x010100BB1DBBA1AF15BD4F84A942311CE73288</vt:lpwstr>
  </property>
  <property fmtid="{D5CDD505-2E9C-101B-9397-08002B2CF9AE}" pid="30" name="MediaServiceImageTags">
    <vt:lpwstr/>
  </property>
</Properties>
</file>