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879325" w:displacedByCustomXml="next"/>
    <w:bookmarkStart w:id="1" w:name="_Toc72511170" w:displacedByCustomXml="next"/>
    <w:bookmarkStart w:id="2" w:name="_Toc40698718" w:displacedByCustomXml="next"/>
    <w:bookmarkStart w:id="3" w:name="_Toc40879326" w:displacedByCustomXml="next"/>
    <w:bookmarkStart w:id="4" w:name="_Toc49160130" w:displacedByCustomXml="next"/>
    <w:sdt>
      <w:sdt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Content>
        <w:p w14:paraId="74365556" w14:textId="29F8B17B" w:rsidR="0092326D" w:rsidRPr="0092326D" w:rsidRDefault="000D2C4B" w:rsidP="00183B8E">
          <w:pPr>
            <w:pStyle w:val="Title"/>
            <w:spacing w:before="240" w:beforeAutospacing="0" w:after="0" w:afterAutospacing="0"/>
            <w:jc w:val="center"/>
          </w:pPr>
          <w:r>
            <w:t>HGV Decarbonisation Funding 25/26</w:t>
          </w:r>
        </w:p>
      </w:sdtContent>
    </w:sdt>
    <w:bookmarkEnd w:id="4"/>
    <w:bookmarkEnd w:id="3"/>
    <w:bookmarkEnd w:id="2"/>
    <w:bookmarkEnd w:id="1"/>
    <w:bookmarkEnd w:id="0"/>
    <w:p w14:paraId="2C85F84D" w14:textId="4F7CF0ED" w:rsidR="006E1756" w:rsidRPr="00183B8E" w:rsidRDefault="002A063B" w:rsidP="00183B8E">
      <w:pPr>
        <w:jc w:val="center"/>
        <w:rPr>
          <w:rFonts w:ascii="Montserrat SemiBold" w:hAnsi="Montserrat SemiBold"/>
          <w:b/>
          <w:bCs/>
          <w:color w:val="212192" w:themeColor="text2"/>
          <w:sz w:val="46"/>
          <w:szCs w:val="46"/>
        </w:rPr>
      </w:pPr>
      <w:r w:rsidRPr="00183B8E">
        <w:rPr>
          <w:rFonts w:ascii="Montserrat SemiBold" w:hAnsi="Montserrat SemiBold"/>
          <w:b/>
          <w:bCs/>
          <w:color w:val="212192" w:themeColor="text2"/>
          <w:sz w:val="46"/>
          <w:szCs w:val="46"/>
        </w:rPr>
        <w:t>SME Fleet Analysis Support Application Form</w:t>
      </w:r>
    </w:p>
    <w:p w14:paraId="2522C479" w14:textId="41D82A67" w:rsidR="00003619" w:rsidRDefault="00003619">
      <w:pPr>
        <w:spacing w:before="0" w:beforeAutospacing="0" w:after="0" w:afterAutospacing="0" w:line="240" w:lineRule="auto"/>
      </w:pPr>
      <w:r>
        <w:br w:type="page"/>
      </w:r>
    </w:p>
    <w:sdt>
      <w:sdtPr>
        <w:rPr>
          <w:rFonts w:ascii="Arial" w:eastAsia="Times New Roman" w:hAnsi="Arial" w:cs="Times New Roman"/>
          <w:color w:val="auto"/>
          <w:sz w:val="24"/>
          <w:szCs w:val="20"/>
          <w:lang w:eastAsia="en-US"/>
        </w:rPr>
        <w:id w:val="1531838392"/>
        <w:docPartObj>
          <w:docPartGallery w:val="Table of Contents"/>
          <w:docPartUnique/>
        </w:docPartObj>
      </w:sdtPr>
      <w:sdtEndPr>
        <w:rPr>
          <w:b/>
          <w:bCs/>
          <w:szCs w:val="24"/>
        </w:rPr>
      </w:sdtEndPr>
      <w:sdtContent>
        <w:p w14:paraId="466F6963" w14:textId="24DC2C95" w:rsidR="00003619" w:rsidRDefault="00003619">
          <w:pPr>
            <w:pStyle w:val="TOCHeading"/>
          </w:pPr>
          <w:r>
            <w:t>Contents</w:t>
          </w:r>
        </w:p>
        <w:p w14:paraId="37C7FDF0" w14:textId="0BB8E457" w:rsidR="00183B8E" w:rsidRDefault="00003619">
          <w:pPr>
            <w:pStyle w:val="TOC3"/>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2341578" w:history="1">
            <w:r w:rsidR="00183B8E" w:rsidRPr="00E147D7">
              <w:rPr>
                <w:rStyle w:val="Hyperlink"/>
                <w:noProof/>
              </w:rPr>
              <w:t>Introduction</w:t>
            </w:r>
            <w:r w:rsidR="00183B8E">
              <w:rPr>
                <w:noProof/>
                <w:webHidden/>
              </w:rPr>
              <w:tab/>
            </w:r>
            <w:r w:rsidR="00183B8E">
              <w:rPr>
                <w:noProof/>
                <w:webHidden/>
              </w:rPr>
              <w:fldChar w:fldCharType="begin"/>
            </w:r>
            <w:r w:rsidR="00183B8E">
              <w:rPr>
                <w:noProof/>
                <w:webHidden/>
              </w:rPr>
              <w:instrText xml:space="preserve"> PAGEREF _Toc202341578 \h </w:instrText>
            </w:r>
            <w:r w:rsidR="00183B8E">
              <w:rPr>
                <w:noProof/>
                <w:webHidden/>
              </w:rPr>
            </w:r>
            <w:r w:rsidR="00183B8E">
              <w:rPr>
                <w:noProof/>
                <w:webHidden/>
              </w:rPr>
              <w:fldChar w:fldCharType="separate"/>
            </w:r>
            <w:r w:rsidR="00183B8E">
              <w:rPr>
                <w:noProof/>
                <w:webHidden/>
              </w:rPr>
              <w:t>3</w:t>
            </w:r>
            <w:r w:rsidR="00183B8E">
              <w:rPr>
                <w:noProof/>
                <w:webHidden/>
              </w:rPr>
              <w:fldChar w:fldCharType="end"/>
            </w:r>
          </w:hyperlink>
        </w:p>
        <w:p w14:paraId="0E65A49A" w14:textId="7873DB5E"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79" w:history="1">
            <w:r w:rsidRPr="00E147D7">
              <w:rPr>
                <w:rStyle w:val="Hyperlink"/>
                <w:noProof/>
              </w:rPr>
              <w:t>Self-Assessment Checklist</w:t>
            </w:r>
            <w:r>
              <w:rPr>
                <w:noProof/>
                <w:webHidden/>
              </w:rPr>
              <w:tab/>
            </w:r>
            <w:r>
              <w:rPr>
                <w:noProof/>
                <w:webHidden/>
              </w:rPr>
              <w:fldChar w:fldCharType="begin"/>
            </w:r>
            <w:r>
              <w:rPr>
                <w:noProof/>
                <w:webHidden/>
              </w:rPr>
              <w:instrText xml:space="preserve"> PAGEREF _Toc202341579 \h </w:instrText>
            </w:r>
            <w:r>
              <w:rPr>
                <w:noProof/>
                <w:webHidden/>
              </w:rPr>
            </w:r>
            <w:r>
              <w:rPr>
                <w:noProof/>
                <w:webHidden/>
              </w:rPr>
              <w:fldChar w:fldCharType="separate"/>
            </w:r>
            <w:r>
              <w:rPr>
                <w:noProof/>
                <w:webHidden/>
              </w:rPr>
              <w:t>4</w:t>
            </w:r>
            <w:r>
              <w:rPr>
                <w:noProof/>
                <w:webHidden/>
              </w:rPr>
              <w:fldChar w:fldCharType="end"/>
            </w:r>
          </w:hyperlink>
        </w:p>
        <w:p w14:paraId="6C685533" w14:textId="6CE2997E"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0" w:history="1">
            <w:r w:rsidRPr="00E147D7">
              <w:rPr>
                <w:rStyle w:val="Hyperlink"/>
                <w:noProof/>
              </w:rPr>
              <w:t>Applicant Details</w:t>
            </w:r>
            <w:r>
              <w:rPr>
                <w:noProof/>
                <w:webHidden/>
              </w:rPr>
              <w:tab/>
            </w:r>
            <w:r>
              <w:rPr>
                <w:noProof/>
                <w:webHidden/>
              </w:rPr>
              <w:fldChar w:fldCharType="begin"/>
            </w:r>
            <w:r>
              <w:rPr>
                <w:noProof/>
                <w:webHidden/>
              </w:rPr>
              <w:instrText xml:space="preserve"> PAGEREF _Toc202341580 \h </w:instrText>
            </w:r>
            <w:r>
              <w:rPr>
                <w:noProof/>
                <w:webHidden/>
              </w:rPr>
            </w:r>
            <w:r>
              <w:rPr>
                <w:noProof/>
                <w:webHidden/>
              </w:rPr>
              <w:fldChar w:fldCharType="separate"/>
            </w:r>
            <w:r>
              <w:rPr>
                <w:noProof/>
                <w:webHidden/>
              </w:rPr>
              <w:t>5</w:t>
            </w:r>
            <w:r>
              <w:rPr>
                <w:noProof/>
                <w:webHidden/>
              </w:rPr>
              <w:fldChar w:fldCharType="end"/>
            </w:r>
          </w:hyperlink>
        </w:p>
        <w:p w14:paraId="79997AA3" w14:textId="7E2E3A86"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1" w:history="1">
            <w:r w:rsidRPr="00E147D7">
              <w:rPr>
                <w:rStyle w:val="Hyperlink"/>
                <w:noProof/>
              </w:rPr>
              <w:t>Data Sharing</w:t>
            </w:r>
            <w:r>
              <w:rPr>
                <w:noProof/>
                <w:webHidden/>
              </w:rPr>
              <w:tab/>
            </w:r>
            <w:r>
              <w:rPr>
                <w:noProof/>
                <w:webHidden/>
              </w:rPr>
              <w:fldChar w:fldCharType="begin"/>
            </w:r>
            <w:r>
              <w:rPr>
                <w:noProof/>
                <w:webHidden/>
              </w:rPr>
              <w:instrText xml:space="preserve"> PAGEREF _Toc202341581 \h </w:instrText>
            </w:r>
            <w:r>
              <w:rPr>
                <w:noProof/>
                <w:webHidden/>
              </w:rPr>
            </w:r>
            <w:r>
              <w:rPr>
                <w:noProof/>
                <w:webHidden/>
              </w:rPr>
              <w:fldChar w:fldCharType="separate"/>
            </w:r>
            <w:r>
              <w:rPr>
                <w:noProof/>
                <w:webHidden/>
              </w:rPr>
              <w:t>6</w:t>
            </w:r>
            <w:r>
              <w:rPr>
                <w:noProof/>
                <w:webHidden/>
              </w:rPr>
              <w:fldChar w:fldCharType="end"/>
            </w:r>
          </w:hyperlink>
        </w:p>
        <w:p w14:paraId="1002BBD3" w14:textId="77EA98A8"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2" w:history="1">
            <w:r w:rsidRPr="00E147D7">
              <w:rPr>
                <w:rStyle w:val="Hyperlink"/>
                <w:noProof/>
              </w:rPr>
              <w:t>Funding request</w:t>
            </w:r>
            <w:r>
              <w:rPr>
                <w:noProof/>
                <w:webHidden/>
              </w:rPr>
              <w:tab/>
            </w:r>
            <w:r>
              <w:rPr>
                <w:noProof/>
                <w:webHidden/>
              </w:rPr>
              <w:fldChar w:fldCharType="begin"/>
            </w:r>
            <w:r>
              <w:rPr>
                <w:noProof/>
                <w:webHidden/>
              </w:rPr>
              <w:instrText xml:space="preserve"> PAGEREF _Toc202341582 \h </w:instrText>
            </w:r>
            <w:r>
              <w:rPr>
                <w:noProof/>
                <w:webHidden/>
              </w:rPr>
            </w:r>
            <w:r>
              <w:rPr>
                <w:noProof/>
                <w:webHidden/>
              </w:rPr>
              <w:fldChar w:fldCharType="separate"/>
            </w:r>
            <w:r>
              <w:rPr>
                <w:noProof/>
                <w:webHidden/>
              </w:rPr>
              <w:t>7</w:t>
            </w:r>
            <w:r>
              <w:rPr>
                <w:noProof/>
                <w:webHidden/>
              </w:rPr>
              <w:fldChar w:fldCharType="end"/>
            </w:r>
          </w:hyperlink>
        </w:p>
        <w:p w14:paraId="53EC43D3" w14:textId="59CD4C3C"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3" w:history="1">
            <w:r w:rsidRPr="00E147D7">
              <w:rPr>
                <w:rStyle w:val="Hyperlink"/>
                <w:noProof/>
              </w:rPr>
              <w:t>Fair Work First Pro-Forma</w:t>
            </w:r>
            <w:r>
              <w:rPr>
                <w:noProof/>
                <w:webHidden/>
              </w:rPr>
              <w:tab/>
            </w:r>
            <w:r>
              <w:rPr>
                <w:noProof/>
                <w:webHidden/>
              </w:rPr>
              <w:fldChar w:fldCharType="begin"/>
            </w:r>
            <w:r>
              <w:rPr>
                <w:noProof/>
                <w:webHidden/>
              </w:rPr>
              <w:instrText xml:space="preserve"> PAGEREF _Toc202341583 \h </w:instrText>
            </w:r>
            <w:r>
              <w:rPr>
                <w:noProof/>
                <w:webHidden/>
              </w:rPr>
            </w:r>
            <w:r>
              <w:rPr>
                <w:noProof/>
                <w:webHidden/>
              </w:rPr>
              <w:fldChar w:fldCharType="separate"/>
            </w:r>
            <w:r>
              <w:rPr>
                <w:noProof/>
                <w:webHidden/>
              </w:rPr>
              <w:t>8</w:t>
            </w:r>
            <w:r>
              <w:rPr>
                <w:noProof/>
                <w:webHidden/>
              </w:rPr>
              <w:fldChar w:fldCharType="end"/>
            </w:r>
          </w:hyperlink>
        </w:p>
        <w:p w14:paraId="29F2DC02" w14:textId="3F1D4E39"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4" w:history="1">
            <w:r w:rsidRPr="00E147D7">
              <w:rPr>
                <w:rStyle w:val="Hyperlink"/>
                <w:noProof/>
              </w:rPr>
              <w:t>Disclaimer</w:t>
            </w:r>
            <w:r>
              <w:rPr>
                <w:noProof/>
                <w:webHidden/>
              </w:rPr>
              <w:tab/>
            </w:r>
            <w:r>
              <w:rPr>
                <w:noProof/>
                <w:webHidden/>
              </w:rPr>
              <w:fldChar w:fldCharType="begin"/>
            </w:r>
            <w:r>
              <w:rPr>
                <w:noProof/>
                <w:webHidden/>
              </w:rPr>
              <w:instrText xml:space="preserve"> PAGEREF _Toc202341584 \h </w:instrText>
            </w:r>
            <w:r>
              <w:rPr>
                <w:noProof/>
                <w:webHidden/>
              </w:rPr>
            </w:r>
            <w:r>
              <w:rPr>
                <w:noProof/>
                <w:webHidden/>
              </w:rPr>
              <w:fldChar w:fldCharType="separate"/>
            </w:r>
            <w:r>
              <w:rPr>
                <w:noProof/>
                <w:webHidden/>
              </w:rPr>
              <w:t>10</w:t>
            </w:r>
            <w:r>
              <w:rPr>
                <w:noProof/>
                <w:webHidden/>
              </w:rPr>
              <w:fldChar w:fldCharType="end"/>
            </w:r>
          </w:hyperlink>
        </w:p>
        <w:p w14:paraId="3B2AE6CA" w14:textId="64EEF0D9" w:rsidR="00003619" w:rsidRDefault="00003619">
          <w:r>
            <w:rPr>
              <w:b/>
              <w:bCs/>
            </w:rPr>
            <w:fldChar w:fldCharType="end"/>
          </w:r>
        </w:p>
      </w:sdtContent>
    </w:sdt>
    <w:p w14:paraId="1CDF8018" w14:textId="77777777" w:rsidR="00003619" w:rsidRPr="00003619" w:rsidRDefault="00003619" w:rsidP="00003619"/>
    <w:p w14:paraId="6E1D39E1" w14:textId="53EB6DF9" w:rsidR="00882ED8" w:rsidRPr="00183B8E" w:rsidRDefault="00882ED8">
      <w:pPr>
        <w:spacing w:before="0" w:beforeAutospacing="0" w:after="0" w:afterAutospacing="0" w:line="240" w:lineRule="auto"/>
      </w:pPr>
      <w:r>
        <w:rPr>
          <w:rFonts w:cs="Arial"/>
          <w:szCs w:val="24"/>
        </w:rPr>
        <w:br w:type="page"/>
      </w:r>
    </w:p>
    <w:p w14:paraId="18D6437E" w14:textId="77777777" w:rsidR="00183B8E" w:rsidRDefault="00183B8E" w:rsidP="00183B8E">
      <w:pPr>
        <w:pStyle w:val="Heading3"/>
      </w:pPr>
      <w:bookmarkStart w:id="5" w:name="_Toc202341578"/>
      <w:r>
        <w:lastRenderedPageBreak/>
        <w:t>Introduction</w:t>
      </w:r>
      <w:bookmarkEnd w:id="5"/>
      <w:r>
        <w:t xml:space="preserve"> </w:t>
      </w:r>
    </w:p>
    <w:p w14:paraId="6DA10F6F" w14:textId="6510A9B2" w:rsidR="00183B8E"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w:t>
      </w:r>
      <w:r>
        <w:rPr>
          <w:rFonts w:eastAsia="Arial" w:cs="Arial"/>
          <w:color w:val="000000" w:themeColor="text1"/>
        </w:rPr>
        <w:t xml:space="preserve">is </w:t>
      </w:r>
      <w:r w:rsidRPr="1AD9B5A3">
        <w:rPr>
          <w:rFonts w:eastAsia="Arial" w:cs="Arial"/>
          <w:color w:val="000000" w:themeColor="text1"/>
        </w:rPr>
        <w:t xml:space="preserve">funding is designed to support Scotland’s HGV SME and micro-business fleets to better understand their pathways to decarbonisation. Financial support is being offered to help hauliers assess their current and future fleet plans, what viable technologies, grid-connections, routes, infrastructure and vehicles best suit their operational needs. </w:t>
      </w:r>
    </w:p>
    <w:p w14:paraId="56DA06EA" w14:textId="77777777" w:rsidR="00183B8E" w:rsidRDefault="00183B8E" w:rsidP="00183B8E">
      <w:pPr>
        <w:pStyle w:val="ListParagraph"/>
        <w:spacing w:before="0" w:beforeAutospacing="0" w:after="0" w:afterAutospacing="0" w:line="240" w:lineRule="auto"/>
        <w:rPr>
          <w:rFonts w:eastAsia="Arial" w:cs="Arial"/>
          <w:color w:val="000000" w:themeColor="text1"/>
        </w:rPr>
      </w:pPr>
    </w:p>
    <w:p w14:paraId="054826F0" w14:textId="7ED6EB58" w:rsidR="00183B8E"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It is expected that the funding will produce a report which is shared with the haulier and with Transport Scotland.</w:t>
      </w:r>
    </w:p>
    <w:p w14:paraId="3C0A7631" w14:textId="77777777" w:rsidR="00183B8E" w:rsidRPr="00BD7206" w:rsidRDefault="00183B8E" w:rsidP="00183B8E">
      <w:pPr>
        <w:spacing w:before="0" w:beforeAutospacing="0" w:after="0" w:afterAutospacing="0" w:line="240" w:lineRule="auto"/>
        <w:rPr>
          <w:rFonts w:eastAsia="Arial" w:cs="Arial"/>
          <w:color w:val="000000" w:themeColor="text1"/>
        </w:rPr>
      </w:pPr>
    </w:p>
    <w:p w14:paraId="41FB98A8" w14:textId="2D084941" w:rsidR="00951209" w:rsidRDefault="00951209" w:rsidP="77ED8113">
      <w:pPr>
        <w:pStyle w:val="ListParagraph"/>
        <w:numPr>
          <w:ilvl w:val="0"/>
          <w:numId w:val="32"/>
        </w:numPr>
        <w:spacing w:before="0" w:beforeAutospacing="0" w:after="0" w:afterAutospacing="0" w:line="240" w:lineRule="auto"/>
        <w:rPr>
          <w:rFonts w:eastAsia="Arial" w:cs="Arial"/>
          <w:color w:val="000000" w:themeColor="text1"/>
        </w:rPr>
      </w:pPr>
      <w:bookmarkStart w:id="6" w:name="_Hlk202341992"/>
      <w:r w:rsidRPr="1AD9B5A3">
        <w:rPr>
          <w:rFonts w:eastAsia="Arial" w:cs="Arial"/>
          <w:color w:val="000000" w:themeColor="text1"/>
        </w:rPr>
        <w:t xml:space="preserve">The report should provide both the fleet operator and Transport Scotland with an understanding of what the short, medium and long-term solutions for decarbonising the HGVs in the fleet are. </w:t>
      </w:r>
    </w:p>
    <w:p w14:paraId="4E0B464D" w14:textId="5E6184CE" w:rsidR="00951209" w:rsidRDefault="00951209" w:rsidP="004A59A5">
      <w:pPr>
        <w:pStyle w:val="ListParagraph"/>
        <w:spacing w:before="0" w:beforeAutospacing="0" w:after="0" w:afterAutospacing="0" w:line="240" w:lineRule="auto"/>
        <w:ind w:left="360"/>
        <w:rPr>
          <w:rFonts w:eastAsia="Arial" w:cs="Arial"/>
          <w:color w:val="000000" w:themeColor="text1"/>
        </w:rPr>
      </w:pPr>
    </w:p>
    <w:p w14:paraId="2C4E2F52" w14:textId="681DC9AE" w:rsidR="00951209" w:rsidRDefault="00951209" w:rsidP="190E16CB">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This should include</w:t>
      </w:r>
      <w:r w:rsidR="16769B0A" w:rsidRPr="16E1DB7F">
        <w:rPr>
          <w:rFonts w:eastAsia="Arial" w:cs="Arial"/>
          <w:color w:val="000000" w:themeColor="text1"/>
        </w:rPr>
        <w:t>:</w:t>
      </w:r>
    </w:p>
    <w:p w14:paraId="70A441C5" w14:textId="1F4D6ADC" w:rsidR="00951209" w:rsidRDefault="00951209" w:rsidP="20DEB428">
      <w:pPr>
        <w:pStyle w:val="ListParagraph"/>
        <w:numPr>
          <w:ilvl w:val="1"/>
          <w:numId w:val="33"/>
        </w:numPr>
        <w:spacing w:before="0" w:beforeAutospacing="0" w:after="0" w:afterAutospacing="0" w:line="240" w:lineRule="auto"/>
        <w:rPr>
          <w:rFonts w:eastAsia="Arial" w:cs="Arial"/>
          <w:color w:val="000000" w:themeColor="text1"/>
        </w:rPr>
      </w:pPr>
      <w:r w:rsidRPr="20DEB428">
        <w:rPr>
          <w:rFonts w:eastAsia="Arial" w:cs="Arial"/>
          <w:color w:val="000000" w:themeColor="text1"/>
        </w:rPr>
        <w:t xml:space="preserve">commentary on technology shift, </w:t>
      </w:r>
    </w:p>
    <w:p w14:paraId="2B990973" w14:textId="77777777" w:rsidR="00951209"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energy requirements,</w:t>
      </w:r>
    </w:p>
    <w:p w14:paraId="58C0FF4C" w14:textId="77777777" w:rsidR="00696A00"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 xml:space="preserve">use of shared infrastructure, </w:t>
      </w:r>
    </w:p>
    <w:p w14:paraId="35835140" w14:textId="77777777" w:rsidR="00696A00"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timelines by which each vehicle/route type would be zero-emission</w:t>
      </w:r>
      <w:r>
        <w:rPr>
          <w:rFonts w:eastAsia="Arial" w:cs="Arial"/>
          <w:color w:val="000000" w:themeColor="text1"/>
        </w:rPr>
        <w:t>,</w:t>
      </w:r>
    </w:p>
    <w:p w14:paraId="0C345B9D" w14:textId="77A5FA61" w:rsidR="00951209"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 xml:space="preserve">new </w:t>
      </w:r>
      <w:r>
        <w:rPr>
          <w:rFonts w:eastAsia="Arial" w:cs="Arial"/>
          <w:color w:val="000000" w:themeColor="text1"/>
        </w:rPr>
        <w:t xml:space="preserve">viable </w:t>
      </w:r>
      <w:r w:rsidRPr="1AD9B5A3">
        <w:rPr>
          <w:rFonts w:eastAsia="Arial" w:cs="Arial"/>
          <w:color w:val="000000" w:themeColor="text1"/>
        </w:rPr>
        <w:t xml:space="preserve">financing options such as truck-as-a-service or energy-as-a-service which may enable adoption earlier. </w:t>
      </w:r>
    </w:p>
    <w:p w14:paraId="56E525F5" w14:textId="77777777" w:rsidR="00183B8E" w:rsidRPr="004A58D2" w:rsidRDefault="00183B8E" w:rsidP="00183B8E">
      <w:pPr>
        <w:pStyle w:val="ListParagraph"/>
        <w:spacing w:before="0" w:beforeAutospacing="0" w:after="0" w:afterAutospacing="0" w:line="240" w:lineRule="auto"/>
        <w:rPr>
          <w:rFonts w:eastAsia="Arial" w:cs="Arial"/>
          <w:color w:val="000000" w:themeColor="text1"/>
        </w:rPr>
      </w:pPr>
    </w:p>
    <w:p w14:paraId="423789A2" w14:textId="406F22A4" w:rsidR="00951209" w:rsidRPr="004A58D2" w:rsidRDefault="00951209" w:rsidP="00951209">
      <w:pPr>
        <w:pStyle w:val="ListParagraph"/>
        <w:numPr>
          <w:ilvl w:val="0"/>
          <w:numId w:val="32"/>
        </w:numPr>
        <w:spacing w:before="0" w:beforeAutospacing="0" w:after="0" w:afterAutospacing="0" w:line="240" w:lineRule="auto"/>
        <w:rPr>
          <w:rFonts w:eastAsia="Arial" w:cs="Arial"/>
          <w:color w:val="000000" w:themeColor="text1"/>
        </w:rPr>
      </w:pPr>
      <w:r w:rsidRPr="004A58D2">
        <w:rPr>
          <w:rFonts w:eastAsia="Arial" w:cs="Arial"/>
          <w:color w:val="000000" w:themeColor="text1"/>
        </w:rPr>
        <w:t xml:space="preserve">There is an upper limit of £20,000 </w:t>
      </w:r>
      <w:r>
        <w:rPr>
          <w:rFonts w:eastAsia="Arial" w:cs="Arial"/>
          <w:color w:val="000000" w:themeColor="text1"/>
        </w:rPr>
        <w:t xml:space="preserve">offered </w:t>
      </w:r>
      <w:r w:rsidRPr="004A58D2">
        <w:rPr>
          <w:rFonts w:eastAsia="Arial" w:cs="Arial"/>
          <w:color w:val="000000" w:themeColor="text1"/>
        </w:rPr>
        <w:t>for the report. Any additional costs will need to be met by the haulier or consultancy involved in the project. The funding will b</w:t>
      </w:r>
      <w:r>
        <w:rPr>
          <w:rFonts w:eastAsia="Arial" w:cs="Arial"/>
          <w:color w:val="000000" w:themeColor="text1"/>
        </w:rPr>
        <w:t>e open for applications</w:t>
      </w:r>
      <w:r w:rsidRPr="004A58D2">
        <w:rPr>
          <w:rFonts w:eastAsia="Arial" w:cs="Arial"/>
          <w:color w:val="000000" w:themeColor="text1"/>
        </w:rPr>
        <w:t xml:space="preserve"> </w:t>
      </w:r>
      <w:r>
        <w:rPr>
          <w:rFonts w:eastAsia="Arial" w:cs="Arial"/>
          <w:color w:val="000000" w:themeColor="text1"/>
        </w:rPr>
        <w:t>between</w:t>
      </w:r>
      <w:r w:rsidRPr="004A58D2">
        <w:rPr>
          <w:rFonts w:eastAsia="Arial" w:cs="Arial"/>
          <w:color w:val="000000" w:themeColor="text1"/>
        </w:rPr>
        <w:t xml:space="preserve"> </w:t>
      </w:r>
      <w:r>
        <w:rPr>
          <w:rFonts w:eastAsia="Arial" w:cs="Arial"/>
          <w:color w:val="000000" w:themeColor="text1"/>
        </w:rPr>
        <w:t>9</w:t>
      </w:r>
      <w:r w:rsidRPr="009F1398">
        <w:rPr>
          <w:rFonts w:eastAsia="Arial" w:cs="Arial"/>
          <w:color w:val="000000" w:themeColor="text1"/>
          <w:vertAlign w:val="superscript"/>
        </w:rPr>
        <w:t>th</w:t>
      </w:r>
      <w:r>
        <w:rPr>
          <w:rFonts w:eastAsia="Arial" w:cs="Arial"/>
          <w:color w:val="000000" w:themeColor="text1"/>
        </w:rPr>
        <w:t xml:space="preserve"> July 2025</w:t>
      </w:r>
      <w:r w:rsidRPr="004A58D2">
        <w:rPr>
          <w:rFonts w:eastAsia="Arial" w:cs="Arial"/>
          <w:color w:val="000000" w:themeColor="text1"/>
        </w:rPr>
        <w:t xml:space="preserve"> </w:t>
      </w:r>
      <w:r>
        <w:rPr>
          <w:rFonts w:eastAsia="Arial" w:cs="Arial"/>
          <w:color w:val="000000" w:themeColor="text1"/>
        </w:rPr>
        <w:t>and</w:t>
      </w:r>
      <w:r w:rsidRPr="004A58D2">
        <w:rPr>
          <w:rFonts w:eastAsia="Arial" w:cs="Arial"/>
          <w:color w:val="000000" w:themeColor="text1"/>
        </w:rPr>
        <w:t xml:space="preserve"> </w:t>
      </w:r>
      <w:r w:rsidR="3A1EA925" w:rsidRPr="30B2664E">
        <w:rPr>
          <w:rFonts w:eastAsia="Arial" w:cs="Arial"/>
          <w:color w:val="000000" w:themeColor="text1"/>
        </w:rPr>
        <w:t>16</w:t>
      </w:r>
      <w:r w:rsidR="00662928" w:rsidRPr="00662928">
        <w:rPr>
          <w:rFonts w:eastAsia="Arial" w:cs="Arial"/>
          <w:color w:val="000000" w:themeColor="text1"/>
          <w:vertAlign w:val="superscript"/>
        </w:rPr>
        <w:t>th</w:t>
      </w:r>
      <w:r w:rsidRPr="004A58D2">
        <w:rPr>
          <w:rFonts w:eastAsia="Arial" w:cs="Arial"/>
          <w:color w:val="000000" w:themeColor="text1"/>
        </w:rPr>
        <w:t xml:space="preserve"> </w:t>
      </w:r>
      <w:r w:rsidR="650E1C0B" w:rsidRPr="192D0BDE">
        <w:rPr>
          <w:rFonts w:eastAsia="Arial" w:cs="Arial"/>
          <w:color w:val="000000" w:themeColor="text1"/>
        </w:rPr>
        <w:t xml:space="preserve">January </w:t>
      </w:r>
      <w:r w:rsidR="650E1C0B" w:rsidRPr="2000500C">
        <w:rPr>
          <w:rFonts w:eastAsia="Arial" w:cs="Arial"/>
          <w:color w:val="000000" w:themeColor="text1"/>
        </w:rPr>
        <w:t>2026.</w:t>
      </w:r>
      <w:r w:rsidRPr="192D0BDE">
        <w:rPr>
          <w:rFonts w:eastAsia="Arial" w:cs="Arial"/>
          <w:color w:val="000000" w:themeColor="text1"/>
        </w:rPr>
        <w:t xml:space="preserve"> </w:t>
      </w:r>
      <w:r>
        <w:rPr>
          <w:rFonts w:eastAsia="Arial" w:cs="Arial"/>
          <w:color w:val="000000" w:themeColor="text1"/>
        </w:rPr>
        <w:t>Applicants can apply for funding at any point during this window, and Transport Scotland will endeavour to respond within 10 working days. From the point of a Grant Offer Letter being issued, the Grantee will have approximately 12 weeks to complete the report. All funding must be claimed before 31</w:t>
      </w:r>
      <w:r w:rsidRPr="00BD69F6">
        <w:rPr>
          <w:rFonts w:eastAsia="Arial" w:cs="Arial"/>
          <w:color w:val="000000" w:themeColor="text1"/>
          <w:vertAlign w:val="superscript"/>
        </w:rPr>
        <w:t>st</w:t>
      </w:r>
      <w:r>
        <w:rPr>
          <w:rFonts w:eastAsia="Arial" w:cs="Arial"/>
          <w:color w:val="000000" w:themeColor="text1"/>
        </w:rPr>
        <w:t xml:space="preserve"> March 2026. </w:t>
      </w:r>
    </w:p>
    <w:bookmarkEnd w:id="6"/>
    <w:p w14:paraId="5AF1744F" w14:textId="77777777" w:rsidR="00183B8E" w:rsidRPr="00387690" w:rsidRDefault="00183B8E" w:rsidP="00183B8E">
      <w:pPr>
        <w:pStyle w:val="ListParagraph"/>
        <w:rPr>
          <w:rFonts w:eastAsia="Arial" w:cs="Arial"/>
          <w:color w:val="000000" w:themeColor="text1"/>
        </w:rPr>
      </w:pPr>
    </w:p>
    <w:p w14:paraId="7C07E279" w14:textId="77777777" w:rsidR="00183B8E" w:rsidRPr="004A58D2"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This document provides guidance to applicants wishing to apply for this funding</w:t>
      </w:r>
      <w:r>
        <w:rPr>
          <w:rFonts w:eastAsia="Arial" w:cs="Arial"/>
          <w:color w:val="000000" w:themeColor="text1"/>
        </w:rPr>
        <w:t>.</w:t>
      </w:r>
    </w:p>
    <w:p w14:paraId="7392CA16" w14:textId="3D80FF7D" w:rsidR="00183B8E" w:rsidRPr="00183B8E" w:rsidRDefault="00183B8E" w:rsidP="00183B8E">
      <w:pPr>
        <w:spacing w:before="0" w:beforeAutospacing="0" w:after="0" w:afterAutospacing="0" w:line="240" w:lineRule="auto"/>
        <w:rPr>
          <w:rFonts w:ascii="Montserrat SemiBold" w:hAnsi="Montserrat SemiBold"/>
          <w:b/>
          <w:color w:val="212192"/>
          <w:kern w:val="24"/>
          <w:sz w:val="36"/>
        </w:rPr>
      </w:pPr>
      <w:r>
        <w:br w:type="page"/>
      </w:r>
    </w:p>
    <w:p w14:paraId="76DC0801" w14:textId="42B9B793" w:rsidR="00882ED8" w:rsidRDefault="00882ED8" w:rsidP="00882ED8">
      <w:pPr>
        <w:pStyle w:val="Heading3"/>
      </w:pPr>
      <w:bookmarkStart w:id="7" w:name="_Toc202341579"/>
      <w:r>
        <w:lastRenderedPageBreak/>
        <w:t>Self-Assessment Checklist</w:t>
      </w:r>
      <w:bookmarkEnd w:id="7"/>
      <w:r>
        <w:t xml:space="preserve"> </w:t>
      </w:r>
    </w:p>
    <w:tbl>
      <w:tblPr>
        <w:tblStyle w:val="TableGrid1"/>
        <w:tblW w:w="9606" w:type="dxa"/>
        <w:tblCellMar>
          <w:top w:w="57" w:type="dxa"/>
          <w:bottom w:w="57" w:type="dxa"/>
        </w:tblCellMar>
        <w:tblLook w:val="04A0" w:firstRow="1" w:lastRow="0" w:firstColumn="1" w:lastColumn="0" w:noHBand="0" w:noVBand="1"/>
      </w:tblPr>
      <w:tblGrid>
        <w:gridCol w:w="811"/>
        <w:gridCol w:w="691"/>
        <w:gridCol w:w="8104"/>
      </w:tblGrid>
      <w:tr w:rsidR="00882ED8" w:rsidRPr="00D40A33" w14:paraId="45B3E34B" w14:textId="77777777" w:rsidTr="2776B552">
        <w:tc>
          <w:tcPr>
            <w:tcW w:w="811" w:type="dxa"/>
            <w:shd w:val="clear" w:color="auto" w:fill="212192" w:themeFill="accent1"/>
          </w:tcPr>
          <w:p w14:paraId="418DB301" w14:textId="77777777" w:rsidR="00882ED8" w:rsidRPr="00882ED8" w:rsidRDefault="00882ED8">
            <w:pPr>
              <w:pStyle w:val="Caption"/>
              <w:rPr>
                <w:rFonts w:cs="Arial"/>
                <w:b/>
                <w:bCs/>
                <w:color w:val="FFFFFF" w:themeColor="background1"/>
                <w:sz w:val="24"/>
              </w:rPr>
            </w:pPr>
            <w:r w:rsidRPr="00882ED8">
              <w:rPr>
                <w:rFonts w:cs="Arial"/>
                <w:b/>
                <w:bCs/>
                <w:color w:val="FFFFFF" w:themeColor="background1"/>
                <w:sz w:val="24"/>
              </w:rPr>
              <w:t>YES</w:t>
            </w:r>
          </w:p>
        </w:tc>
        <w:tc>
          <w:tcPr>
            <w:tcW w:w="691" w:type="dxa"/>
            <w:shd w:val="clear" w:color="auto" w:fill="212192" w:themeFill="accent1"/>
          </w:tcPr>
          <w:p w14:paraId="7419107E" w14:textId="77777777" w:rsidR="00882ED8" w:rsidRPr="00882ED8" w:rsidRDefault="00882ED8">
            <w:pPr>
              <w:pStyle w:val="Caption"/>
              <w:rPr>
                <w:rFonts w:cs="Arial"/>
                <w:b/>
                <w:bCs/>
                <w:color w:val="FFFFFF" w:themeColor="background1"/>
                <w:sz w:val="24"/>
              </w:rPr>
            </w:pPr>
            <w:r w:rsidRPr="00882ED8">
              <w:rPr>
                <w:rFonts w:cs="Arial"/>
                <w:b/>
                <w:bCs/>
                <w:color w:val="FFFFFF" w:themeColor="background1"/>
                <w:sz w:val="24"/>
              </w:rPr>
              <w:t>NO</w:t>
            </w:r>
          </w:p>
        </w:tc>
        <w:tc>
          <w:tcPr>
            <w:tcW w:w="8104" w:type="dxa"/>
            <w:shd w:val="clear" w:color="auto" w:fill="212192" w:themeFill="accent1"/>
          </w:tcPr>
          <w:p w14:paraId="009A9788" w14:textId="77777777" w:rsidR="00882ED8" w:rsidRPr="00D40A33" w:rsidRDefault="00882ED8">
            <w:pPr>
              <w:pStyle w:val="Caption"/>
              <w:rPr>
                <w:rFonts w:cs="Arial"/>
                <w:color w:val="FFFFFF" w:themeColor="background1"/>
                <w:sz w:val="24"/>
              </w:rPr>
            </w:pPr>
          </w:p>
        </w:tc>
      </w:tr>
      <w:tr w:rsidR="00882ED8" w:rsidRPr="00E95D7F" w14:paraId="19870790" w14:textId="77777777" w:rsidTr="00882ED8">
        <w:sdt>
          <w:sdtPr>
            <w:rPr>
              <w:rFonts w:cs="Arial"/>
            </w:rPr>
            <w:id w:val="347531167"/>
            <w14:checkbox>
              <w14:checked w14:val="0"/>
              <w14:checkedState w14:val="2612" w14:font="MS Gothic"/>
              <w14:uncheckedState w14:val="2610" w14:font="MS Gothic"/>
            </w14:checkbox>
          </w:sdtPr>
          <w:sdtContent>
            <w:tc>
              <w:tcPr>
                <w:tcW w:w="811" w:type="dxa"/>
              </w:tcPr>
              <w:p w14:paraId="21239881"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sdt>
          <w:sdtPr>
            <w:rPr>
              <w:rFonts w:cs="Arial"/>
            </w:rPr>
            <w:id w:val="-1486856353"/>
            <w14:checkbox>
              <w14:checked w14:val="0"/>
              <w14:checkedState w14:val="2612" w14:font="MS Gothic"/>
              <w14:uncheckedState w14:val="2610" w14:font="MS Gothic"/>
            </w14:checkbox>
          </w:sdtPr>
          <w:sdtContent>
            <w:tc>
              <w:tcPr>
                <w:tcW w:w="691" w:type="dxa"/>
              </w:tcPr>
              <w:p w14:paraId="6D9E4D26"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tc>
          <w:tcPr>
            <w:tcW w:w="8104" w:type="dxa"/>
          </w:tcPr>
          <w:p w14:paraId="6D02A529" w14:textId="33B6383B" w:rsidR="00882ED8" w:rsidRPr="00627260" w:rsidRDefault="00882ED8">
            <w:pPr>
              <w:rPr>
                <w:rFonts w:cs="Arial"/>
              </w:rPr>
            </w:pPr>
            <w:r>
              <w:rPr>
                <w:rFonts w:cs="Arial"/>
              </w:rPr>
              <w:t>My organisation has</w:t>
            </w:r>
            <w:r w:rsidR="000D2C4B">
              <w:rPr>
                <w:rFonts w:cs="Arial"/>
              </w:rPr>
              <w:t xml:space="preserve"> </w:t>
            </w:r>
            <w:r w:rsidR="7333DA46">
              <w:rPr>
                <w:rFonts w:cs="Arial"/>
              </w:rPr>
              <w:t>100</w:t>
            </w:r>
            <w:r>
              <w:rPr>
                <w:rFonts w:cs="Arial"/>
              </w:rPr>
              <w:t xml:space="preserve"> heavy goods vehicles (HGVs)</w:t>
            </w:r>
            <w:r w:rsidR="000D2C4B">
              <w:rPr>
                <w:rStyle w:val="FootnoteReference"/>
                <w:rFonts w:cs="Arial"/>
              </w:rPr>
              <w:footnoteReference w:id="1"/>
            </w:r>
            <w:r>
              <w:rPr>
                <w:rFonts w:cs="Arial"/>
              </w:rPr>
              <w:t xml:space="preserve"> or fewer in the total fleet.   </w:t>
            </w:r>
          </w:p>
        </w:tc>
      </w:tr>
      <w:tr w:rsidR="00882ED8" w:rsidRPr="00E95D7F" w14:paraId="768A82B9" w14:textId="77777777" w:rsidTr="00882ED8">
        <w:sdt>
          <w:sdtPr>
            <w:rPr>
              <w:rFonts w:cs="Arial"/>
            </w:rPr>
            <w:id w:val="-860202557"/>
            <w14:checkbox>
              <w14:checked w14:val="0"/>
              <w14:checkedState w14:val="2612" w14:font="MS Gothic"/>
              <w14:uncheckedState w14:val="2610" w14:font="MS Gothic"/>
            </w14:checkbox>
          </w:sdtPr>
          <w:sdtContent>
            <w:tc>
              <w:tcPr>
                <w:tcW w:w="811" w:type="dxa"/>
              </w:tcPr>
              <w:p w14:paraId="6C39E7EA"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sdt>
          <w:sdtPr>
            <w:rPr>
              <w:rFonts w:cs="Arial"/>
            </w:rPr>
            <w:id w:val="-142274573"/>
            <w14:checkbox>
              <w14:checked w14:val="0"/>
              <w14:checkedState w14:val="2612" w14:font="MS Gothic"/>
              <w14:uncheckedState w14:val="2610" w14:font="MS Gothic"/>
            </w14:checkbox>
          </w:sdtPr>
          <w:sdtContent>
            <w:tc>
              <w:tcPr>
                <w:tcW w:w="691" w:type="dxa"/>
              </w:tcPr>
              <w:p w14:paraId="0482FC97"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tc>
          <w:tcPr>
            <w:tcW w:w="8104" w:type="dxa"/>
          </w:tcPr>
          <w:p w14:paraId="3020D4A5" w14:textId="3F6FFA90" w:rsidR="00882ED8" w:rsidRPr="00627260" w:rsidRDefault="00882ED8">
            <w:pPr>
              <w:rPr>
                <w:rFonts w:cs="Arial"/>
              </w:rPr>
            </w:pPr>
            <w:r>
              <w:rPr>
                <w:rFonts w:cs="Arial"/>
              </w:rPr>
              <w:t>My</w:t>
            </w:r>
            <w:r w:rsidRPr="00627260">
              <w:rPr>
                <w:rFonts w:cs="Arial"/>
              </w:rPr>
              <w:t xml:space="preserve"> organisation has a UK bank account, annual accounts (approved by its management committee or board) and control over all income and expenditure.</w:t>
            </w:r>
          </w:p>
        </w:tc>
      </w:tr>
      <w:tr w:rsidR="00882ED8" w:rsidRPr="00E95D7F" w14:paraId="01764FF5" w14:textId="77777777" w:rsidTr="00882ED8">
        <w:trPr>
          <w:trHeight w:val="931"/>
        </w:trPr>
        <w:sdt>
          <w:sdtPr>
            <w:rPr>
              <w:rFonts w:cs="Arial"/>
            </w:rPr>
            <w:id w:val="-734318220"/>
            <w14:checkbox>
              <w14:checked w14:val="0"/>
              <w14:checkedState w14:val="2612" w14:font="MS Gothic"/>
              <w14:uncheckedState w14:val="2610" w14:font="MS Gothic"/>
            </w14:checkbox>
          </w:sdtPr>
          <w:sdtContent>
            <w:tc>
              <w:tcPr>
                <w:tcW w:w="811" w:type="dxa"/>
              </w:tcPr>
              <w:p w14:paraId="601E38A7"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sdt>
          <w:sdtPr>
            <w:rPr>
              <w:rFonts w:cs="Arial"/>
            </w:rPr>
            <w:id w:val="1950196337"/>
            <w14:checkbox>
              <w14:checked w14:val="0"/>
              <w14:checkedState w14:val="2612" w14:font="MS Gothic"/>
              <w14:uncheckedState w14:val="2610" w14:font="MS Gothic"/>
            </w14:checkbox>
          </w:sdtPr>
          <w:sdtContent>
            <w:tc>
              <w:tcPr>
                <w:tcW w:w="691" w:type="dxa"/>
              </w:tcPr>
              <w:p w14:paraId="027046E6" w14:textId="56AAA42C" w:rsidR="00882ED8" w:rsidRPr="00E95D7F" w:rsidRDefault="00882ED8">
                <w:pPr>
                  <w:rPr>
                    <w:rFonts w:cs="Arial"/>
                    <w:szCs w:val="24"/>
                  </w:rPr>
                </w:pPr>
                <w:r>
                  <w:rPr>
                    <w:rFonts w:ascii="MS Gothic" w:eastAsia="MS Gothic" w:hAnsi="MS Gothic" w:cs="Arial" w:hint="eastAsia"/>
                    <w:szCs w:val="24"/>
                  </w:rPr>
                  <w:t>☐</w:t>
                </w:r>
              </w:p>
            </w:tc>
          </w:sdtContent>
        </w:sdt>
        <w:tc>
          <w:tcPr>
            <w:tcW w:w="8104" w:type="dxa"/>
          </w:tcPr>
          <w:p w14:paraId="285C8C12" w14:textId="31561C86" w:rsidR="00882ED8" w:rsidRPr="00627260" w:rsidRDefault="00882ED8">
            <w:pPr>
              <w:rPr>
                <w:rFonts w:cs="Arial"/>
              </w:rPr>
            </w:pPr>
            <w:r>
              <w:rPr>
                <w:rFonts w:cs="Arial"/>
              </w:rPr>
              <w:t xml:space="preserve">I understand that this funding is only available for financial year 2025-26 and that the funded analytical activity will need to be completed and evidence provided of this in order to claim funding. Any work completed after </w:t>
            </w:r>
            <w:r w:rsidR="002F0AE0">
              <w:rPr>
                <w:rFonts w:cs="Arial"/>
              </w:rPr>
              <w:t>31</w:t>
            </w:r>
            <w:r w:rsidR="00662928" w:rsidRPr="00662928">
              <w:rPr>
                <w:rFonts w:cs="Arial"/>
                <w:vertAlign w:val="superscript"/>
              </w:rPr>
              <w:t>st</w:t>
            </w:r>
            <w:r w:rsidR="002F0AE0">
              <w:rPr>
                <w:rFonts w:cs="Arial"/>
              </w:rPr>
              <w:t xml:space="preserve"> </w:t>
            </w:r>
            <w:r>
              <w:rPr>
                <w:rFonts w:cs="Arial"/>
              </w:rPr>
              <w:t xml:space="preserve">March 2026 cannot be claimed under this grant funding. </w:t>
            </w:r>
          </w:p>
        </w:tc>
      </w:tr>
      <w:tr w:rsidR="00882ED8" w:rsidRPr="00E95D7F" w14:paraId="0FB34015" w14:textId="77777777" w:rsidTr="00882ED8">
        <w:trPr>
          <w:trHeight w:val="931"/>
        </w:trPr>
        <w:sdt>
          <w:sdtPr>
            <w:rPr>
              <w:rFonts w:cs="Arial"/>
            </w:rPr>
            <w:id w:val="908500031"/>
            <w14:checkbox>
              <w14:checked w14:val="0"/>
              <w14:checkedState w14:val="2612" w14:font="MS Gothic"/>
              <w14:uncheckedState w14:val="2610" w14:font="MS Gothic"/>
            </w14:checkbox>
          </w:sdtPr>
          <w:sdtContent>
            <w:tc>
              <w:tcPr>
                <w:tcW w:w="811" w:type="dxa"/>
              </w:tcPr>
              <w:p w14:paraId="58BD4E16" w14:textId="751FAF06" w:rsidR="00882ED8" w:rsidRPr="00E95D7F" w:rsidRDefault="00882ED8" w:rsidP="00882ED8">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rPr>
            <w:id w:val="1836874208"/>
            <w14:checkbox>
              <w14:checked w14:val="0"/>
              <w14:checkedState w14:val="2612" w14:font="MS Gothic"/>
              <w14:uncheckedState w14:val="2610" w14:font="MS Gothic"/>
            </w14:checkbox>
          </w:sdtPr>
          <w:sdtContent>
            <w:tc>
              <w:tcPr>
                <w:tcW w:w="691" w:type="dxa"/>
              </w:tcPr>
              <w:p w14:paraId="716986EB" w14:textId="49550FE2" w:rsidR="00882ED8" w:rsidRPr="00E95D7F" w:rsidRDefault="00882ED8" w:rsidP="00882ED8">
                <w:pPr>
                  <w:rPr>
                    <w:rFonts w:ascii="MS Gothic" w:eastAsia="MS Gothic" w:hAnsi="MS Gothic" w:cs="MS Gothic"/>
                    <w:szCs w:val="24"/>
                  </w:rPr>
                </w:pPr>
                <w:r>
                  <w:rPr>
                    <w:rFonts w:ascii="MS Gothic" w:eastAsia="MS Gothic" w:hAnsi="MS Gothic" w:cs="Arial" w:hint="eastAsia"/>
                    <w:szCs w:val="24"/>
                  </w:rPr>
                  <w:t>☐</w:t>
                </w:r>
              </w:p>
            </w:tc>
          </w:sdtContent>
        </w:sdt>
        <w:tc>
          <w:tcPr>
            <w:tcW w:w="8104" w:type="dxa"/>
          </w:tcPr>
          <w:p w14:paraId="7869D8E8" w14:textId="45C69064" w:rsidR="00882ED8" w:rsidRDefault="00882ED8" w:rsidP="00882ED8">
            <w:pPr>
              <w:rPr>
                <w:rFonts w:cs="Arial"/>
              </w:rPr>
            </w:pPr>
            <w:r>
              <w:rPr>
                <w:rFonts w:cs="Arial"/>
              </w:rPr>
              <w:t xml:space="preserve">I understand the total amount of funding is capped at £20,000 per organisation. </w:t>
            </w:r>
          </w:p>
        </w:tc>
      </w:tr>
      <w:tr w:rsidR="000D2C4B" w:rsidRPr="00E95D7F" w14:paraId="7544CDE0" w14:textId="77777777" w:rsidTr="00882ED8">
        <w:trPr>
          <w:trHeight w:val="931"/>
        </w:trPr>
        <w:sdt>
          <w:sdtPr>
            <w:rPr>
              <w:rFonts w:cs="Arial"/>
            </w:rPr>
            <w:id w:val="1866709620"/>
            <w14:checkbox>
              <w14:checked w14:val="0"/>
              <w14:checkedState w14:val="2612" w14:font="MS Gothic"/>
              <w14:uncheckedState w14:val="2610" w14:font="MS Gothic"/>
            </w14:checkbox>
          </w:sdtPr>
          <w:sdtContent>
            <w:tc>
              <w:tcPr>
                <w:tcW w:w="811" w:type="dxa"/>
              </w:tcPr>
              <w:p w14:paraId="51C806FA" w14:textId="110F654F" w:rsidR="000D2C4B" w:rsidRPr="00E95D7F" w:rsidRDefault="000D2C4B" w:rsidP="000D2C4B">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rPr>
            <w:id w:val="1321234746"/>
            <w14:checkbox>
              <w14:checked w14:val="0"/>
              <w14:checkedState w14:val="2612" w14:font="MS Gothic"/>
              <w14:uncheckedState w14:val="2610" w14:font="MS Gothic"/>
            </w14:checkbox>
          </w:sdtPr>
          <w:sdtContent>
            <w:tc>
              <w:tcPr>
                <w:tcW w:w="691" w:type="dxa"/>
              </w:tcPr>
              <w:p w14:paraId="01C07DC4" w14:textId="0780DEEF" w:rsidR="000D2C4B" w:rsidRDefault="00EF2340" w:rsidP="000D2C4B">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50A56C9E" w14:textId="651FFDE1" w:rsidR="002F0AE0" w:rsidRDefault="000D2C4B" w:rsidP="000D2C4B">
            <w:pPr>
              <w:rPr>
                <w:rFonts w:cs="Arial"/>
              </w:rPr>
            </w:pPr>
            <w:r>
              <w:rPr>
                <w:rFonts w:cs="Arial"/>
              </w:rPr>
              <w:t xml:space="preserve">If I am successful at accessing funding, I agree for Transport Scotland to retain my contact details in order to provide me with updates on HGV decarbonisation and any relevant opportunities. </w:t>
            </w:r>
            <w:r w:rsidR="002F0AE0">
              <w:rPr>
                <w:rFonts w:cs="Arial"/>
              </w:rPr>
              <w:t>This includes sharing my contact details with applicants to the relate</w:t>
            </w:r>
            <w:r w:rsidR="00183B8E">
              <w:rPr>
                <w:rFonts w:cs="Arial"/>
              </w:rPr>
              <w:t xml:space="preserve">d consortium builder funding within the HGV Market Readiness Fund. </w:t>
            </w:r>
          </w:p>
        </w:tc>
      </w:tr>
      <w:tr w:rsidR="00EF2340" w:rsidRPr="00E95D7F" w14:paraId="4D02F778" w14:textId="77777777" w:rsidTr="00882ED8">
        <w:trPr>
          <w:trHeight w:val="931"/>
        </w:trPr>
        <w:sdt>
          <w:sdtPr>
            <w:rPr>
              <w:rFonts w:cs="Arial"/>
            </w:rPr>
            <w:id w:val="-1914076313"/>
            <w14:checkbox>
              <w14:checked w14:val="0"/>
              <w14:checkedState w14:val="2612" w14:font="MS Gothic"/>
              <w14:uncheckedState w14:val="2610" w14:font="MS Gothic"/>
            </w14:checkbox>
          </w:sdtPr>
          <w:sdtContent>
            <w:tc>
              <w:tcPr>
                <w:tcW w:w="811" w:type="dxa"/>
              </w:tcPr>
              <w:p w14:paraId="4E3CFCF3" w14:textId="3D68E42B" w:rsidR="00EF2340" w:rsidRPr="00E95D7F" w:rsidRDefault="00EF2340" w:rsidP="00EF2340">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rPr>
            <w:id w:val="1602598466"/>
            <w14:checkbox>
              <w14:checked w14:val="0"/>
              <w14:checkedState w14:val="2612" w14:font="MS Gothic"/>
              <w14:uncheckedState w14:val="2610" w14:font="MS Gothic"/>
            </w14:checkbox>
          </w:sdtPr>
          <w:sdtContent>
            <w:tc>
              <w:tcPr>
                <w:tcW w:w="691" w:type="dxa"/>
              </w:tcPr>
              <w:p w14:paraId="14C0DFDB" w14:textId="587BC81E" w:rsidR="00EF2340" w:rsidRDefault="00EF2340" w:rsidP="00EF2340">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46588569" w14:textId="3C9463E1" w:rsidR="00EF2340" w:rsidRDefault="00EF2340" w:rsidP="00EF2340">
            <w:pPr>
              <w:rPr>
                <w:rFonts w:cs="Arial"/>
              </w:rPr>
            </w:pPr>
            <w:r>
              <w:rPr>
                <w:rFonts w:cs="Arial"/>
              </w:rPr>
              <w:t>I have completed the Fair Work First pro-forma</w:t>
            </w:r>
            <w:r w:rsidR="004F7C6D">
              <w:rPr>
                <w:rFonts w:cs="Arial"/>
              </w:rPr>
              <w:t xml:space="preserve">. </w:t>
            </w:r>
          </w:p>
        </w:tc>
      </w:tr>
    </w:tbl>
    <w:p w14:paraId="5F2EF841" w14:textId="7BABEEE6" w:rsidR="00882ED8" w:rsidRDefault="00882ED8" w:rsidP="00882ED8"/>
    <w:p w14:paraId="0DF8F4CE" w14:textId="77777777" w:rsidR="00882ED8" w:rsidRDefault="00882ED8">
      <w:pPr>
        <w:spacing w:before="0" w:beforeAutospacing="0" w:after="0" w:afterAutospacing="0" w:line="240" w:lineRule="auto"/>
      </w:pPr>
      <w:r>
        <w:br w:type="page"/>
      </w:r>
    </w:p>
    <w:p w14:paraId="62C005D0" w14:textId="08D04232" w:rsidR="00882ED8" w:rsidRDefault="00882ED8" w:rsidP="00882ED8">
      <w:pPr>
        <w:pStyle w:val="Heading3"/>
      </w:pPr>
      <w:bookmarkStart w:id="8" w:name="_Toc202341580"/>
      <w:r>
        <w:lastRenderedPageBreak/>
        <w:t>Applicant Details</w:t>
      </w:r>
      <w:bookmarkEnd w:id="8"/>
      <w:r>
        <w:t xml:space="preserve"> </w:t>
      </w: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13" w:type="dxa"/>
          <w:bottom w:w="57" w:type="dxa"/>
          <w:right w:w="113" w:type="dxa"/>
        </w:tblCellMar>
        <w:tblLook w:val="0000" w:firstRow="0" w:lastRow="0" w:firstColumn="0" w:lastColumn="0" w:noHBand="0" w:noVBand="0"/>
      </w:tblPr>
      <w:tblGrid>
        <w:gridCol w:w="3027"/>
        <w:gridCol w:w="6294"/>
      </w:tblGrid>
      <w:tr w:rsidR="00882ED8" w:rsidRPr="00D40A33" w14:paraId="5DCB56C7" w14:textId="77777777" w:rsidTr="2776B552">
        <w:tc>
          <w:tcPr>
            <w:tcW w:w="5000" w:type="pct"/>
            <w:gridSpan w:val="2"/>
            <w:tcBorders>
              <w:top w:val="single" w:sz="6" w:space="0" w:color="auto"/>
              <w:left w:val="single" w:sz="4" w:space="0" w:color="auto"/>
              <w:bottom w:val="single" w:sz="6" w:space="0" w:color="auto"/>
              <w:right w:val="single" w:sz="4" w:space="0" w:color="auto"/>
            </w:tcBorders>
            <w:shd w:val="clear" w:color="auto" w:fill="212192" w:themeFill="accent1"/>
          </w:tcPr>
          <w:p w14:paraId="1DEE65FD" w14:textId="5A1F61FC" w:rsidR="00882ED8" w:rsidRPr="00003619" w:rsidRDefault="00882ED8" w:rsidP="00003619">
            <w:pPr>
              <w:rPr>
                <w:b/>
                <w:bCs/>
              </w:rPr>
            </w:pPr>
            <w:bookmarkStart w:id="9" w:name="_Toc397524189"/>
            <w:bookmarkStart w:id="10" w:name="_Toc469048272"/>
            <w:bookmarkStart w:id="11" w:name="_Toc515524174"/>
            <w:bookmarkStart w:id="12" w:name="_Toc161316889"/>
            <w:r w:rsidRPr="00003619">
              <w:rPr>
                <w:b/>
                <w:bCs/>
              </w:rPr>
              <w:t>Lead applicant details</w:t>
            </w:r>
            <w:bookmarkEnd w:id="9"/>
            <w:bookmarkEnd w:id="10"/>
            <w:bookmarkEnd w:id="11"/>
            <w:bookmarkEnd w:id="12"/>
          </w:p>
        </w:tc>
      </w:tr>
      <w:tr w:rsidR="00882ED8" w:rsidRPr="00D06682" w14:paraId="315F323F" w14:textId="77777777">
        <w:tc>
          <w:tcPr>
            <w:tcW w:w="1624" w:type="pct"/>
            <w:tcBorders>
              <w:top w:val="single" w:sz="6" w:space="0" w:color="auto"/>
              <w:left w:val="single" w:sz="4" w:space="0" w:color="auto"/>
            </w:tcBorders>
          </w:tcPr>
          <w:p w14:paraId="5CCCEF27" w14:textId="77777777" w:rsidR="00882ED8" w:rsidRPr="00882ED8" w:rsidRDefault="00882ED8">
            <w:r w:rsidRPr="00882ED8">
              <w:t xml:space="preserve">Organisation name </w:t>
            </w:r>
          </w:p>
        </w:tc>
        <w:sdt>
          <w:sdtPr>
            <w:rPr>
              <w:rFonts w:cs="Arial"/>
              <w:b/>
            </w:rPr>
            <w:id w:val="-1970113545"/>
            <w:showingPlcHdr/>
          </w:sdtPr>
          <w:sdtContent>
            <w:tc>
              <w:tcPr>
                <w:tcW w:w="3376" w:type="pct"/>
                <w:tcBorders>
                  <w:top w:val="single" w:sz="6" w:space="0" w:color="auto"/>
                  <w:right w:val="single" w:sz="4" w:space="0" w:color="auto"/>
                </w:tcBorders>
              </w:tcPr>
              <w:p w14:paraId="3CFF835C" w14:textId="77777777" w:rsidR="00882ED8" w:rsidRPr="00882ED8" w:rsidRDefault="00882ED8">
                <w:pPr>
                  <w:rPr>
                    <w:rFonts w:cs="Arial"/>
                    <w:b/>
                    <w:bCs/>
                    <w:szCs w:val="24"/>
                  </w:rPr>
                </w:pPr>
                <w:r w:rsidRPr="00882ED8">
                  <w:rPr>
                    <w:rStyle w:val="PlaceholderText"/>
                    <w:b/>
                    <w:bCs/>
                  </w:rPr>
                  <w:t>Click here to enter text.</w:t>
                </w:r>
              </w:p>
            </w:tc>
          </w:sdtContent>
        </w:sdt>
      </w:tr>
      <w:tr w:rsidR="00882ED8" w:rsidRPr="00D40A33" w14:paraId="5B1A220B" w14:textId="77777777" w:rsidTr="2776B552">
        <w:trPr>
          <w:trHeight w:val="73"/>
        </w:trPr>
        <w:tc>
          <w:tcPr>
            <w:tcW w:w="5000" w:type="pct"/>
            <w:gridSpan w:val="2"/>
            <w:tcBorders>
              <w:top w:val="single" w:sz="4" w:space="0" w:color="auto"/>
              <w:left w:val="single" w:sz="4" w:space="0" w:color="auto"/>
              <w:bottom w:val="single" w:sz="6" w:space="0" w:color="auto"/>
              <w:right w:val="single" w:sz="4" w:space="0" w:color="auto"/>
            </w:tcBorders>
            <w:shd w:val="clear" w:color="auto" w:fill="212192" w:themeFill="accent1"/>
          </w:tcPr>
          <w:p w14:paraId="2C29CFEB" w14:textId="3D328E57" w:rsidR="00882ED8" w:rsidRPr="00003619" w:rsidRDefault="00882ED8" w:rsidP="00003619">
            <w:pPr>
              <w:rPr>
                <w:b/>
                <w:bCs/>
                <w:sz w:val="22"/>
              </w:rPr>
            </w:pPr>
            <w:r w:rsidRPr="00003619">
              <w:rPr>
                <w:b/>
                <w:bCs/>
              </w:rPr>
              <w:t>Address of</w:t>
            </w:r>
            <w:r w:rsidR="00521224">
              <w:rPr>
                <w:b/>
                <w:bCs/>
              </w:rPr>
              <w:t xml:space="preserve"> headquarters / main</w:t>
            </w:r>
            <w:r w:rsidRPr="00003619">
              <w:rPr>
                <w:b/>
                <w:bCs/>
              </w:rPr>
              <w:t xml:space="preserve"> registered office</w:t>
            </w:r>
          </w:p>
        </w:tc>
      </w:tr>
      <w:tr w:rsidR="00882ED8" w:rsidRPr="00D06682" w14:paraId="038DE433" w14:textId="77777777" w:rsidTr="2776B552">
        <w:tc>
          <w:tcPr>
            <w:tcW w:w="1624" w:type="pct"/>
            <w:tcBorders>
              <w:top w:val="single" w:sz="6" w:space="0" w:color="auto"/>
              <w:left w:val="single" w:sz="4" w:space="0" w:color="auto"/>
              <w:bottom w:val="single" w:sz="6" w:space="0" w:color="auto"/>
            </w:tcBorders>
          </w:tcPr>
          <w:p w14:paraId="1498D844" w14:textId="77777777" w:rsidR="00882ED8" w:rsidRPr="00882ED8" w:rsidRDefault="00882ED8">
            <w:r w:rsidRPr="00882ED8">
              <w:t xml:space="preserve">Address </w:t>
            </w:r>
          </w:p>
        </w:tc>
        <w:tc>
          <w:tcPr>
            <w:tcW w:w="3376" w:type="pct"/>
            <w:tcBorders>
              <w:top w:val="single" w:sz="6" w:space="0" w:color="auto"/>
              <w:bottom w:val="single" w:sz="6" w:space="0" w:color="auto"/>
              <w:right w:val="single" w:sz="4" w:space="0" w:color="auto"/>
            </w:tcBorders>
          </w:tcPr>
          <w:sdt>
            <w:sdtPr>
              <w:rPr>
                <w:rFonts w:eastAsiaTheme="minorEastAsia" w:cs="Arial"/>
                <w:b/>
              </w:rPr>
              <w:id w:val="1764499884"/>
              <w:showingPlcHdr/>
            </w:sdtPr>
            <w:sdtContent>
              <w:p w14:paraId="46AD5B21" w14:textId="77777777" w:rsidR="00882ED8" w:rsidRPr="00882ED8" w:rsidRDefault="00882ED8">
                <w:pPr>
                  <w:spacing w:before="40" w:after="40"/>
                  <w:rPr>
                    <w:rFonts w:eastAsiaTheme="minorHAnsi" w:cs="Arial"/>
                    <w:b/>
                    <w:bCs/>
                    <w:szCs w:val="24"/>
                  </w:rPr>
                </w:pPr>
                <w:r w:rsidRPr="00882ED8">
                  <w:rPr>
                    <w:rStyle w:val="PlaceholderText"/>
                    <w:b/>
                    <w:bCs/>
                  </w:rPr>
                  <w:t>Click here to enter text.</w:t>
                </w:r>
              </w:p>
            </w:sdtContent>
          </w:sdt>
        </w:tc>
      </w:tr>
      <w:tr w:rsidR="00882ED8" w:rsidRPr="00D40A33" w14:paraId="1B5195AA" w14:textId="77777777" w:rsidTr="2776B552">
        <w:tc>
          <w:tcPr>
            <w:tcW w:w="5000" w:type="pct"/>
            <w:gridSpan w:val="2"/>
            <w:tcBorders>
              <w:top w:val="single" w:sz="4" w:space="0" w:color="auto"/>
              <w:left w:val="single" w:sz="4" w:space="0" w:color="auto"/>
              <w:bottom w:val="single" w:sz="6" w:space="0" w:color="auto"/>
              <w:right w:val="single" w:sz="4" w:space="0" w:color="auto"/>
            </w:tcBorders>
            <w:shd w:val="clear" w:color="auto" w:fill="212192" w:themeFill="accent1"/>
          </w:tcPr>
          <w:p w14:paraId="75781885" w14:textId="77777777" w:rsidR="00882ED8" w:rsidRPr="00003619" w:rsidRDefault="00882ED8" w:rsidP="00003619">
            <w:pPr>
              <w:rPr>
                <w:b/>
                <w:bCs/>
              </w:rPr>
            </w:pPr>
            <w:r w:rsidRPr="00003619">
              <w:rPr>
                <w:b/>
                <w:bCs/>
              </w:rPr>
              <w:t>Contact details for correspondence with lead applicant</w:t>
            </w:r>
          </w:p>
        </w:tc>
      </w:tr>
      <w:tr w:rsidR="00882ED8" w:rsidRPr="00D06682" w14:paraId="1AF6BA5C" w14:textId="77777777">
        <w:tc>
          <w:tcPr>
            <w:tcW w:w="1624" w:type="pct"/>
            <w:tcBorders>
              <w:top w:val="single" w:sz="6" w:space="0" w:color="auto"/>
              <w:left w:val="single" w:sz="4" w:space="0" w:color="auto"/>
              <w:bottom w:val="single" w:sz="6" w:space="0" w:color="auto"/>
              <w:right w:val="single" w:sz="4" w:space="0" w:color="auto"/>
            </w:tcBorders>
          </w:tcPr>
          <w:p w14:paraId="4329E68F" w14:textId="77777777" w:rsidR="00882ED8" w:rsidRDefault="00882ED8">
            <w:pPr>
              <w:spacing w:before="40" w:after="40"/>
              <w:rPr>
                <w:rFonts w:eastAsiaTheme="minorHAnsi" w:cs="Arial"/>
                <w:szCs w:val="24"/>
              </w:rPr>
            </w:pPr>
            <w:r>
              <w:rPr>
                <w:rFonts w:eastAsiaTheme="minorHAnsi" w:cs="Arial"/>
                <w:szCs w:val="24"/>
              </w:rPr>
              <w:t xml:space="preserve">Please provide the contact details (email and phone number) of the individual who would agree and sign an offer of grant if successful.  </w:t>
            </w:r>
          </w:p>
          <w:p w14:paraId="23E74B3D" w14:textId="4C243DF0" w:rsidR="00882ED8" w:rsidRPr="00D06682" w:rsidRDefault="00882ED8">
            <w:pPr>
              <w:spacing w:before="40" w:after="40"/>
              <w:rPr>
                <w:rFonts w:eastAsiaTheme="minorHAnsi" w:cs="Arial"/>
                <w:szCs w:val="24"/>
              </w:rPr>
            </w:pPr>
            <w:r>
              <w:rPr>
                <w:rFonts w:eastAsiaTheme="minorHAnsi" w:cs="Arial"/>
                <w:szCs w:val="24"/>
              </w:rPr>
              <w:t xml:space="preserve">Name / phone / email address </w:t>
            </w:r>
          </w:p>
        </w:tc>
        <w:tc>
          <w:tcPr>
            <w:tcW w:w="3376" w:type="pct"/>
            <w:tcBorders>
              <w:top w:val="single" w:sz="6" w:space="0" w:color="auto"/>
              <w:left w:val="single" w:sz="4" w:space="0" w:color="auto"/>
              <w:bottom w:val="single" w:sz="6" w:space="0" w:color="auto"/>
              <w:right w:val="single" w:sz="4" w:space="0" w:color="auto"/>
            </w:tcBorders>
          </w:tcPr>
          <w:p w14:paraId="7B3E2AA3" w14:textId="77777777" w:rsidR="00882ED8" w:rsidRPr="00D06682" w:rsidRDefault="00882ED8">
            <w:pPr>
              <w:spacing w:before="40" w:after="40"/>
              <w:rPr>
                <w:rFonts w:eastAsiaTheme="minorHAnsi" w:cs="Arial"/>
                <w:szCs w:val="24"/>
              </w:rPr>
            </w:pPr>
          </w:p>
        </w:tc>
      </w:tr>
      <w:tr w:rsidR="00882ED8" w:rsidRPr="00D06682" w14:paraId="1A8DA62E" w14:textId="77777777" w:rsidTr="2776B552">
        <w:tc>
          <w:tcPr>
            <w:tcW w:w="5000" w:type="pct"/>
            <w:gridSpan w:val="2"/>
            <w:tcBorders>
              <w:top w:val="single" w:sz="6" w:space="0" w:color="auto"/>
              <w:left w:val="single" w:sz="4" w:space="0" w:color="auto"/>
              <w:bottom w:val="single" w:sz="6" w:space="0" w:color="auto"/>
              <w:right w:val="single" w:sz="4" w:space="0" w:color="auto"/>
            </w:tcBorders>
            <w:shd w:val="clear" w:color="auto" w:fill="212192" w:themeFill="accent1"/>
          </w:tcPr>
          <w:p w14:paraId="1B189EB8" w14:textId="5B3028C8" w:rsidR="00882ED8" w:rsidRPr="00882ED8" w:rsidRDefault="00882ED8">
            <w:pPr>
              <w:spacing w:before="40" w:after="40"/>
              <w:rPr>
                <w:rFonts w:eastAsiaTheme="minorHAnsi" w:cs="Arial"/>
                <w:b/>
                <w:bCs/>
                <w:szCs w:val="24"/>
              </w:rPr>
            </w:pPr>
            <w:r w:rsidRPr="00882ED8">
              <w:rPr>
                <w:rFonts w:eastAsiaTheme="minorHAnsi" w:cs="Arial"/>
                <w:b/>
                <w:bCs/>
                <w:szCs w:val="24"/>
              </w:rPr>
              <w:t>Fleet Make-Up</w:t>
            </w:r>
          </w:p>
        </w:tc>
      </w:tr>
      <w:tr w:rsidR="00882ED8" w:rsidRPr="00D06682" w14:paraId="3E0B4697" w14:textId="77777777" w:rsidTr="000D2C4B">
        <w:trPr>
          <w:trHeight w:val="722"/>
        </w:trPr>
        <w:tc>
          <w:tcPr>
            <w:tcW w:w="1624" w:type="pct"/>
            <w:tcBorders>
              <w:top w:val="single" w:sz="6" w:space="0" w:color="auto"/>
              <w:left w:val="single" w:sz="4" w:space="0" w:color="auto"/>
              <w:bottom w:val="single" w:sz="6" w:space="0" w:color="auto"/>
              <w:right w:val="single" w:sz="4" w:space="0" w:color="auto"/>
            </w:tcBorders>
          </w:tcPr>
          <w:p w14:paraId="5AB5F893" w14:textId="30AB2452" w:rsidR="00A14F88" w:rsidRPr="000D2C4B" w:rsidRDefault="00882ED8" w:rsidP="000D2C4B">
            <w:pPr>
              <w:spacing w:before="40" w:after="40"/>
              <w:rPr>
                <w:rFonts w:eastAsiaTheme="minorHAnsi" w:cs="Arial"/>
                <w:szCs w:val="24"/>
              </w:rPr>
            </w:pPr>
            <w:r>
              <w:rPr>
                <w:rFonts w:eastAsiaTheme="minorHAnsi" w:cs="Arial"/>
                <w:szCs w:val="24"/>
              </w:rPr>
              <w:t xml:space="preserve">Please provide a breakdown of: </w:t>
            </w:r>
          </w:p>
        </w:tc>
        <w:tc>
          <w:tcPr>
            <w:tcW w:w="3376" w:type="pct"/>
            <w:tcBorders>
              <w:top w:val="single" w:sz="6" w:space="0" w:color="auto"/>
              <w:left w:val="single" w:sz="4" w:space="0" w:color="auto"/>
              <w:bottom w:val="single" w:sz="6" w:space="0" w:color="auto"/>
              <w:right w:val="single" w:sz="4" w:space="0" w:color="auto"/>
            </w:tcBorders>
          </w:tcPr>
          <w:p w14:paraId="120DFF63" w14:textId="77777777" w:rsidR="00882ED8" w:rsidRPr="00D06682" w:rsidRDefault="00882ED8">
            <w:pPr>
              <w:spacing w:before="40" w:after="40"/>
              <w:rPr>
                <w:rFonts w:eastAsiaTheme="minorHAnsi" w:cs="Arial"/>
                <w:szCs w:val="24"/>
              </w:rPr>
            </w:pPr>
          </w:p>
        </w:tc>
      </w:tr>
      <w:tr w:rsidR="000D2C4B" w:rsidRPr="00D06682" w14:paraId="6112C49C" w14:textId="77777777">
        <w:tc>
          <w:tcPr>
            <w:tcW w:w="1624" w:type="pct"/>
            <w:tcBorders>
              <w:top w:val="single" w:sz="6" w:space="0" w:color="auto"/>
              <w:left w:val="single" w:sz="4" w:space="0" w:color="auto"/>
              <w:bottom w:val="single" w:sz="6" w:space="0" w:color="auto"/>
              <w:right w:val="single" w:sz="4" w:space="0" w:color="auto"/>
            </w:tcBorders>
          </w:tcPr>
          <w:p w14:paraId="5EEE2E94" w14:textId="3EA465EE" w:rsidR="000D2C4B" w:rsidRPr="000D2C4B" w:rsidRDefault="000D2C4B" w:rsidP="000D2C4B">
            <w:pPr>
              <w:pStyle w:val="ListParagraph"/>
              <w:numPr>
                <w:ilvl w:val="0"/>
                <w:numId w:val="29"/>
              </w:numPr>
              <w:spacing w:before="40" w:after="40"/>
              <w:rPr>
                <w:rFonts w:eastAsiaTheme="minorHAnsi" w:cs="Arial"/>
                <w:szCs w:val="24"/>
              </w:rPr>
            </w:pPr>
            <w:r w:rsidRPr="000D2C4B">
              <w:rPr>
                <w:rFonts w:eastAsiaTheme="minorHAnsi" w:cs="Arial"/>
                <w:szCs w:val="24"/>
              </w:rPr>
              <w:t xml:space="preserve">total </w:t>
            </w:r>
            <w:r w:rsidR="00716448">
              <w:rPr>
                <w:rFonts w:eastAsiaTheme="minorHAnsi" w:cs="Arial"/>
                <w:szCs w:val="24"/>
              </w:rPr>
              <w:t xml:space="preserve">HGV </w:t>
            </w:r>
            <w:r w:rsidRPr="000D2C4B">
              <w:rPr>
                <w:rFonts w:eastAsiaTheme="minorHAnsi" w:cs="Arial"/>
                <w:szCs w:val="24"/>
              </w:rPr>
              <w:t>fleet size</w:t>
            </w:r>
          </w:p>
        </w:tc>
        <w:tc>
          <w:tcPr>
            <w:tcW w:w="3376" w:type="pct"/>
            <w:tcBorders>
              <w:top w:val="single" w:sz="6" w:space="0" w:color="auto"/>
              <w:left w:val="single" w:sz="4" w:space="0" w:color="auto"/>
              <w:bottom w:val="single" w:sz="6" w:space="0" w:color="auto"/>
              <w:right w:val="single" w:sz="4" w:space="0" w:color="auto"/>
            </w:tcBorders>
          </w:tcPr>
          <w:p w14:paraId="727DD9A0" w14:textId="77777777" w:rsidR="000D2C4B" w:rsidRPr="00D06682" w:rsidRDefault="000D2C4B">
            <w:pPr>
              <w:spacing w:before="40" w:after="40"/>
              <w:rPr>
                <w:rFonts w:eastAsiaTheme="minorHAnsi" w:cs="Arial"/>
                <w:szCs w:val="24"/>
              </w:rPr>
            </w:pPr>
          </w:p>
        </w:tc>
      </w:tr>
      <w:tr w:rsidR="000D2C4B" w:rsidRPr="00D06682" w14:paraId="3046695C" w14:textId="77777777">
        <w:tc>
          <w:tcPr>
            <w:tcW w:w="1624" w:type="pct"/>
            <w:tcBorders>
              <w:top w:val="single" w:sz="6" w:space="0" w:color="auto"/>
              <w:left w:val="single" w:sz="4" w:space="0" w:color="auto"/>
              <w:bottom w:val="single" w:sz="6" w:space="0" w:color="auto"/>
              <w:right w:val="single" w:sz="4" w:space="0" w:color="auto"/>
            </w:tcBorders>
          </w:tcPr>
          <w:p w14:paraId="636364F1" w14:textId="77777777" w:rsidR="00003619" w:rsidRDefault="000D2C4B" w:rsidP="000D2C4B">
            <w:pPr>
              <w:pStyle w:val="ListParagraph"/>
              <w:numPr>
                <w:ilvl w:val="0"/>
                <w:numId w:val="29"/>
              </w:numPr>
              <w:spacing w:before="40" w:after="40"/>
              <w:rPr>
                <w:rFonts w:eastAsiaTheme="minorHAnsi" w:cs="Arial"/>
                <w:szCs w:val="24"/>
              </w:rPr>
            </w:pPr>
            <w:r>
              <w:rPr>
                <w:rFonts w:eastAsiaTheme="minorHAnsi" w:cs="Arial"/>
                <w:szCs w:val="24"/>
              </w:rPr>
              <w:t xml:space="preserve">number of depot(s) </w:t>
            </w:r>
          </w:p>
          <w:p w14:paraId="3BE4B01E" w14:textId="5EC5BFFE" w:rsidR="000D2C4B" w:rsidRDefault="000D2C4B" w:rsidP="00003619">
            <w:pPr>
              <w:pStyle w:val="ListParagraph"/>
              <w:spacing w:before="40" w:after="40"/>
              <w:rPr>
                <w:rFonts w:eastAsiaTheme="minorHAnsi" w:cs="Arial"/>
                <w:szCs w:val="24"/>
              </w:rPr>
            </w:pPr>
            <w:r>
              <w:rPr>
                <w:rFonts w:eastAsiaTheme="minorHAnsi" w:cs="Arial"/>
                <w:szCs w:val="24"/>
              </w:rPr>
              <w:t>and location</w:t>
            </w:r>
          </w:p>
        </w:tc>
        <w:tc>
          <w:tcPr>
            <w:tcW w:w="3376" w:type="pct"/>
            <w:tcBorders>
              <w:top w:val="single" w:sz="6" w:space="0" w:color="auto"/>
              <w:left w:val="single" w:sz="4" w:space="0" w:color="auto"/>
              <w:bottom w:val="single" w:sz="6" w:space="0" w:color="auto"/>
              <w:right w:val="single" w:sz="4" w:space="0" w:color="auto"/>
            </w:tcBorders>
          </w:tcPr>
          <w:p w14:paraId="4F454A76" w14:textId="77777777" w:rsidR="00003619" w:rsidRPr="00D06682" w:rsidRDefault="00003619">
            <w:pPr>
              <w:spacing w:before="40" w:after="40"/>
              <w:rPr>
                <w:rFonts w:eastAsiaTheme="minorHAnsi" w:cs="Arial"/>
                <w:szCs w:val="24"/>
              </w:rPr>
            </w:pPr>
          </w:p>
        </w:tc>
      </w:tr>
    </w:tbl>
    <w:p w14:paraId="5966D69D" w14:textId="22895A29" w:rsidR="00003619" w:rsidRDefault="00003619" w:rsidP="00882ED8"/>
    <w:p w14:paraId="0A54AD24" w14:textId="77777777" w:rsidR="00003619" w:rsidRDefault="00003619">
      <w:pPr>
        <w:spacing w:before="0" w:beforeAutospacing="0" w:after="0" w:afterAutospacing="0" w:line="240" w:lineRule="auto"/>
      </w:pPr>
      <w:r>
        <w:br w:type="page"/>
      </w:r>
    </w:p>
    <w:tbl>
      <w:tblPr>
        <w:tblStyle w:val="TableGrid"/>
        <w:tblpPr w:leftFromText="180" w:rightFromText="180" w:vertAnchor="text" w:horzAnchor="margin" w:tblpY="838"/>
        <w:tblW w:w="9351" w:type="dxa"/>
        <w:tblLook w:val="04A0" w:firstRow="1" w:lastRow="0" w:firstColumn="1" w:lastColumn="0" w:noHBand="0" w:noVBand="1"/>
      </w:tblPr>
      <w:tblGrid>
        <w:gridCol w:w="9351"/>
      </w:tblGrid>
      <w:tr w:rsidR="00003619" w14:paraId="4CEEFD30" w14:textId="77777777" w:rsidTr="00003619">
        <w:tc>
          <w:tcPr>
            <w:tcW w:w="9351" w:type="dxa"/>
            <w:shd w:val="clear" w:color="auto" w:fill="212192" w:themeFill="text2"/>
          </w:tcPr>
          <w:p w14:paraId="5C5F3E89" w14:textId="77777777" w:rsidR="00003619" w:rsidRPr="000D2C4B" w:rsidRDefault="00003619" w:rsidP="00003619">
            <w:pPr>
              <w:rPr>
                <w:b/>
                <w:bCs/>
              </w:rPr>
            </w:pPr>
            <w:r w:rsidRPr="000D2C4B">
              <w:rPr>
                <w:b/>
                <w:bCs/>
              </w:rPr>
              <w:lastRenderedPageBreak/>
              <w:t xml:space="preserve">Data Sharing  </w:t>
            </w:r>
          </w:p>
        </w:tc>
      </w:tr>
      <w:tr w:rsidR="00003619" w14:paraId="3574934F" w14:textId="77777777" w:rsidTr="00003619">
        <w:tc>
          <w:tcPr>
            <w:tcW w:w="9351" w:type="dxa"/>
          </w:tcPr>
          <w:p w14:paraId="0773F81A" w14:textId="2CDB0653" w:rsidR="00003619" w:rsidRDefault="00003619" w:rsidP="00003619">
            <w:r>
              <w:t xml:space="preserve">Transport Scotland has been working </w:t>
            </w:r>
            <w:hyperlink r:id="rId12" w:history="1">
              <w:r w:rsidRPr="00C35768">
                <w:rPr>
                  <w:rStyle w:val="Hyperlink"/>
                </w:rPr>
                <w:t>with Heriot-Watt University</w:t>
              </w:r>
            </w:hyperlink>
            <w:r>
              <w:t xml:space="preserve"> to develop a data-driven assessment of the critical locations for charging and refuelling infrastructure for zero emission HGVs in Scotland. </w:t>
            </w:r>
          </w:p>
          <w:p w14:paraId="0701B2DF" w14:textId="2417121B" w:rsidR="00003619" w:rsidRDefault="00003619" w:rsidP="00003619">
            <w:r>
              <w:t xml:space="preserve">Journey data from HGV fleets is key to this analysis. The first iteration of the work was published and available </w:t>
            </w:r>
            <w:hyperlink r:id="rId13" w:history="1">
              <w:r w:rsidRPr="00EF2340">
                <w:rPr>
                  <w:rStyle w:val="Hyperlink"/>
                </w:rPr>
                <w:t>here</w:t>
              </w:r>
            </w:hyperlink>
            <w:r>
              <w:t xml:space="preserve">. An updated version is due to be published in 2025. </w:t>
            </w:r>
          </w:p>
          <w:p w14:paraId="6737DC0B" w14:textId="47A736FC" w:rsidR="00003619" w:rsidRDefault="00003619" w:rsidP="00003619">
            <w:r>
              <w:t>The telematics data is stored securely, with protective data agreements and anonymisation used</w:t>
            </w:r>
            <w:r w:rsidR="005F0324">
              <w:t>. N</w:t>
            </w:r>
            <w:r w:rsidR="005F0324" w:rsidRPr="005F0324">
              <w:t>o routes or depot locations</w:t>
            </w:r>
            <w:r w:rsidR="005F0324">
              <w:t xml:space="preserve"> are</w:t>
            </w:r>
            <w:r w:rsidR="005F0324" w:rsidRPr="005F0324">
              <w:t xml:space="preserve"> publicly visible</w:t>
            </w:r>
            <w:r w:rsidR="005F0324">
              <w:t>.</w:t>
            </w:r>
          </w:p>
          <w:p w14:paraId="65017353" w14:textId="2E0A1B71" w:rsidR="00003619" w:rsidRDefault="00003619" w:rsidP="00003619">
            <w:r>
              <w:t xml:space="preserve">If successful in accessing funding, </w:t>
            </w:r>
            <w:r w:rsidR="00716448">
              <w:t>you agree for</w:t>
            </w:r>
            <w:r>
              <w:t xml:space="preserve"> Transport Scotland </w:t>
            </w:r>
            <w:r w:rsidR="00716448">
              <w:t xml:space="preserve">to </w:t>
            </w:r>
            <w:r>
              <w:t>contact</w:t>
            </w:r>
            <w:r w:rsidR="00716448">
              <w:t xml:space="preserve"> </w:t>
            </w:r>
            <w:r>
              <w:t>you in regards to providing your fleet telematic data</w:t>
            </w:r>
            <w:r w:rsidR="00716448">
              <w:t xml:space="preserve">. </w:t>
            </w:r>
          </w:p>
          <w:p w14:paraId="1EA4DB0F" w14:textId="216AE91E" w:rsidR="00003619" w:rsidRDefault="00003619" w:rsidP="00716448">
            <w:r>
              <w:t xml:space="preserve"> </w:t>
            </w:r>
            <w:r>
              <w:rPr>
                <w:rFonts w:cs="Arial"/>
                <w:szCs w:val="24"/>
              </w:rPr>
              <w:t xml:space="preserve"> </w:t>
            </w:r>
          </w:p>
        </w:tc>
      </w:tr>
    </w:tbl>
    <w:p w14:paraId="63FE016B" w14:textId="61595684" w:rsidR="00003619" w:rsidRDefault="00003619" w:rsidP="00003619">
      <w:pPr>
        <w:pStyle w:val="Heading3"/>
      </w:pPr>
      <w:bookmarkStart w:id="13" w:name="_Toc202341581"/>
      <w:r>
        <w:t>Data Sharing</w:t>
      </w:r>
      <w:bookmarkEnd w:id="13"/>
      <w:r>
        <w:t xml:space="preserve"> </w:t>
      </w:r>
    </w:p>
    <w:p w14:paraId="2347A08C" w14:textId="77777777" w:rsidR="00003619" w:rsidRDefault="00003619">
      <w:pPr>
        <w:spacing w:before="0" w:beforeAutospacing="0" w:after="0" w:afterAutospacing="0" w:line="240" w:lineRule="auto"/>
      </w:pPr>
      <w:r>
        <w:br w:type="page"/>
      </w:r>
    </w:p>
    <w:p w14:paraId="7E4FBAB8" w14:textId="511AB063" w:rsidR="0039083B" w:rsidRDefault="000B4E9F" w:rsidP="00662928">
      <w:pPr>
        <w:pStyle w:val="Heading3"/>
      </w:pPr>
      <w:bookmarkStart w:id="14" w:name="_Toc202341582"/>
      <w:r>
        <w:lastRenderedPageBreak/>
        <w:t>Funding request</w:t>
      </w:r>
      <w:bookmarkEnd w:id="14"/>
      <w:r>
        <w:t xml:space="preserve"> </w:t>
      </w:r>
    </w:p>
    <w:p w14:paraId="3496A07E" w14:textId="34857113" w:rsidR="00D547F4" w:rsidRPr="00003619" w:rsidRDefault="00003619" w:rsidP="00003619">
      <w:r>
        <w:t xml:space="preserve">Use this section to provide an overview </w:t>
      </w:r>
      <w:r w:rsidR="00721E24">
        <w:t>of the scope of research you will procure.</w:t>
      </w:r>
      <w:r>
        <w:t xml:space="preserve"> Identify how you propose to utilise this funding, key outputs, benefits to your fleet and any supplier engagement you have undertaken. </w:t>
      </w:r>
    </w:p>
    <w:tbl>
      <w:tblPr>
        <w:tblStyle w:val="TableGrid"/>
        <w:tblW w:w="0" w:type="auto"/>
        <w:tblLook w:val="04A0" w:firstRow="1" w:lastRow="0" w:firstColumn="1" w:lastColumn="0" w:noHBand="0" w:noVBand="1"/>
      </w:tblPr>
      <w:tblGrid>
        <w:gridCol w:w="9016"/>
      </w:tblGrid>
      <w:tr w:rsidR="00003619" w14:paraId="78FD189D" w14:textId="77777777" w:rsidTr="20DEB428">
        <w:tc>
          <w:tcPr>
            <w:tcW w:w="9016" w:type="dxa"/>
            <w:shd w:val="clear" w:color="auto" w:fill="212192" w:themeFill="accent1"/>
          </w:tcPr>
          <w:p w14:paraId="2EBF3911" w14:textId="5A94D7CD" w:rsidR="00003619" w:rsidRPr="00E000C4" w:rsidRDefault="0954E4FA" w:rsidP="00882ED8">
            <w:pPr>
              <w:rPr>
                <w:b/>
                <w:bCs/>
              </w:rPr>
            </w:pPr>
            <w:r w:rsidRPr="2776B552">
              <w:rPr>
                <w:b/>
                <w:bCs/>
              </w:rPr>
              <w:t>Fleet</w:t>
            </w:r>
            <w:r w:rsidR="00B710E3">
              <w:rPr>
                <w:b/>
                <w:bCs/>
              </w:rPr>
              <w:t xml:space="preserve"> Analysis Report Scope</w:t>
            </w:r>
            <w:r w:rsidR="00721E24">
              <w:rPr>
                <w:b/>
                <w:bCs/>
              </w:rPr>
              <w:t xml:space="preserve"> </w:t>
            </w:r>
            <w:r w:rsidR="005701DA">
              <w:rPr>
                <w:b/>
                <w:bCs/>
              </w:rPr>
              <w:t xml:space="preserve">(max. </w:t>
            </w:r>
            <w:r w:rsidR="002F0AE0">
              <w:rPr>
                <w:b/>
                <w:bCs/>
              </w:rPr>
              <w:t>7</w:t>
            </w:r>
            <w:r w:rsidR="005701DA">
              <w:rPr>
                <w:b/>
                <w:bCs/>
              </w:rPr>
              <w:t>00 words)</w:t>
            </w:r>
          </w:p>
        </w:tc>
      </w:tr>
      <w:tr w:rsidR="00003619" w14:paraId="24AF7AAA" w14:textId="77777777" w:rsidTr="20DEB428">
        <w:tc>
          <w:tcPr>
            <w:tcW w:w="9016" w:type="dxa"/>
          </w:tcPr>
          <w:p w14:paraId="6DADA378" w14:textId="31EFF850" w:rsidR="001E46C8" w:rsidRDefault="001E46C8" w:rsidP="003E1336">
            <w:r w:rsidRPr="001E46C8">
              <w:t>The selected supplier responsible for working with the HGV fleet to produce this report should complete this section, outlining the key analyses to be conducted for the fleet and specifying the anticipated timescales for completion.</w:t>
            </w:r>
          </w:p>
          <w:p w14:paraId="06860204" w14:textId="06044A93" w:rsidR="003E1336" w:rsidRDefault="003E1336" w:rsidP="003E1336">
            <w:r>
              <w:t>The report should provide the SME haulier with an assessment of the zero-emission technology and approach to HGV decarbonisation that would best suit their business; and how, and when, this may be implemented. This should include:</w:t>
            </w:r>
          </w:p>
          <w:p w14:paraId="5E07F638" w14:textId="77777777" w:rsidR="003E1336" w:rsidRDefault="003E1336" w:rsidP="2776B552">
            <w:pPr>
              <w:pStyle w:val="ListParagraph"/>
              <w:numPr>
                <w:ilvl w:val="0"/>
                <w:numId w:val="29"/>
              </w:numPr>
            </w:pPr>
            <w:r>
              <w:t>Current assessment of operational activities;</w:t>
            </w:r>
          </w:p>
          <w:p w14:paraId="727DA6F8" w14:textId="77777777" w:rsidR="003E1336" w:rsidRDefault="003E1336" w:rsidP="2776B552">
            <w:pPr>
              <w:pStyle w:val="ListParagraph"/>
              <w:numPr>
                <w:ilvl w:val="0"/>
                <w:numId w:val="29"/>
              </w:numPr>
            </w:pPr>
            <w:r>
              <w:t>Existing fleet requirements;</w:t>
            </w:r>
          </w:p>
          <w:p w14:paraId="597B761F" w14:textId="77777777" w:rsidR="003E1336" w:rsidRDefault="003E1336" w:rsidP="2776B552">
            <w:pPr>
              <w:pStyle w:val="ListParagraph"/>
              <w:numPr>
                <w:ilvl w:val="0"/>
                <w:numId w:val="29"/>
              </w:numPr>
            </w:pPr>
            <w:r>
              <w:t>Vehicle requirements and availability;</w:t>
            </w:r>
          </w:p>
          <w:p w14:paraId="706F712E" w14:textId="77777777" w:rsidR="003E1336" w:rsidRDefault="003E1336" w:rsidP="2776B552">
            <w:pPr>
              <w:pStyle w:val="ListParagraph"/>
              <w:numPr>
                <w:ilvl w:val="0"/>
                <w:numId w:val="29"/>
              </w:numPr>
            </w:pPr>
            <w:r>
              <w:t>Charging infrastructure requirements and local grid availability;</w:t>
            </w:r>
          </w:p>
          <w:p w14:paraId="7E55DD74" w14:textId="07842271" w:rsidR="003E1336" w:rsidRDefault="003E1336" w:rsidP="2776B552">
            <w:pPr>
              <w:pStyle w:val="ListParagraph"/>
              <w:numPr>
                <w:ilvl w:val="0"/>
                <w:numId w:val="29"/>
              </w:numPr>
            </w:pPr>
            <w:r>
              <w:t>Analysis of fleet transition, total cost of ownership (</w:t>
            </w:r>
            <w:proofErr w:type="spellStart"/>
            <w:r>
              <w:t>TCO</w:t>
            </w:r>
            <w:proofErr w:type="spellEnd"/>
            <w:r>
              <w:t>) analysis and identification of vehicles and routes that can be transitioned over time (short term 1-3 years, medium term 3-5 years, long term 5-10 years)</w:t>
            </w:r>
            <w:r w:rsidR="00662928">
              <w:t>;</w:t>
            </w:r>
          </w:p>
          <w:p w14:paraId="3F1DB323" w14:textId="77777777" w:rsidR="003E1336" w:rsidRDefault="003E1336" w:rsidP="2776B552">
            <w:pPr>
              <w:pStyle w:val="ListParagraph"/>
              <w:numPr>
                <w:ilvl w:val="0"/>
                <w:numId w:val="29"/>
              </w:numPr>
            </w:pPr>
            <w:r>
              <w:t>Assessment of how decarbonisation could be financed by the fleet;</w:t>
            </w:r>
          </w:p>
          <w:p w14:paraId="20A63E44" w14:textId="77595D25" w:rsidR="00721E24" w:rsidRDefault="003E1336" w:rsidP="2776B552">
            <w:pPr>
              <w:pStyle w:val="ListParagraph"/>
              <w:numPr>
                <w:ilvl w:val="0"/>
                <w:numId w:val="29"/>
              </w:numPr>
            </w:pPr>
            <w:r>
              <w:t>Opportunities for collaboration to support fleet transition.</w:t>
            </w:r>
          </w:p>
        </w:tc>
      </w:tr>
      <w:tr w:rsidR="00131503" w14:paraId="6FE4A138" w14:textId="77777777" w:rsidTr="20DEB428">
        <w:trPr>
          <w:trHeight w:val="300"/>
        </w:trPr>
        <w:tc>
          <w:tcPr>
            <w:tcW w:w="9016" w:type="dxa"/>
            <w:shd w:val="clear" w:color="auto" w:fill="212192" w:themeFill="accent1"/>
          </w:tcPr>
          <w:p w14:paraId="08102EEB" w14:textId="26F978D8" w:rsidR="00131503" w:rsidRPr="00B376AB" w:rsidRDefault="00F82149" w:rsidP="00B710E3">
            <w:pPr>
              <w:rPr>
                <w:b/>
                <w:bCs/>
              </w:rPr>
            </w:pPr>
            <w:r w:rsidRPr="2776B552">
              <w:rPr>
                <w:b/>
              </w:rPr>
              <w:t>Supplier – cost of activity and value</w:t>
            </w:r>
          </w:p>
        </w:tc>
      </w:tr>
      <w:tr w:rsidR="00F82149" w14:paraId="75566154" w14:textId="77777777" w:rsidTr="20DEB428">
        <w:trPr>
          <w:trHeight w:val="300"/>
        </w:trPr>
        <w:tc>
          <w:tcPr>
            <w:tcW w:w="9016" w:type="dxa"/>
          </w:tcPr>
          <w:p w14:paraId="1025052C" w14:textId="77777777" w:rsidR="00F82149" w:rsidRDefault="00F82149" w:rsidP="00B710E3">
            <w:r w:rsidRPr="001E46C8">
              <w:t>The selected supplier responsible for working with the HGV fleet to produce this report should complete this section</w:t>
            </w:r>
            <w:r>
              <w:t xml:space="preserve">. </w:t>
            </w:r>
          </w:p>
          <w:p w14:paraId="41EB202B" w14:textId="77777777" w:rsidR="00F82149" w:rsidRDefault="00F82149" w:rsidP="00B710E3">
            <w:r>
              <w:t xml:space="preserve">Please provide cost for works to be completed. </w:t>
            </w:r>
          </w:p>
          <w:p w14:paraId="121D8033" w14:textId="77777777" w:rsidR="00F82149" w:rsidRDefault="00F82149" w:rsidP="00B710E3">
            <w:r>
              <w:t xml:space="preserve">Please provide </w:t>
            </w:r>
            <w:r w:rsidR="008C4D47">
              <w:t xml:space="preserve">justification for cost: </w:t>
            </w:r>
          </w:p>
          <w:p w14:paraId="5166609A" w14:textId="3C87C05C" w:rsidR="008C4D47" w:rsidRDefault="008C4D47" w:rsidP="008C4D47">
            <w:pPr>
              <w:pStyle w:val="ListParagraph"/>
              <w:numPr>
                <w:ilvl w:val="0"/>
                <w:numId w:val="35"/>
              </w:numPr>
            </w:pPr>
            <w:r>
              <w:t xml:space="preserve">Consider </w:t>
            </w:r>
            <w:r w:rsidR="008F1D77">
              <w:t xml:space="preserve">comparison to average </w:t>
            </w:r>
            <w:r w:rsidR="00D7202D">
              <w:t>market price for similar activity</w:t>
            </w:r>
            <w:r w:rsidR="004F7C6D">
              <w:t>.</w:t>
            </w:r>
          </w:p>
          <w:p w14:paraId="61723489" w14:textId="2A4BCD51" w:rsidR="00D7202D" w:rsidRDefault="00662928" w:rsidP="2776B552">
            <w:pPr>
              <w:pStyle w:val="ListParagraph"/>
              <w:numPr>
                <w:ilvl w:val="0"/>
                <w:numId w:val="35"/>
              </w:numPr>
            </w:pPr>
            <w:r>
              <w:t>Identify where</w:t>
            </w:r>
            <w:r w:rsidR="00D7202D">
              <w:t xml:space="preserve"> specific supplier </w:t>
            </w:r>
            <w:r>
              <w:t xml:space="preserve">selected will </w:t>
            </w:r>
            <w:r w:rsidR="00D7202D">
              <w:t>provide value to operator.</w:t>
            </w:r>
          </w:p>
        </w:tc>
      </w:tr>
      <w:tr w:rsidR="008A072D" w14:paraId="715B0393" w14:textId="77777777" w:rsidTr="20DEB428">
        <w:trPr>
          <w:trHeight w:val="300"/>
        </w:trPr>
        <w:tc>
          <w:tcPr>
            <w:tcW w:w="9016" w:type="dxa"/>
            <w:shd w:val="clear" w:color="auto" w:fill="212192" w:themeFill="accent1"/>
          </w:tcPr>
          <w:p w14:paraId="43E2DD92" w14:textId="1324C088" w:rsidR="008A072D" w:rsidRPr="008A072D" w:rsidRDefault="008A072D" w:rsidP="00B710E3">
            <w:pPr>
              <w:rPr>
                <w:b/>
                <w:bCs/>
              </w:rPr>
            </w:pPr>
            <w:r w:rsidRPr="008A072D">
              <w:rPr>
                <w:b/>
                <w:bCs/>
              </w:rPr>
              <w:t xml:space="preserve">Grant funding </w:t>
            </w:r>
          </w:p>
        </w:tc>
      </w:tr>
      <w:tr w:rsidR="008A072D" w14:paraId="1E12A385" w14:textId="77777777" w:rsidTr="20DEB428">
        <w:trPr>
          <w:trHeight w:val="300"/>
        </w:trPr>
        <w:tc>
          <w:tcPr>
            <w:tcW w:w="9016" w:type="dxa"/>
          </w:tcPr>
          <w:p w14:paraId="65E8A8C8" w14:textId="77777777" w:rsidR="008A072D" w:rsidRDefault="008A072D" w:rsidP="00B710E3">
            <w:r>
              <w:t xml:space="preserve">If successful, Transport Scotland will issue a grant offer letter to the organisation that will receive the funding. </w:t>
            </w:r>
          </w:p>
          <w:p w14:paraId="419F3B2B" w14:textId="14ADAD93" w:rsidR="008A072D" w:rsidRDefault="008A072D" w:rsidP="00B710E3">
            <w:r w:rsidRPr="008A072D">
              <w:lastRenderedPageBreak/>
              <w:t xml:space="preserve">The grant offer letter can be issued to the operator, who will then be responsible for disbursing the funds to the supplier upon completion of the activity. </w:t>
            </w:r>
          </w:p>
          <w:p w14:paraId="3C5A67FF" w14:textId="679E5E94" w:rsidR="008A072D" w:rsidRDefault="008A072D" w:rsidP="00B710E3">
            <w:r>
              <w:t>Alternatively, the funding can be paid directly to the supplier once the activity is completed. The grant offer letter must be issued to whichever organisation will receive the grant funding so please confirm your preference to Transport Scotland.</w:t>
            </w:r>
          </w:p>
          <w:p w14:paraId="6C7B6240" w14:textId="1488CFFB" w:rsidR="20DEB428" w:rsidRDefault="20DEB428"/>
          <w:p w14:paraId="48676D89" w14:textId="7E49F35D" w:rsidR="008A072D" w:rsidRPr="008A072D" w:rsidRDefault="008A072D" w:rsidP="20DEB428">
            <w:pPr>
              <w:rPr>
                <w:b/>
                <w:bCs/>
              </w:rPr>
            </w:pPr>
            <w:r w:rsidRPr="20DEB428">
              <w:rPr>
                <w:b/>
                <w:bCs/>
              </w:rPr>
              <w:t xml:space="preserve">The grant offer letter should be issued to: </w:t>
            </w:r>
            <w:r w:rsidRPr="20DEB428">
              <w:rPr>
                <w:i/>
                <w:iCs/>
              </w:rPr>
              <w:t>insert organisation name</w:t>
            </w:r>
            <w:r w:rsidR="007A0C69" w:rsidRPr="20DEB428">
              <w:rPr>
                <w:i/>
                <w:iCs/>
              </w:rPr>
              <w:t xml:space="preserve"> </w:t>
            </w:r>
            <w:r w:rsidR="00E71D54">
              <w:rPr>
                <w:i/>
                <w:iCs/>
              </w:rPr>
              <w:t xml:space="preserve">and contact details </w:t>
            </w:r>
          </w:p>
          <w:p w14:paraId="4C240CFA" w14:textId="0052454A" w:rsidR="008A072D" w:rsidRPr="008A072D" w:rsidRDefault="008A072D" w:rsidP="20DEB428">
            <w:pPr>
              <w:rPr>
                <w:i/>
                <w:iCs/>
              </w:rPr>
            </w:pPr>
          </w:p>
        </w:tc>
      </w:tr>
    </w:tbl>
    <w:p w14:paraId="5AF92CD4" w14:textId="08770D3C" w:rsidR="2776B552" w:rsidRDefault="2776B552"/>
    <w:p w14:paraId="33316D8E" w14:textId="257B8DAA" w:rsidR="2776B552" w:rsidRDefault="2776B552"/>
    <w:p w14:paraId="0DA235D9" w14:textId="77777777" w:rsidR="00662928" w:rsidRDefault="00662928" w:rsidP="00882ED8">
      <w:pPr>
        <w:rPr>
          <w:b/>
          <w:bCs/>
        </w:rPr>
      </w:pPr>
    </w:p>
    <w:p w14:paraId="773A2D07" w14:textId="77777777" w:rsidR="008A072D" w:rsidRDefault="008A072D">
      <w:pPr>
        <w:spacing w:before="0" w:beforeAutospacing="0" w:after="0" w:afterAutospacing="0" w:line="240" w:lineRule="auto"/>
        <w:rPr>
          <w:rFonts w:ascii="Montserrat SemiBold" w:hAnsi="Montserrat SemiBold"/>
          <w:b/>
          <w:color w:val="212192"/>
          <w:kern w:val="24"/>
          <w:sz w:val="36"/>
        </w:rPr>
      </w:pPr>
      <w:r>
        <w:br w:type="page"/>
      </w:r>
    </w:p>
    <w:p w14:paraId="2F8C71CE" w14:textId="299FEC54" w:rsidR="00662928" w:rsidRPr="00662928" w:rsidRDefault="00662928" w:rsidP="00662928">
      <w:pPr>
        <w:pStyle w:val="Heading3"/>
      </w:pPr>
      <w:r w:rsidRPr="00662928">
        <w:lastRenderedPageBreak/>
        <w:t>Timescales for Completion</w:t>
      </w:r>
    </w:p>
    <w:p w14:paraId="339B04BA" w14:textId="22F86D79" w:rsidR="00662928" w:rsidRPr="00662928" w:rsidRDefault="00662928" w:rsidP="00882ED8">
      <w:r w:rsidRPr="00662928">
        <w:t>P</w:t>
      </w:r>
      <w:r w:rsidR="00FE246A" w:rsidRPr="00662928">
        <w:t xml:space="preserve">lease provide the </w:t>
      </w:r>
      <w:r w:rsidR="5A78DBE2" w:rsidRPr="00662928">
        <w:t>estimated</w:t>
      </w:r>
      <w:r w:rsidR="00721E24" w:rsidRPr="00662928">
        <w:t xml:space="preserve"> timescale for delivery</w:t>
      </w:r>
      <w:r w:rsidRPr="00662928">
        <w:t>.</w:t>
      </w:r>
      <w:r w:rsidR="002F0AE0" w:rsidRPr="00662928">
        <w:t xml:space="preserve"> </w:t>
      </w:r>
    </w:p>
    <w:p w14:paraId="65AEFECF" w14:textId="5810FF67" w:rsidR="00003619" w:rsidRDefault="00662928" w:rsidP="00882ED8">
      <w:pPr>
        <w:rPr>
          <w:b/>
          <w:bCs/>
        </w:rPr>
      </w:pPr>
      <w:r w:rsidRPr="00662928">
        <w:t>N</w:t>
      </w:r>
      <w:r w:rsidR="002F0AE0" w:rsidRPr="00662928">
        <w:t xml:space="preserve">ote Transport Scotland expects final reports to be completed approximately </w:t>
      </w:r>
      <w:r w:rsidR="3E5F95E3" w:rsidRPr="00662928">
        <w:t>8</w:t>
      </w:r>
      <w:r w:rsidR="002F0AE0" w:rsidRPr="00662928">
        <w:t xml:space="preserve"> weeks following issuing a Grant Offer Letter</w:t>
      </w:r>
      <w:r>
        <w:rPr>
          <w:b/>
          <w:bCs/>
        </w:rPr>
        <w:t xml:space="preserve">. </w:t>
      </w:r>
    </w:p>
    <w:p w14:paraId="75B1D634" w14:textId="097D2928" w:rsidR="00662928" w:rsidRPr="00721E24" w:rsidRDefault="00662928" w:rsidP="00882ED8">
      <w:pPr>
        <w:rPr>
          <w:b/>
          <w:bCs/>
        </w:rPr>
      </w:pPr>
      <w:r>
        <w:rPr>
          <w:b/>
          <w:bCs/>
        </w:rPr>
        <w:t>To be completed</w:t>
      </w:r>
      <w:r w:rsidR="008A072D">
        <w:rPr>
          <w:b/>
          <w:bCs/>
        </w:rPr>
        <w:t xml:space="preserve">: </w:t>
      </w:r>
    </w:p>
    <w:tbl>
      <w:tblPr>
        <w:tblStyle w:val="TableGrid"/>
        <w:tblW w:w="0" w:type="auto"/>
        <w:tblLook w:val="04A0" w:firstRow="1" w:lastRow="0" w:firstColumn="1" w:lastColumn="0" w:noHBand="0" w:noVBand="1"/>
      </w:tblPr>
      <w:tblGrid>
        <w:gridCol w:w="4508"/>
        <w:gridCol w:w="4508"/>
      </w:tblGrid>
      <w:tr w:rsidR="00721E24" w14:paraId="7949D50C" w14:textId="77777777" w:rsidTr="2776B552">
        <w:tc>
          <w:tcPr>
            <w:tcW w:w="4508" w:type="dxa"/>
            <w:shd w:val="clear" w:color="auto" w:fill="212192" w:themeFill="accent1"/>
          </w:tcPr>
          <w:p w14:paraId="49989187" w14:textId="79981049" w:rsidR="00721E24" w:rsidRPr="00721E24" w:rsidRDefault="00721E24" w:rsidP="00882ED8">
            <w:pPr>
              <w:rPr>
                <w:b/>
                <w:bCs/>
              </w:rPr>
            </w:pPr>
            <w:r w:rsidRPr="00721E24">
              <w:rPr>
                <w:b/>
                <w:bCs/>
              </w:rPr>
              <w:t>Activity</w:t>
            </w:r>
          </w:p>
        </w:tc>
        <w:tc>
          <w:tcPr>
            <w:tcW w:w="4508" w:type="dxa"/>
            <w:shd w:val="clear" w:color="auto" w:fill="212192" w:themeFill="accent1"/>
          </w:tcPr>
          <w:p w14:paraId="7D13BD15" w14:textId="7778D354" w:rsidR="00721E24" w:rsidRPr="00721E24" w:rsidRDefault="00721E24" w:rsidP="00882ED8">
            <w:pPr>
              <w:rPr>
                <w:b/>
                <w:bCs/>
              </w:rPr>
            </w:pPr>
            <w:r w:rsidRPr="00721E24">
              <w:rPr>
                <w:b/>
                <w:bCs/>
              </w:rPr>
              <w:t>Proposed date(s)</w:t>
            </w:r>
          </w:p>
        </w:tc>
      </w:tr>
      <w:tr w:rsidR="00CD419D" w14:paraId="4211623E" w14:textId="77777777" w:rsidTr="00721E24">
        <w:tc>
          <w:tcPr>
            <w:tcW w:w="4508" w:type="dxa"/>
          </w:tcPr>
          <w:p w14:paraId="5295AC7C" w14:textId="77777777" w:rsidR="008A072D" w:rsidRPr="008A072D" w:rsidRDefault="00CD419D" w:rsidP="00CD419D">
            <w:pPr>
              <w:rPr>
                <w:szCs w:val="24"/>
              </w:rPr>
            </w:pPr>
            <w:r w:rsidRPr="008A072D">
              <w:rPr>
                <w:szCs w:val="24"/>
              </w:rPr>
              <w:t>Grant offer letter signed</w:t>
            </w:r>
            <w:r w:rsidR="008A072D" w:rsidRPr="008A072D">
              <w:rPr>
                <w:szCs w:val="24"/>
              </w:rPr>
              <w:t xml:space="preserve"> </w:t>
            </w:r>
          </w:p>
          <w:p w14:paraId="207F2878" w14:textId="59BBF488" w:rsidR="00CD419D" w:rsidRPr="008A072D" w:rsidRDefault="008A072D" w:rsidP="00CD419D">
            <w:pPr>
              <w:rPr>
                <w:szCs w:val="24"/>
              </w:rPr>
            </w:pPr>
            <w:r w:rsidRPr="008A072D">
              <w:rPr>
                <w:sz w:val="22"/>
                <w:szCs w:val="22"/>
              </w:rPr>
              <w:t xml:space="preserve">(If successful, Transport Scotland expect to issue </w:t>
            </w:r>
            <w:proofErr w:type="spellStart"/>
            <w:r w:rsidRPr="008A072D">
              <w:rPr>
                <w:sz w:val="22"/>
                <w:szCs w:val="22"/>
              </w:rPr>
              <w:t>GOLs</w:t>
            </w:r>
            <w:proofErr w:type="spellEnd"/>
            <w:r w:rsidRPr="008A072D">
              <w:rPr>
                <w:sz w:val="22"/>
                <w:szCs w:val="22"/>
              </w:rPr>
              <w:t xml:space="preserve"> within 10 working days of application being submitted) </w:t>
            </w:r>
          </w:p>
        </w:tc>
        <w:tc>
          <w:tcPr>
            <w:tcW w:w="4508" w:type="dxa"/>
          </w:tcPr>
          <w:p w14:paraId="494047DA" w14:textId="65594C84" w:rsidR="00CD419D" w:rsidRDefault="00CD419D" w:rsidP="00CD419D">
            <w:r>
              <w:t>DATE</w:t>
            </w:r>
          </w:p>
        </w:tc>
      </w:tr>
      <w:tr w:rsidR="00CD419D" w14:paraId="2BE5F50D" w14:textId="77777777" w:rsidTr="00721E24">
        <w:tc>
          <w:tcPr>
            <w:tcW w:w="4508" w:type="dxa"/>
          </w:tcPr>
          <w:p w14:paraId="2FF2BB84" w14:textId="343FE867" w:rsidR="00CD419D" w:rsidRPr="008A072D" w:rsidRDefault="008A072D" w:rsidP="00CD419D">
            <w:pPr>
              <w:rPr>
                <w:szCs w:val="24"/>
              </w:rPr>
            </w:pPr>
            <w:r w:rsidRPr="008A072D">
              <w:rPr>
                <w:szCs w:val="24"/>
              </w:rPr>
              <w:t>Operator d</w:t>
            </w:r>
            <w:r w:rsidR="00CD419D" w:rsidRPr="008A072D">
              <w:rPr>
                <w:szCs w:val="24"/>
              </w:rPr>
              <w:t>ata provided to supplier</w:t>
            </w:r>
          </w:p>
        </w:tc>
        <w:tc>
          <w:tcPr>
            <w:tcW w:w="4508" w:type="dxa"/>
          </w:tcPr>
          <w:p w14:paraId="0E108C60" w14:textId="5FB42EBD" w:rsidR="00CD419D" w:rsidRDefault="00CD419D" w:rsidP="00CD419D">
            <w:r>
              <w:t>DATE</w:t>
            </w:r>
          </w:p>
        </w:tc>
      </w:tr>
      <w:tr w:rsidR="00CD419D" w14:paraId="563BC5CD" w14:textId="77777777" w:rsidTr="00721E24">
        <w:tc>
          <w:tcPr>
            <w:tcW w:w="4508" w:type="dxa"/>
          </w:tcPr>
          <w:p w14:paraId="287FECFD" w14:textId="7D5337D0" w:rsidR="00CD419D" w:rsidRPr="008A072D" w:rsidRDefault="00CD419D" w:rsidP="00CD419D">
            <w:pPr>
              <w:rPr>
                <w:szCs w:val="24"/>
              </w:rPr>
            </w:pPr>
            <w:r w:rsidRPr="008A072D">
              <w:rPr>
                <w:szCs w:val="24"/>
              </w:rPr>
              <w:t>Supplier commences analysis</w:t>
            </w:r>
          </w:p>
        </w:tc>
        <w:tc>
          <w:tcPr>
            <w:tcW w:w="4508" w:type="dxa"/>
          </w:tcPr>
          <w:p w14:paraId="4EB37928" w14:textId="2C59F861" w:rsidR="00CD419D" w:rsidRDefault="00CD419D" w:rsidP="00CD419D">
            <w:r>
              <w:t>DATE</w:t>
            </w:r>
          </w:p>
        </w:tc>
      </w:tr>
      <w:tr w:rsidR="00CD419D" w14:paraId="64955488" w14:textId="77777777" w:rsidTr="00721E24">
        <w:tc>
          <w:tcPr>
            <w:tcW w:w="4508" w:type="dxa"/>
          </w:tcPr>
          <w:p w14:paraId="5503B517" w14:textId="7CB0EBB6" w:rsidR="00CD419D" w:rsidRPr="008A072D" w:rsidRDefault="00CD419D" w:rsidP="00CD419D">
            <w:pPr>
              <w:rPr>
                <w:szCs w:val="24"/>
              </w:rPr>
            </w:pPr>
            <w:r w:rsidRPr="008A072D">
              <w:rPr>
                <w:szCs w:val="24"/>
              </w:rPr>
              <w:t>Report developed and finalised</w:t>
            </w:r>
          </w:p>
        </w:tc>
        <w:tc>
          <w:tcPr>
            <w:tcW w:w="4508" w:type="dxa"/>
          </w:tcPr>
          <w:p w14:paraId="0A4718F6" w14:textId="084E4592" w:rsidR="00CD419D" w:rsidRDefault="00CD419D" w:rsidP="00CD419D">
            <w:r w:rsidRPr="004E2CE1">
              <w:t>DATE</w:t>
            </w:r>
          </w:p>
        </w:tc>
      </w:tr>
      <w:tr w:rsidR="00CD419D" w14:paraId="1DB8A533" w14:textId="77777777" w:rsidTr="00721E24">
        <w:tc>
          <w:tcPr>
            <w:tcW w:w="4508" w:type="dxa"/>
          </w:tcPr>
          <w:p w14:paraId="06FFA620" w14:textId="78CBA1F2" w:rsidR="00CD419D" w:rsidRPr="008A072D" w:rsidRDefault="00CD419D" w:rsidP="00CD419D">
            <w:pPr>
              <w:rPr>
                <w:szCs w:val="24"/>
              </w:rPr>
            </w:pPr>
            <w:r w:rsidRPr="008A072D">
              <w:rPr>
                <w:szCs w:val="24"/>
              </w:rPr>
              <w:t xml:space="preserve">Report provided to </w:t>
            </w:r>
            <w:r w:rsidR="008A072D" w:rsidRPr="008A072D">
              <w:rPr>
                <w:szCs w:val="24"/>
              </w:rPr>
              <w:t xml:space="preserve">operator and copy shared with </w:t>
            </w:r>
            <w:r w:rsidRPr="008A072D">
              <w:rPr>
                <w:szCs w:val="24"/>
              </w:rPr>
              <w:t>Transport Scotland</w:t>
            </w:r>
          </w:p>
        </w:tc>
        <w:tc>
          <w:tcPr>
            <w:tcW w:w="4508" w:type="dxa"/>
          </w:tcPr>
          <w:p w14:paraId="1894C0E4" w14:textId="546E0FFF" w:rsidR="00CD419D" w:rsidRPr="004E2CE1" w:rsidRDefault="00CD419D" w:rsidP="00CD419D">
            <w:r w:rsidRPr="004E2CE1">
              <w:t>DATE</w:t>
            </w:r>
          </w:p>
        </w:tc>
      </w:tr>
      <w:tr w:rsidR="00CD419D" w14:paraId="77DE96AA" w14:textId="77777777" w:rsidTr="00721E24">
        <w:tc>
          <w:tcPr>
            <w:tcW w:w="4508" w:type="dxa"/>
          </w:tcPr>
          <w:p w14:paraId="55551AC4" w14:textId="151EB451" w:rsidR="00CD419D" w:rsidRPr="008A072D" w:rsidRDefault="00CD419D" w:rsidP="00CD419D">
            <w:pPr>
              <w:rPr>
                <w:szCs w:val="24"/>
              </w:rPr>
            </w:pPr>
            <w:r w:rsidRPr="008A072D">
              <w:rPr>
                <w:szCs w:val="24"/>
              </w:rPr>
              <w:t>Claim to Transport Scotland for completed work</w:t>
            </w:r>
            <w:r w:rsidR="002D6B4F" w:rsidRPr="008A072D">
              <w:rPr>
                <w:szCs w:val="24"/>
              </w:rPr>
              <w:t xml:space="preserve"> </w:t>
            </w:r>
            <w:r w:rsidR="00662928" w:rsidRPr="008A072D">
              <w:rPr>
                <w:szCs w:val="24"/>
              </w:rPr>
              <w:t>(no later than 31</w:t>
            </w:r>
            <w:r w:rsidR="00662928" w:rsidRPr="008A072D">
              <w:rPr>
                <w:szCs w:val="24"/>
                <w:vertAlign w:val="superscript"/>
              </w:rPr>
              <w:t>st</w:t>
            </w:r>
            <w:r w:rsidR="00662928" w:rsidRPr="008A072D">
              <w:rPr>
                <w:szCs w:val="24"/>
              </w:rPr>
              <w:t xml:space="preserve"> March 2026)</w:t>
            </w:r>
          </w:p>
        </w:tc>
        <w:tc>
          <w:tcPr>
            <w:tcW w:w="4508" w:type="dxa"/>
          </w:tcPr>
          <w:p w14:paraId="3CF0AB0B" w14:textId="5031F6F4" w:rsidR="00CD419D" w:rsidRDefault="00CD419D" w:rsidP="00CD419D">
            <w:r w:rsidRPr="004E2CE1">
              <w:t>DATE</w:t>
            </w:r>
          </w:p>
        </w:tc>
      </w:tr>
    </w:tbl>
    <w:p w14:paraId="3E368C37" w14:textId="5C0D3DEE" w:rsidR="00721E24" w:rsidRDefault="008A072D" w:rsidP="00882ED8">
      <w:r>
        <w:t xml:space="preserve"> </w:t>
      </w:r>
    </w:p>
    <w:p w14:paraId="5DBEA920" w14:textId="77777777" w:rsidR="00FE246A" w:rsidRDefault="00FE246A" w:rsidP="00882ED8"/>
    <w:p w14:paraId="78FE4E76" w14:textId="77777777" w:rsidR="00FE246A" w:rsidRDefault="00FE246A" w:rsidP="00882ED8"/>
    <w:p w14:paraId="1329DAB6" w14:textId="77777777" w:rsidR="00CF12C1" w:rsidRDefault="00CF12C1" w:rsidP="00882ED8"/>
    <w:p w14:paraId="05E30F73" w14:textId="77777777" w:rsidR="00CF12C1" w:rsidRDefault="00CF12C1" w:rsidP="00882ED8"/>
    <w:p w14:paraId="3A2B05E3" w14:textId="77777777" w:rsidR="00CF12C1" w:rsidRDefault="00CF12C1" w:rsidP="00882ED8"/>
    <w:p w14:paraId="652D927D" w14:textId="77777777" w:rsidR="00CF12C1" w:rsidRDefault="00CF12C1" w:rsidP="00882ED8"/>
    <w:p w14:paraId="173AFFC1" w14:textId="77777777" w:rsidR="008A072D" w:rsidRDefault="008A072D">
      <w:pPr>
        <w:spacing w:before="0" w:beforeAutospacing="0" w:after="0" w:afterAutospacing="0" w:line="240" w:lineRule="auto"/>
        <w:rPr>
          <w:rFonts w:ascii="Montserrat SemiBold" w:hAnsi="Montserrat SemiBold"/>
          <w:b/>
          <w:color w:val="212192"/>
          <w:kern w:val="24"/>
          <w:sz w:val="36"/>
        </w:rPr>
      </w:pPr>
      <w:bookmarkStart w:id="15" w:name="_Toc202341583"/>
      <w:r>
        <w:br w:type="page"/>
      </w:r>
    </w:p>
    <w:p w14:paraId="5A83C872" w14:textId="3710B6A1" w:rsidR="000D2C4B" w:rsidRDefault="005701DA" w:rsidP="005701DA">
      <w:pPr>
        <w:pStyle w:val="Heading3"/>
      </w:pPr>
      <w:r>
        <w:lastRenderedPageBreak/>
        <w:t>Fair Work First Pro-Forma</w:t>
      </w:r>
      <w:bookmarkEnd w:id="15"/>
      <w:r>
        <w:t xml:space="preserve"> </w:t>
      </w:r>
    </w:p>
    <w:p w14:paraId="1FFDAD5B" w14:textId="77777777" w:rsidR="00BA48D1" w:rsidRDefault="005701DA" w:rsidP="00882ED8">
      <w:r>
        <w:t xml:space="preserve">This section must be completed </w:t>
      </w:r>
      <w:r w:rsidR="00F15F03">
        <w:t>by the organis</w:t>
      </w:r>
      <w:r w:rsidR="00AB53E4">
        <w:t xml:space="preserve">ation </w:t>
      </w:r>
      <w:r w:rsidR="008A072D">
        <w:t xml:space="preserve">who will </w:t>
      </w:r>
      <w:r w:rsidR="00AB53E4">
        <w:t>rec</w:t>
      </w:r>
      <w:r w:rsidR="008A072D">
        <w:t xml:space="preserve">eive </w:t>
      </w:r>
      <w:r w:rsidR="00AB53E4">
        <w:t>the</w:t>
      </w:r>
      <w:r w:rsidR="00B14124">
        <w:t xml:space="preserve"> grant</w:t>
      </w:r>
      <w:r w:rsidR="00AB53E4">
        <w:t xml:space="preserve"> funding</w:t>
      </w:r>
      <w:r w:rsidR="008A072D">
        <w:t xml:space="preserve">. </w:t>
      </w:r>
    </w:p>
    <w:p w14:paraId="2D6EF807" w14:textId="152DFADD" w:rsidR="00BA48D1" w:rsidRDefault="006F2883" w:rsidP="00882ED8">
      <w:r>
        <w:t xml:space="preserve">If you have nominated the data supplier to </w:t>
      </w:r>
      <w:r w:rsidR="008A072D">
        <w:t>receive the grant offer letter and the funding directly,</w:t>
      </w:r>
      <w:r w:rsidR="00920711">
        <w:t xml:space="preserve"> </w:t>
      </w:r>
      <w:r w:rsidR="00C90D5C">
        <w:t>they would complete this</w:t>
      </w:r>
      <w:r w:rsidR="009671C1">
        <w:t xml:space="preserve"> </w:t>
      </w:r>
      <w:r w:rsidR="0094094A">
        <w:t>section for their organisation</w:t>
      </w:r>
      <w:r w:rsidR="00C90D5C">
        <w:t>.</w:t>
      </w:r>
      <w:r w:rsidR="005701DA">
        <w:t xml:space="preserve"> </w:t>
      </w:r>
    </w:p>
    <w:p w14:paraId="0BB18C26" w14:textId="684EADD0" w:rsidR="005701DA" w:rsidRDefault="005701DA" w:rsidP="00882ED8">
      <w:r>
        <w:t>If you have any questions or are unclear on what information you need to provide please contact Transport Scotland and we will support you to complete this.</w:t>
      </w:r>
      <w:r w:rsidR="00E96BA7">
        <w:t xml:space="preserve"> </w:t>
      </w:r>
      <w:r>
        <w:t xml:space="preserve"> </w:t>
      </w:r>
    </w:p>
    <w:p w14:paraId="38EB8B33" w14:textId="3F1CB35C" w:rsidR="001C7321" w:rsidRPr="008A072D" w:rsidRDefault="001C7321" w:rsidP="00882ED8">
      <w:pPr>
        <w:rPr>
          <w:b/>
          <w:bCs/>
          <w:u w:val="single"/>
        </w:rPr>
      </w:pPr>
      <w:r w:rsidRPr="008A072D">
        <w:rPr>
          <w:b/>
          <w:bCs/>
          <w:u w:val="single"/>
        </w:rPr>
        <w:t xml:space="preserve">Guidance for completion and </w:t>
      </w:r>
      <w:r w:rsidR="008A072D">
        <w:rPr>
          <w:b/>
          <w:bCs/>
          <w:u w:val="single"/>
        </w:rPr>
        <w:t xml:space="preserve">advice on </w:t>
      </w:r>
      <w:r w:rsidRPr="008A072D">
        <w:rPr>
          <w:b/>
          <w:bCs/>
          <w:u w:val="single"/>
        </w:rPr>
        <w:t xml:space="preserve">the type of evidence needed is provided below: </w:t>
      </w:r>
    </w:p>
    <w:p w14:paraId="1A7C930B" w14:textId="62FE70A8" w:rsidR="001C7321" w:rsidRPr="008A072D" w:rsidRDefault="001C7321" w:rsidP="00882ED8">
      <w:pPr>
        <w:rPr>
          <w:b/>
          <w:bCs/>
        </w:rPr>
      </w:pPr>
      <w:r w:rsidRPr="008A072D">
        <w:rPr>
          <w:b/>
          <w:bCs/>
        </w:rPr>
        <w:t xml:space="preserve">Your </w:t>
      </w:r>
      <w:r w:rsidR="00CF12C1" w:rsidRPr="008A072D">
        <w:rPr>
          <w:b/>
          <w:bCs/>
        </w:rPr>
        <w:t>organisation</w:t>
      </w:r>
      <w:r w:rsidRPr="008A072D">
        <w:rPr>
          <w:b/>
          <w:bCs/>
        </w:rPr>
        <w:t xml:space="preserve"> has less than 21 employees: </w:t>
      </w:r>
    </w:p>
    <w:p w14:paraId="7E38D5EE" w14:textId="0C5CB629" w:rsidR="001C7321" w:rsidRPr="008A072D" w:rsidRDefault="001C7321" w:rsidP="00882ED8">
      <w:pPr>
        <w:rPr>
          <w:b/>
          <w:bCs/>
        </w:rPr>
      </w:pPr>
      <w:r w:rsidRPr="008A072D">
        <w:rPr>
          <w:b/>
          <w:bCs/>
        </w:rPr>
        <w:t>Complete:</w:t>
      </w:r>
    </w:p>
    <w:p w14:paraId="7491A6EF" w14:textId="5A7271A5" w:rsidR="00B8714E" w:rsidRDefault="00B8714E" w:rsidP="00B8714E">
      <w:pPr>
        <w:pStyle w:val="ListParagraph"/>
        <w:numPr>
          <w:ilvl w:val="0"/>
          <w:numId w:val="34"/>
        </w:numPr>
      </w:pPr>
      <w:r>
        <w:t xml:space="preserve">Section 1 </w:t>
      </w:r>
      <w:r w:rsidR="008D708F">
        <w:t xml:space="preserve">- </w:t>
      </w:r>
      <w:r>
        <w:t>check box</w:t>
      </w:r>
    </w:p>
    <w:p w14:paraId="1760B1D7" w14:textId="20638352" w:rsidR="001379D5" w:rsidRDefault="00B8714E" w:rsidP="001379D5">
      <w:pPr>
        <w:pStyle w:val="ListParagraph"/>
        <w:numPr>
          <w:ilvl w:val="0"/>
          <w:numId w:val="34"/>
        </w:numPr>
      </w:pPr>
      <w:r>
        <w:t xml:space="preserve">Section </w:t>
      </w:r>
      <w:proofErr w:type="spellStart"/>
      <w:r>
        <w:t>2A</w:t>
      </w:r>
      <w:proofErr w:type="spellEnd"/>
      <w:r>
        <w:t xml:space="preserve"> </w:t>
      </w:r>
      <w:r w:rsidR="008D708F">
        <w:t xml:space="preserve">- </w:t>
      </w:r>
      <w:r w:rsidR="001379D5">
        <w:t>select</w:t>
      </w:r>
      <w:r>
        <w:t xml:space="preserve"> yes or no for one of the options</w:t>
      </w:r>
      <w:r w:rsidR="003D32BC">
        <w:t xml:space="preserve">, providing </w:t>
      </w:r>
      <w:r w:rsidR="00631AF2">
        <w:t xml:space="preserve">written confirmation </w:t>
      </w:r>
      <w:r w:rsidR="008A072D">
        <w:t xml:space="preserve">in the space provided </w:t>
      </w:r>
      <w:r w:rsidR="00631AF2">
        <w:t xml:space="preserve">of which </w:t>
      </w:r>
      <w:r w:rsidR="008D708F">
        <w:t xml:space="preserve">option you have selected. </w:t>
      </w:r>
    </w:p>
    <w:p w14:paraId="44D00692" w14:textId="549D8EA3" w:rsidR="00B8714E" w:rsidRPr="008A072D" w:rsidRDefault="00B8714E" w:rsidP="00B8714E">
      <w:pPr>
        <w:rPr>
          <w:b/>
          <w:bCs/>
        </w:rPr>
      </w:pPr>
      <w:r w:rsidRPr="008A072D">
        <w:rPr>
          <w:b/>
          <w:bCs/>
        </w:rPr>
        <w:t xml:space="preserve">Your organisation has more than 21 employees: </w:t>
      </w:r>
    </w:p>
    <w:p w14:paraId="79514517" w14:textId="54FEDE81" w:rsidR="00B8714E" w:rsidRPr="008A072D" w:rsidRDefault="00B8714E" w:rsidP="00B8714E">
      <w:pPr>
        <w:rPr>
          <w:b/>
          <w:bCs/>
        </w:rPr>
      </w:pPr>
      <w:r w:rsidRPr="008A072D">
        <w:rPr>
          <w:b/>
          <w:bCs/>
        </w:rPr>
        <w:t xml:space="preserve">Complete: </w:t>
      </w:r>
    </w:p>
    <w:p w14:paraId="1F36CCE6" w14:textId="13E09785" w:rsidR="00B8714E" w:rsidRDefault="00B8714E" w:rsidP="00B8714E">
      <w:pPr>
        <w:pStyle w:val="ListParagraph"/>
        <w:numPr>
          <w:ilvl w:val="0"/>
          <w:numId w:val="34"/>
        </w:numPr>
      </w:pPr>
      <w:r>
        <w:t xml:space="preserve">Section 1 </w:t>
      </w:r>
      <w:r w:rsidR="001379D5">
        <w:t>– check box</w:t>
      </w:r>
    </w:p>
    <w:p w14:paraId="0C88C59D" w14:textId="07CFF5D3" w:rsidR="00B8714E" w:rsidRDefault="00B8714E" w:rsidP="00B8714E">
      <w:pPr>
        <w:pStyle w:val="ListParagraph"/>
        <w:numPr>
          <w:ilvl w:val="0"/>
          <w:numId w:val="34"/>
        </w:numPr>
      </w:pPr>
      <w:r>
        <w:t xml:space="preserve">Section </w:t>
      </w:r>
      <w:proofErr w:type="spellStart"/>
      <w:r>
        <w:t>2</w:t>
      </w:r>
      <w:r w:rsidR="001379D5">
        <w:t>A</w:t>
      </w:r>
      <w:proofErr w:type="spellEnd"/>
      <w:r w:rsidR="001379D5">
        <w:t xml:space="preserve"> - select yes or no for one of the options, providing </w:t>
      </w:r>
      <w:r w:rsidR="008A072D">
        <w:t xml:space="preserve">confirmation in the space provided </w:t>
      </w:r>
      <w:r w:rsidR="001379D5">
        <w:t>which option you have selected.</w:t>
      </w:r>
    </w:p>
    <w:p w14:paraId="3E8FCB07" w14:textId="38CE01E1" w:rsidR="00BA48D1" w:rsidRDefault="001379D5" w:rsidP="2776B552">
      <w:pPr>
        <w:pStyle w:val="ListParagraph"/>
        <w:numPr>
          <w:ilvl w:val="0"/>
          <w:numId w:val="34"/>
        </w:numPr>
      </w:pPr>
      <w:r>
        <w:t xml:space="preserve">Section </w:t>
      </w:r>
      <w:proofErr w:type="spellStart"/>
      <w:r>
        <w:t>2B</w:t>
      </w:r>
      <w:proofErr w:type="spellEnd"/>
      <w:r>
        <w:t xml:space="preserve"> - select yes or no for one of the options, providing written confirmation </w:t>
      </w:r>
      <w:r w:rsidR="00BA48D1">
        <w:t xml:space="preserve">in the space provided </w:t>
      </w:r>
      <w:r>
        <w:t>of which option you have selected</w:t>
      </w:r>
      <w:r w:rsidR="00BA48D1">
        <w:t>.</w:t>
      </w:r>
    </w:p>
    <w:p w14:paraId="7C8C98C7" w14:textId="3FBA4750" w:rsidR="00B91736" w:rsidRDefault="00BA48D1" w:rsidP="00BA48D1">
      <w:pPr>
        <w:spacing w:before="0" w:beforeAutospacing="0" w:after="0" w:afterAutospacing="0" w:line="240" w:lineRule="auto"/>
      </w:pPr>
      <w:r>
        <w:br w:type="page"/>
      </w:r>
    </w:p>
    <w:tbl>
      <w:tblPr>
        <w:tblStyle w:val="TableGrid"/>
        <w:tblW w:w="0" w:type="auto"/>
        <w:tblLook w:val="04A0" w:firstRow="1" w:lastRow="0" w:firstColumn="1" w:lastColumn="0" w:noHBand="0" w:noVBand="1"/>
      </w:tblPr>
      <w:tblGrid>
        <w:gridCol w:w="4106"/>
        <w:gridCol w:w="4792"/>
      </w:tblGrid>
      <w:tr w:rsidR="005701DA" w:rsidRPr="00897E68" w14:paraId="73A868DE" w14:textId="77777777" w:rsidTr="2776B552">
        <w:trPr>
          <w:trHeight w:val="682"/>
        </w:trPr>
        <w:tc>
          <w:tcPr>
            <w:tcW w:w="8898" w:type="dxa"/>
            <w:gridSpan w:val="2"/>
            <w:shd w:val="clear" w:color="auto" w:fill="212192" w:themeFill="accent1"/>
          </w:tcPr>
          <w:p w14:paraId="66BCCA43" w14:textId="77777777" w:rsidR="005701DA" w:rsidRPr="00897E68" w:rsidRDefault="005701DA">
            <w:pPr>
              <w:spacing w:before="0" w:beforeAutospacing="0" w:after="0" w:afterAutospacing="0" w:line="240" w:lineRule="auto"/>
              <w:rPr>
                <w:rFonts w:cs="Arial"/>
                <w:color w:val="FFFFFF" w:themeColor="background1"/>
                <w:u w:color="000000"/>
              </w:rPr>
            </w:pPr>
            <w:r w:rsidRPr="00897E68">
              <w:rPr>
                <w:rFonts w:cs="Arial"/>
                <w:b/>
                <w:bCs/>
                <w:color w:val="FFFFFF" w:themeColor="background1"/>
                <w:u w:color="000000"/>
              </w:rPr>
              <w:lastRenderedPageBreak/>
              <w:t>Confirmation of employer’s c</w:t>
            </w:r>
            <w:r w:rsidRPr="00897E68">
              <w:rPr>
                <w:rFonts w:eastAsia="Arial" w:cs="Arial"/>
                <w:b/>
                <w:color w:val="FFFFFF" w:themeColor="background1"/>
                <w:u w:color="000000"/>
              </w:rPr>
              <w:t xml:space="preserve">ompliance with the mandatory Fair Work First criteria and commitments to the desirable </w:t>
            </w:r>
            <w:r w:rsidRPr="00897E68">
              <w:rPr>
                <w:rFonts w:cs="Arial"/>
                <w:b/>
                <w:bCs/>
                <w:color w:val="FFFFFF" w:themeColor="background1"/>
                <w:u w:color="000000"/>
              </w:rPr>
              <w:t>Fair Work First criteria</w:t>
            </w:r>
          </w:p>
        </w:tc>
      </w:tr>
      <w:tr w:rsidR="005701DA" w:rsidRPr="004D00A8" w14:paraId="063C7841" w14:textId="77777777" w:rsidTr="2776B552">
        <w:tc>
          <w:tcPr>
            <w:tcW w:w="4106" w:type="dxa"/>
            <w:shd w:val="clear" w:color="auto" w:fill="FFFFFF" w:themeFill="background2"/>
          </w:tcPr>
          <w:p w14:paraId="1ECC0882" w14:textId="77777777" w:rsidR="005701DA" w:rsidRPr="004D00A8" w:rsidRDefault="005701DA">
            <w:pPr>
              <w:spacing w:before="0" w:beforeAutospacing="0" w:after="0" w:afterAutospacing="0" w:line="240" w:lineRule="auto"/>
              <w:rPr>
                <w:rFonts w:cs="Arial"/>
                <w:u w:color="000000"/>
              </w:rPr>
            </w:pPr>
            <w:r w:rsidRPr="004D00A8">
              <w:rPr>
                <w:rFonts w:cs="Arial"/>
                <w:b/>
                <w:bCs/>
                <w:u w:color="000000"/>
              </w:rPr>
              <w:t xml:space="preserve">Name of </w:t>
            </w:r>
            <w:r>
              <w:rPr>
                <w:rFonts w:cs="Arial"/>
                <w:b/>
                <w:bCs/>
                <w:u w:color="000000"/>
              </w:rPr>
              <w:t xml:space="preserve">lead </w:t>
            </w:r>
            <w:r w:rsidRPr="004D00A8">
              <w:rPr>
                <w:rFonts w:cs="Arial"/>
                <w:b/>
                <w:bCs/>
                <w:u w:color="000000"/>
              </w:rPr>
              <w:t>organisation</w:t>
            </w:r>
          </w:p>
        </w:tc>
        <w:tc>
          <w:tcPr>
            <w:tcW w:w="4792" w:type="dxa"/>
            <w:shd w:val="clear" w:color="auto" w:fill="FFFFFF" w:themeFill="background2"/>
          </w:tcPr>
          <w:p w14:paraId="146F2072" w14:textId="77777777" w:rsidR="005701DA" w:rsidRPr="004D00A8" w:rsidRDefault="005701DA">
            <w:pPr>
              <w:spacing w:before="0" w:beforeAutospacing="0" w:after="0" w:afterAutospacing="0" w:line="240" w:lineRule="auto"/>
              <w:rPr>
                <w:rFonts w:cs="Arial"/>
                <w:u w:color="000000"/>
              </w:rPr>
            </w:pPr>
          </w:p>
        </w:tc>
      </w:tr>
      <w:tr w:rsidR="005701DA" w:rsidRPr="004D00A8" w14:paraId="6F55A19E" w14:textId="77777777">
        <w:tc>
          <w:tcPr>
            <w:tcW w:w="4106" w:type="dxa"/>
          </w:tcPr>
          <w:p w14:paraId="58DE09FD" w14:textId="77777777" w:rsidR="005701DA" w:rsidRPr="004D00A8" w:rsidRDefault="005701DA">
            <w:pPr>
              <w:spacing w:before="0" w:beforeAutospacing="0" w:after="0" w:afterAutospacing="0" w:line="240" w:lineRule="auto"/>
              <w:rPr>
                <w:rFonts w:cs="Arial"/>
                <w:b/>
                <w:bCs/>
                <w:u w:color="000000"/>
              </w:rPr>
            </w:pPr>
            <w:r>
              <w:rPr>
                <w:rFonts w:cs="Arial"/>
                <w:b/>
                <w:bCs/>
                <w:u w:color="000000"/>
              </w:rPr>
              <w:t>Number of employees</w:t>
            </w:r>
          </w:p>
        </w:tc>
        <w:tc>
          <w:tcPr>
            <w:tcW w:w="4792" w:type="dxa"/>
          </w:tcPr>
          <w:p w14:paraId="59320779" w14:textId="77777777" w:rsidR="005701DA" w:rsidRPr="004D00A8" w:rsidRDefault="005701DA">
            <w:pPr>
              <w:spacing w:before="0" w:beforeAutospacing="0" w:after="0" w:afterAutospacing="0" w:line="240" w:lineRule="auto"/>
              <w:rPr>
                <w:rFonts w:cs="Arial"/>
                <w:u w:color="000000"/>
              </w:rPr>
            </w:pPr>
          </w:p>
        </w:tc>
      </w:tr>
      <w:tr w:rsidR="005701DA" w:rsidRPr="004D00A8" w14:paraId="1B04662D" w14:textId="77777777">
        <w:tc>
          <w:tcPr>
            <w:tcW w:w="4106" w:type="dxa"/>
          </w:tcPr>
          <w:p w14:paraId="4326237C" w14:textId="77777777" w:rsidR="005701DA" w:rsidRPr="004D00A8" w:rsidRDefault="005701DA">
            <w:pPr>
              <w:spacing w:before="0" w:beforeAutospacing="0" w:after="0" w:afterAutospacing="0" w:line="240" w:lineRule="auto"/>
              <w:rPr>
                <w:rFonts w:cs="Arial"/>
                <w:u w:color="000000"/>
              </w:rPr>
            </w:pPr>
            <w:r w:rsidRPr="004D00A8">
              <w:rPr>
                <w:rFonts w:cs="Arial"/>
                <w:b/>
                <w:bCs/>
                <w:u w:color="000000"/>
              </w:rPr>
              <w:t>Name of trade union(s) / position of other worker representative providing confirmation</w:t>
            </w:r>
          </w:p>
        </w:tc>
        <w:tc>
          <w:tcPr>
            <w:tcW w:w="4792" w:type="dxa"/>
          </w:tcPr>
          <w:p w14:paraId="292C13E8" w14:textId="77777777" w:rsidR="005701DA" w:rsidRPr="004D00A8" w:rsidRDefault="005701DA">
            <w:pPr>
              <w:spacing w:before="0" w:beforeAutospacing="0" w:after="0" w:afterAutospacing="0" w:line="240" w:lineRule="auto"/>
              <w:rPr>
                <w:rFonts w:cs="Arial"/>
                <w:u w:color="000000"/>
              </w:rPr>
            </w:pPr>
          </w:p>
        </w:tc>
      </w:tr>
      <w:tr w:rsidR="005701DA" w:rsidRPr="004D00A8" w14:paraId="6831205E" w14:textId="77777777" w:rsidTr="2776B552">
        <w:tc>
          <w:tcPr>
            <w:tcW w:w="8898" w:type="dxa"/>
            <w:gridSpan w:val="2"/>
            <w:shd w:val="clear" w:color="auto" w:fill="212192" w:themeFill="accent1"/>
          </w:tcPr>
          <w:p w14:paraId="12D09D59" w14:textId="77777777" w:rsidR="005701DA" w:rsidRPr="004D00A8" w:rsidRDefault="005701DA">
            <w:pPr>
              <w:spacing w:before="0" w:beforeAutospacing="0" w:after="0" w:afterAutospacing="0" w:line="240" w:lineRule="auto"/>
              <w:rPr>
                <w:rFonts w:cs="Arial"/>
                <w:u w:color="000000"/>
              </w:rPr>
            </w:pPr>
            <w:r w:rsidRPr="004D00A8">
              <w:rPr>
                <w:rFonts w:cs="Arial"/>
                <w:b/>
                <w:bCs/>
                <w:u w:color="000000"/>
              </w:rPr>
              <w:t>Mandatory conditions</w:t>
            </w:r>
          </w:p>
        </w:tc>
      </w:tr>
      <w:tr w:rsidR="005701DA" w:rsidRPr="004D00A8" w14:paraId="0CCEDDAC" w14:textId="77777777">
        <w:tc>
          <w:tcPr>
            <w:tcW w:w="8898" w:type="dxa"/>
            <w:gridSpan w:val="2"/>
          </w:tcPr>
          <w:p w14:paraId="3FB3A977" w14:textId="77777777" w:rsidR="005701DA" w:rsidRPr="004D00A8" w:rsidRDefault="005701DA" w:rsidP="005701DA">
            <w:pPr>
              <w:numPr>
                <w:ilvl w:val="0"/>
                <w:numId w:val="31"/>
              </w:numPr>
              <w:pBdr>
                <w:top w:val="nil"/>
                <w:left w:val="nil"/>
                <w:bottom w:val="nil"/>
                <w:right w:val="nil"/>
                <w:between w:val="nil"/>
                <w:bar w:val="nil"/>
              </w:pBdr>
              <w:spacing w:before="0" w:beforeAutospacing="0" w:after="0" w:afterAutospacing="0" w:line="240" w:lineRule="auto"/>
              <w:rPr>
                <w:rFonts w:cs="Arial"/>
                <w:u w:val="single" w:color="000000"/>
              </w:rPr>
            </w:pPr>
            <w:r w:rsidRPr="004D00A8">
              <w:rPr>
                <w:rFonts w:cs="Arial"/>
                <w:b/>
                <w:bCs/>
                <w:u w:color="000000"/>
              </w:rPr>
              <w:t xml:space="preserve">Payment of at least the </w:t>
            </w:r>
            <w:hyperlink r:id="rId14" w:history="1">
              <w:r w:rsidRPr="00897E68">
                <w:rPr>
                  <w:rStyle w:val="Hyperlink"/>
                  <w:rFonts w:cs="Arial"/>
                  <w:b/>
                  <w:bCs/>
                </w:rPr>
                <w:t>real Living Wage</w:t>
              </w:r>
            </w:hyperlink>
            <w:r w:rsidRPr="004D00A8">
              <w:rPr>
                <w:rFonts w:cs="Arial"/>
                <w:u w:color="000000"/>
              </w:rPr>
              <w:t xml:space="preserve"> – to be completed by employer</w:t>
            </w:r>
          </w:p>
          <w:p w14:paraId="6A79029C" w14:textId="77777777" w:rsidR="005701DA" w:rsidRPr="004D00A8" w:rsidRDefault="005701DA">
            <w:pPr>
              <w:spacing w:before="0" w:beforeAutospacing="0" w:after="0" w:afterAutospacing="0" w:line="240" w:lineRule="auto"/>
              <w:rPr>
                <w:rFonts w:cs="Arial"/>
                <w:u w:val="single" w:color="000000"/>
              </w:rPr>
            </w:pPr>
          </w:p>
          <w:p w14:paraId="3F660658" w14:textId="77777777" w:rsidR="005701DA" w:rsidRPr="004D00A8" w:rsidRDefault="005701DA">
            <w:pPr>
              <w:spacing w:before="0" w:beforeAutospacing="0" w:after="0" w:afterAutospacing="0" w:line="240" w:lineRule="auto"/>
              <w:rPr>
                <w:rFonts w:cs="Arial"/>
                <w:u w:color="000000"/>
              </w:rPr>
            </w:pPr>
            <w:r>
              <w:rPr>
                <w:rFonts w:cs="Arial"/>
                <w:u w:color="000000"/>
              </w:rPr>
              <w:t>Tick</w:t>
            </w:r>
            <w:r w:rsidRPr="004D00A8">
              <w:rPr>
                <w:rFonts w:cs="Arial"/>
                <w:u w:color="000000"/>
              </w:rPr>
              <w:t xml:space="preserve"> as appropriate.</w:t>
            </w:r>
          </w:p>
          <w:p w14:paraId="480E387B" w14:textId="77777777" w:rsidR="005701DA" w:rsidRPr="004D00A8" w:rsidRDefault="005701DA">
            <w:pPr>
              <w:spacing w:before="0" w:beforeAutospacing="0" w:after="0" w:afterAutospacing="0" w:line="240" w:lineRule="auto"/>
              <w:rPr>
                <w:rFonts w:cs="Arial"/>
                <w:u w:color="000000"/>
              </w:rPr>
            </w:pPr>
          </w:p>
          <w:p w14:paraId="6499B0B5" w14:textId="77777777" w:rsidR="005701DA" w:rsidRPr="004D00A8" w:rsidRDefault="00000000">
            <w:pPr>
              <w:pBdr>
                <w:top w:val="nil"/>
                <w:left w:val="nil"/>
                <w:bottom w:val="nil"/>
                <w:right w:val="nil"/>
                <w:between w:val="nil"/>
                <w:bar w:val="nil"/>
              </w:pBdr>
              <w:spacing w:before="0" w:beforeAutospacing="0" w:after="0" w:afterAutospacing="0" w:line="240" w:lineRule="auto"/>
              <w:rPr>
                <w:rFonts w:cs="Arial"/>
                <w:u w:color="000000"/>
              </w:rPr>
            </w:pPr>
            <w:sdt>
              <w:sdtPr>
                <w:rPr>
                  <w:rFonts w:cs="Arial"/>
                  <w:u w:color="000000"/>
                </w:rPr>
                <w:id w:val="-1702617011"/>
                <w14:checkbox>
                  <w14:checked w14:val="0"/>
                  <w14:checkedState w14:val="2612" w14:font="MS Gothic"/>
                  <w14:uncheckedState w14:val="2610" w14:font="MS Gothic"/>
                </w14:checkbox>
              </w:sdtPr>
              <w:sdtContent>
                <w:r w:rsidR="005701DA">
                  <w:rPr>
                    <w:rFonts w:ascii="MS Gothic" w:eastAsia="MS Gothic" w:hAnsi="MS Gothic" w:cs="Arial" w:hint="eastAsia"/>
                    <w:u w:color="000000"/>
                  </w:rPr>
                  <w:t>☐</w:t>
                </w:r>
              </w:sdtContent>
            </w:sdt>
            <w:r w:rsidR="005701DA" w:rsidRPr="004D00A8">
              <w:rPr>
                <w:rFonts w:cs="Arial"/>
                <w:u w:color="000000"/>
              </w:rPr>
              <w:t xml:space="preserve">This organisation is meeting the real Living Wage condition and appropriate evidence provided for this grant to the funder. </w:t>
            </w:r>
          </w:p>
          <w:p w14:paraId="771CEA6A" w14:textId="77777777" w:rsidR="005701DA" w:rsidRPr="004D00A8" w:rsidRDefault="005701DA">
            <w:pPr>
              <w:spacing w:before="0" w:beforeAutospacing="0" w:after="0" w:afterAutospacing="0" w:line="240" w:lineRule="auto"/>
              <w:rPr>
                <w:rFonts w:cs="Arial"/>
                <w:u w:color="000000"/>
              </w:rPr>
            </w:pPr>
          </w:p>
          <w:p w14:paraId="2B59DC78" w14:textId="55159B21" w:rsidR="005701DA" w:rsidRPr="004D00A8" w:rsidRDefault="00000000">
            <w:pPr>
              <w:pBdr>
                <w:top w:val="nil"/>
                <w:left w:val="nil"/>
                <w:bottom w:val="nil"/>
                <w:right w:val="nil"/>
                <w:between w:val="nil"/>
                <w:bar w:val="nil"/>
              </w:pBdr>
              <w:spacing w:before="0" w:beforeAutospacing="0" w:after="0" w:afterAutospacing="0" w:line="240" w:lineRule="auto"/>
              <w:rPr>
                <w:rFonts w:cs="Arial"/>
                <w:u w:color="000000"/>
              </w:rPr>
            </w:pPr>
            <w:sdt>
              <w:sdtPr>
                <w:rPr>
                  <w:rFonts w:cs="Arial"/>
                  <w:u w:color="000000"/>
                </w:rPr>
                <w:id w:val="-209256122"/>
                <w14:checkbox>
                  <w14:checked w14:val="0"/>
                  <w14:checkedState w14:val="2612" w14:font="MS Gothic"/>
                  <w14:uncheckedState w14:val="2610" w14:font="MS Gothic"/>
                </w14:checkbox>
              </w:sdtPr>
              <w:sdtContent>
                <w:r w:rsidR="005701DA">
                  <w:rPr>
                    <w:rFonts w:ascii="MS Gothic" w:eastAsia="MS Gothic" w:hAnsi="MS Gothic" w:cs="Arial" w:hint="eastAsia"/>
                    <w:u w:color="000000"/>
                  </w:rPr>
                  <w:t>☐</w:t>
                </w:r>
              </w:sdtContent>
            </w:sdt>
            <w:r w:rsidR="005701DA" w:rsidRPr="004D00A8">
              <w:rPr>
                <w:rFonts w:cs="Arial"/>
                <w:u w:color="000000"/>
              </w:rPr>
              <w:t>This organisation is unable to meet the real Living Wage condition in full and an exception</w:t>
            </w:r>
            <w:r w:rsidR="005701DA">
              <w:rPr>
                <w:rFonts w:cs="Arial"/>
                <w:u w:color="000000"/>
              </w:rPr>
              <w:t xml:space="preserve"> will be requested </w:t>
            </w:r>
            <w:r w:rsidR="005701DA" w:rsidRPr="004D00A8">
              <w:rPr>
                <w:rFonts w:cs="Arial"/>
                <w:u w:color="000000"/>
              </w:rPr>
              <w:t xml:space="preserve">for this grant by the funder. </w:t>
            </w:r>
            <w:r w:rsidR="00BA48D1">
              <w:rPr>
                <w:rFonts w:cs="Arial"/>
                <w:u w:color="000000"/>
              </w:rPr>
              <w:t xml:space="preserve">(If an exception is required, please contact Transport Scotland who will help you access this). </w:t>
            </w:r>
          </w:p>
          <w:p w14:paraId="316BBA17" w14:textId="77777777" w:rsidR="005701DA" w:rsidRPr="004D00A8" w:rsidRDefault="005701DA">
            <w:pPr>
              <w:spacing w:before="0" w:beforeAutospacing="0" w:after="0" w:afterAutospacing="0" w:line="240" w:lineRule="auto"/>
              <w:rPr>
                <w:rFonts w:cs="Arial"/>
                <w:u w:color="000000"/>
              </w:rPr>
            </w:pPr>
          </w:p>
        </w:tc>
      </w:tr>
      <w:tr w:rsidR="005701DA" w:rsidRPr="00897E68" w14:paraId="5BAD06E5" w14:textId="77777777" w:rsidTr="2776B552">
        <w:tc>
          <w:tcPr>
            <w:tcW w:w="8898" w:type="dxa"/>
            <w:gridSpan w:val="2"/>
            <w:shd w:val="clear" w:color="auto" w:fill="212192" w:themeFill="accent1"/>
          </w:tcPr>
          <w:p w14:paraId="771AD6BD" w14:textId="77777777" w:rsidR="005701DA" w:rsidRPr="00897E68" w:rsidRDefault="005701DA">
            <w:pPr>
              <w:spacing w:before="0" w:beforeAutospacing="0" w:after="0" w:afterAutospacing="0" w:line="240" w:lineRule="auto"/>
              <w:rPr>
                <w:rFonts w:cs="Arial"/>
                <w:b/>
                <w:bCs/>
                <w:u w:color="000000"/>
              </w:rPr>
            </w:pPr>
            <w:r w:rsidRPr="00897E68">
              <w:rPr>
                <w:rFonts w:cs="Arial"/>
                <w:b/>
                <w:bCs/>
                <w:u w:color="000000"/>
              </w:rPr>
              <w:t>Evidence Required</w:t>
            </w:r>
          </w:p>
        </w:tc>
      </w:tr>
      <w:tr w:rsidR="005701DA" w:rsidRPr="0042781F" w14:paraId="584DC9C8" w14:textId="77777777">
        <w:tc>
          <w:tcPr>
            <w:tcW w:w="8898" w:type="dxa"/>
            <w:gridSpan w:val="2"/>
          </w:tcPr>
          <w:p w14:paraId="3DC960BB" w14:textId="0FB2A2AD" w:rsidR="005701DA" w:rsidRPr="0042781F" w:rsidRDefault="005701DA">
            <w:pPr>
              <w:spacing w:before="0" w:beforeAutospacing="0" w:after="0" w:afterAutospacing="0" w:line="240" w:lineRule="auto"/>
              <w:rPr>
                <w:rFonts w:cs="Arial"/>
                <w:b/>
                <w:bCs/>
                <w:u w:color="000000"/>
              </w:rPr>
            </w:pPr>
            <w:r w:rsidRPr="0042781F">
              <w:rPr>
                <w:rFonts w:cs="Arial"/>
                <w:b/>
                <w:bCs/>
                <w:u w:color="000000"/>
              </w:rPr>
              <w:t>As the grant request is less than £100,000 then the above self-declaration is sufficient</w:t>
            </w:r>
            <w:r>
              <w:rPr>
                <w:rFonts w:cs="Arial"/>
                <w:b/>
                <w:bCs/>
                <w:u w:color="000000"/>
              </w:rPr>
              <w:t xml:space="preserve"> evidence. </w:t>
            </w:r>
          </w:p>
          <w:p w14:paraId="7190BA73" w14:textId="77777777" w:rsidR="005701DA" w:rsidRPr="0042781F" w:rsidRDefault="005701DA">
            <w:pPr>
              <w:spacing w:before="0" w:beforeAutospacing="0" w:after="0" w:afterAutospacing="0" w:line="240" w:lineRule="auto"/>
              <w:rPr>
                <w:rFonts w:cs="Arial"/>
                <w:u w:color="000000"/>
              </w:rPr>
            </w:pPr>
          </w:p>
        </w:tc>
      </w:tr>
      <w:tr w:rsidR="005701DA" w:rsidRPr="004D00A8" w14:paraId="5AB6A927" w14:textId="77777777">
        <w:tc>
          <w:tcPr>
            <w:tcW w:w="8898" w:type="dxa"/>
            <w:gridSpan w:val="2"/>
          </w:tcPr>
          <w:p w14:paraId="3B42EF2C" w14:textId="77777777" w:rsidR="005701DA" w:rsidRPr="004D00A8" w:rsidRDefault="005701DA">
            <w:pPr>
              <w:spacing w:before="0" w:beforeAutospacing="0" w:after="0" w:afterAutospacing="0" w:line="240" w:lineRule="auto"/>
              <w:rPr>
                <w:rFonts w:cs="Arial"/>
                <w:u w:color="000000"/>
              </w:rPr>
            </w:pPr>
            <w:r w:rsidRPr="004D00A8">
              <w:rPr>
                <w:rFonts w:cs="Arial"/>
                <w:u w:color="000000"/>
              </w:rPr>
              <w:t>Signed (employer):</w:t>
            </w:r>
          </w:p>
          <w:p w14:paraId="11DE4BF2" w14:textId="77777777" w:rsidR="005701DA" w:rsidRPr="004D00A8" w:rsidRDefault="005701DA">
            <w:pPr>
              <w:spacing w:before="0" w:beforeAutospacing="0" w:after="0" w:afterAutospacing="0" w:line="240" w:lineRule="auto"/>
              <w:rPr>
                <w:rFonts w:eastAsia="Arial" w:cs="Arial"/>
                <w:color w:val="000000"/>
                <w:u w:color="000000"/>
              </w:rPr>
            </w:pPr>
          </w:p>
          <w:p w14:paraId="1814380A" w14:textId="77777777" w:rsidR="005701DA" w:rsidRPr="004D00A8" w:rsidRDefault="005701DA">
            <w:pPr>
              <w:spacing w:before="0" w:beforeAutospacing="0" w:after="0" w:afterAutospacing="0" w:line="240" w:lineRule="auto"/>
              <w:rPr>
                <w:rFonts w:cs="Arial"/>
                <w:u w:color="000000"/>
              </w:rPr>
            </w:pPr>
            <w:r w:rsidRPr="004D00A8">
              <w:rPr>
                <w:rFonts w:cs="Arial"/>
                <w:u w:color="000000"/>
              </w:rPr>
              <w:t>Date:</w:t>
            </w:r>
          </w:p>
        </w:tc>
      </w:tr>
      <w:tr w:rsidR="005701DA" w:rsidRPr="004D00A8" w14:paraId="69208C06" w14:textId="77777777">
        <w:tc>
          <w:tcPr>
            <w:tcW w:w="8898" w:type="dxa"/>
            <w:gridSpan w:val="2"/>
          </w:tcPr>
          <w:p w14:paraId="2C842EFC" w14:textId="77777777" w:rsidR="005701DA" w:rsidRPr="000E08E1" w:rsidRDefault="005701DA" w:rsidP="005701DA">
            <w:pPr>
              <w:numPr>
                <w:ilvl w:val="0"/>
                <w:numId w:val="31"/>
              </w:numPr>
              <w:pBdr>
                <w:top w:val="nil"/>
                <w:left w:val="nil"/>
                <w:bottom w:val="nil"/>
                <w:right w:val="nil"/>
                <w:between w:val="nil"/>
                <w:bar w:val="nil"/>
              </w:pBdr>
              <w:spacing w:before="0" w:beforeAutospacing="0" w:after="0" w:afterAutospacing="0" w:line="240" w:lineRule="auto"/>
              <w:rPr>
                <w:rFonts w:ascii="Times New Roman" w:hAnsi="Times New Roman"/>
                <w:u w:val="single" w:color="000000"/>
              </w:rPr>
            </w:pPr>
            <w:r w:rsidRPr="004D00A8">
              <w:rPr>
                <w:rFonts w:cs="Arial"/>
                <w:b/>
                <w:bCs/>
                <w:u w:color="000000"/>
              </w:rPr>
              <w:t xml:space="preserve">Effective workers’ voice </w:t>
            </w:r>
            <w:r w:rsidRPr="004D00A8">
              <w:rPr>
                <w:rFonts w:cs="Arial"/>
                <w:sz w:val="20"/>
                <w:u w:color="000000"/>
              </w:rPr>
              <w:t xml:space="preserve">– </w:t>
            </w:r>
            <w:r w:rsidRPr="004D00A8">
              <w:rPr>
                <w:rFonts w:cs="Arial"/>
                <w:u w:color="000000"/>
              </w:rPr>
              <w:t>to be completed by employer and confirmed by trade union or other appropriate workers representative.</w:t>
            </w:r>
            <w:r w:rsidRPr="004D00A8">
              <w:rPr>
                <w:rFonts w:eastAsia="Arial" w:cs="Arial"/>
                <w:u w:color="000000"/>
              </w:rPr>
              <w:t xml:space="preserve"> </w:t>
            </w:r>
          </w:p>
          <w:p w14:paraId="660B5003" w14:textId="77777777" w:rsidR="005701DA" w:rsidRPr="000E08E1" w:rsidRDefault="005701DA">
            <w:pPr>
              <w:spacing w:before="0" w:beforeAutospacing="0" w:after="0" w:afterAutospacing="0" w:line="240" w:lineRule="auto"/>
              <w:ind w:left="360"/>
              <w:rPr>
                <w:rFonts w:ascii="Times New Roman" w:hAnsi="Times New Roman"/>
                <w:u w:val="single" w:color="000000"/>
              </w:rPr>
            </w:pPr>
          </w:p>
          <w:p w14:paraId="5B097474" w14:textId="77777777" w:rsidR="005701DA" w:rsidRDefault="00000000">
            <w:pPr>
              <w:spacing w:before="0" w:beforeAutospacing="0" w:after="0" w:afterAutospacing="0" w:line="240" w:lineRule="auto"/>
              <w:rPr>
                <w:rFonts w:cs="Arial"/>
              </w:rPr>
            </w:pPr>
            <w:sdt>
              <w:sdtPr>
                <w:rPr>
                  <w:rFonts w:cs="Arial"/>
                </w:rPr>
                <w:id w:val="993840390"/>
                <w14:checkbox>
                  <w14:checked w14:val="0"/>
                  <w14:checkedState w14:val="2612" w14:font="MS Gothic"/>
                  <w14:uncheckedState w14:val="2610" w14:font="MS Gothic"/>
                </w14:checkbox>
              </w:sdtPr>
              <w:sdtContent>
                <w:r w:rsidR="005701DA">
                  <w:rPr>
                    <w:rFonts w:ascii="MS Gothic" w:eastAsia="MS Gothic" w:hAnsi="MS Gothic" w:cs="Arial" w:hint="eastAsia"/>
                  </w:rPr>
                  <w:t>☐</w:t>
                </w:r>
              </w:sdtContent>
            </w:sdt>
            <w:r w:rsidR="005701DA" w:rsidRPr="004D00A8">
              <w:rPr>
                <w:rFonts w:cs="Arial"/>
              </w:rPr>
              <w:t>I confirm that the organisation is providing the following effective voice channels; and appropriate evidence is provided to supplement this template.</w:t>
            </w:r>
          </w:p>
          <w:p w14:paraId="14C57F87" w14:textId="77777777" w:rsidR="005701DA" w:rsidRDefault="005701DA">
            <w:pPr>
              <w:spacing w:before="0" w:beforeAutospacing="0" w:after="0" w:afterAutospacing="0" w:line="240" w:lineRule="auto"/>
              <w:rPr>
                <w:rFonts w:cs="Arial"/>
              </w:rPr>
            </w:pPr>
          </w:p>
          <w:p w14:paraId="77BA1B68" w14:textId="77777777" w:rsidR="005701DA" w:rsidRPr="0042781F" w:rsidRDefault="005701DA">
            <w:pPr>
              <w:spacing w:before="0" w:beforeAutospacing="0" w:after="0" w:afterAutospacing="0" w:line="240" w:lineRule="auto"/>
              <w:rPr>
                <w:rFonts w:cs="Arial"/>
                <w:b/>
                <w:bCs/>
              </w:rPr>
            </w:pPr>
            <w:r w:rsidRPr="0042781F">
              <w:rPr>
                <w:rFonts w:cs="Arial"/>
                <w:b/>
                <w:bCs/>
              </w:rPr>
              <w:t>For organisations above 21 employees at least one channel is required to be evidenced at both levels</w:t>
            </w:r>
            <w:r>
              <w:rPr>
                <w:rFonts w:cs="Arial"/>
                <w:b/>
                <w:bCs/>
              </w:rPr>
              <w:t xml:space="preserve"> (individual and collective).</w:t>
            </w:r>
            <w:r w:rsidRPr="0042781F">
              <w:rPr>
                <w:rFonts w:cs="Arial"/>
                <w:b/>
                <w:bCs/>
              </w:rPr>
              <w:t xml:space="preserve"> For organisations with less than 21 employees, then it is only required to evidence one individual channel. </w:t>
            </w:r>
          </w:p>
          <w:p w14:paraId="39BA5BEB" w14:textId="77777777" w:rsidR="005701DA" w:rsidRDefault="005701DA">
            <w:pPr>
              <w:spacing w:before="0" w:beforeAutospacing="0" w:after="0" w:afterAutospacing="0" w:line="240" w:lineRule="auto"/>
              <w:rPr>
                <w:rFonts w:cs="Arial"/>
              </w:rPr>
            </w:pPr>
          </w:p>
          <w:p w14:paraId="194C5E13" w14:textId="77777777" w:rsidR="001C7321" w:rsidRPr="008A072D" w:rsidRDefault="001C7321" w:rsidP="008F2FA6">
            <w:pPr>
              <w:spacing w:before="0" w:beforeAutospacing="0" w:after="0" w:afterAutospacing="0" w:line="240" w:lineRule="auto"/>
              <w:rPr>
                <w:rFonts w:cs="Arial"/>
                <w:b/>
                <w:bCs/>
                <w:u w:val="single"/>
              </w:rPr>
            </w:pPr>
            <w:proofErr w:type="spellStart"/>
            <w:r w:rsidRPr="008A072D">
              <w:rPr>
                <w:rFonts w:cs="Arial"/>
                <w:b/>
                <w:bCs/>
                <w:u w:val="single"/>
              </w:rPr>
              <w:t>2.A</w:t>
            </w:r>
            <w:proofErr w:type="spellEnd"/>
            <w:r w:rsidRPr="008A072D">
              <w:rPr>
                <w:rFonts w:cs="Arial"/>
                <w:b/>
                <w:bCs/>
                <w:u w:val="single"/>
              </w:rPr>
              <w:t xml:space="preserve"> </w:t>
            </w:r>
          </w:p>
          <w:p w14:paraId="3C4BFDF7" w14:textId="77777777" w:rsidR="001C7321" w:rsidRDefault="001C7321" w:rsidP="008F2FA6">
            <w:pPr>
              <w:spacing w:before="0" w:beforeAutospacing="0" w:after="0" w:afterAutospacing="0" w:line="240" w:lineRule="auto"/>
              <w:rPr>
                <w:rFonts w:cs="Arial"/>
                <w:u w:val="single"/>
              </w:rPr>
            </w:pPr>
          </w:p>
          <w:p w14:paraId="3D651904" w14:textId="77777777" w:rsidR="005701DA" w:rsidRPr="00017FE6" w:rsidRDefault="005701DA">
            <w:pPr>
              <w:spacing w:before="0" w:beforeAutospacing="0" w:after="0" w:afterAutospacing="0" w:line="240" w:lineRule="auto"/>
              <w:rPr>
                <w:rFonts w:cs="Arial"/>
                <w:u w:val="single"/>
              </w:rPr>
            </w:pPr>
            <w:r w:rsidRPr="00017FE6">
              <w:rPr>
                <w:rFonts w:cs="Arial"/>
                <w:u w:val="single"/>
              </w:rPr>
              <w:t>Individual</w:t>
            </w:r>
          </w:p>
          <w:p w14:paraId="6A7D95B4" w14:textId="77777777" w:rsidR="005701DA" w:rsidRDefault="005701DA">
            <w:pPr>
              <w:spacing w:before="0" w:beforeAutospacing="0" w:after="0" w:afterAutospacing="0" w:line="240" w:lineRule="auto"/>
              <w:rPr>
                <w:rFonts w:cs="Arial"/>
              </w:rPr>
            </w:pPr>
          </w:p>
          <w:tbl>
            <w:tblPr>
              <w:tblStyle w:val="TableGrid"/>
              <w:tblW w:w="0" w:type="auto"/>
              <w:tblLook w:val="04A0" w:firstRow="1" w:lastRow="0" w:firstColumn="1" w:lastColumn="0" w:noHBand="0" w:noVBand="1"/>
            </w:tblPr>
            <w:tblGrid>
              <w:gridCol w:w="4333"/>
              <w:gridCol w:w="4334"/>
            </w:tblGrid>
            <w:tr w:rsidR="00A94FA3" w14:paraId="2B041F4F" w14:textId="77777777">
              <w:tc>
                <w:tcPr>
                  <w:tcW w:w="4333" w:type="dxa"/>
                </w:tcPr>
                <w:p w14:paraId="44C14A13" w14:textId="0DFB6F9B" w:rsidR="00A94FA3" w:rsidRPr="00A94FA3" w:rsidRDefault="57C0DFA0">
                  <w:pPr>
                    <w:spacing w:before="0" w:beforeAutospacing="0" w:after="0" w:afterAutospacing="0" w:line="240" w:lineRule="auto"/>
                    <w:rPr>
                      <w:rFonts w:cs="Arial"/>
                      <w:b/>
                    </w:rPr>
                  </w:pPr>
                  <w:r w:rsidRPr="2776B552">
                    <w:rPr>
                      <w:rFonts w:cs="Arial"/>
                      <w:b/>
                      <w:bCs/>
                    </w:rPr>
                    <w:t>Option</w:t>
                  </w:r>
                </w:p>
              </w:tc>
              <w:tc>
                <w:tcPr>
                  <w:tcW w:w="4334" w:type="dxa"/>
                </w:tcPr>
                <w:p w14:paraId="46439DA8" w14:textId="03B7711B" w:rsidR="00A94FA3" w:rsidRPr="00A94FA3" w:rsidRDefault="00D01889">
                  <w:pPr>
                    <w:spacing w:before="0" w:beforeAutospacing="0" w:after="0" w:afterAutospacing="0" w:line="240" w:lineRule="auto"/>
                    <w:rPr>
                      <w:rFonts w:cs="Arial"/>
                      <w:b/>
                      <w:bCs/>
                    </w:rPr>
                  </w:pPr>
                  <w:r>
                    <w:rPr>
                      <w:rFonts w:cs="Arial"/>
                      <w:b/>
                      <w:bCs/>
                    </w:rPr>
                    <w:t>Delete as appropriate (only select one option)</w:t>
                  </w:r>
                </w:p>
              </w:tc>
            </w:tr>
            <w:tr w:rsidR="005701DA" w14:paraId="2548915D" w14:textId="77777777">
              <w:tc>
                <w:tcPr>
                  <w:tcW w:w="4333" w:type="dxa"/>
                </w:tcPr>
                <w:p w14:paraId="6EE4FFC4" w14:textId="77777777" w:rsidR="005701DA" w:rsidRDefault="005701DA">
                  <w:pPr>
                    <w:spacing w:before="0" w:beforeAutospacing="0" w:after="0" w:afterAutospacing="0" w:line="240" w:lineRule="auto"/>
                    <w:rPr>
                      <w:rFonts w:cs="Arial"/>
                    </w:rPr>
                  </w:pPr>
                  <w:r w:rsidRPr="004D00A8">
                    <w:rPr>
                      <w:rFonts w:cs="Arial"/>
                      <w:u w:color="000000"/>
                    </w:rPr>
                    <w:t>Line Management Relationship (i.e. effective 2-way dialogue through 1:1 relationship)</w:t>
                  </w:r>
                </w:p>
              </w:tc>
              <w:tc>
                <w:tcPr>
                  <w:tcW w:w="4334" w:type="dxa"/>
                </w:tcPr>
                <w:p w14:paraId="6234F930" w14:textId="77777777" w:rsidR="005701DA" w:rsidRDefault="005701DA">
                  <w:pPr>
                    <w:spacing w:before="0" w:beforeAutospacing="0" w:after="0" w:afterAutospacing="0" w:line="240" w:lineRule="auto"/>
                    <w:rPr>
                      <w:rFonts w:cs="Arial"/>
                    </w:rPr>
                  </w:pPr>
                  <w:r>
                    <w:rPr>
                      <w:rFonts w:cs="Arial"/>
                    </w:rPr>
                    <w:t>Yes / No</w:t>
                  </w:r>
                </w:p>
              </w:tc>
            </w:tr>
            <w:tr w:rsidR="005701DA" w14:paraId="334BA34B" w14:textId="77777777">
              <w:tc>
                <w:tcPr>
                  <w:tcW w:w="4333" w:type="dxa"/>
                </w:tcPr>
                <w:p w14:paraId="6BFD57FA" w14:textId="77777777" w:rsidR="005701DA" w:rsidRDefault="005701DA">
                  <w:pPr>
                    <w:spacing w:before="0" w:beforeAutospacing="0" w:after="0" w:afterAutospacing="0" w:line="240" w:lineRule="auto"/>
                    <w:rPr>
                      <w:rFonts w:cs="Arial"/>
                    </w:rPr>
                  </w:pPr>
                  <w:r w:rsidRPr="004D00A8">
                    <w:rPr>
                      <w:rFonts w:cs="Arial"/>
                      <w:u w:color="000000"/>
                    </w:rPr>
                    <w:t>Staff /Engagement Surveys</w:t>
                  </w:r>
                </w:p>
              </w:tc>
              <w:tc>
                <w:tcPr>
                  <w:tcW w:w="4334" w:type="dxa"/>
                </w:tcPr>
                <w:p w14:paraId="7124FEB0" w14:textId="77777777" w:rsidR="005701DA" w:rsidRDefault="005701DA">
                  <w:pPr>
                    <w:spacing w:before="0" w:beforeAutospacing="0" w:after="0" w:afterAutospacing="0" w:line="240" w:lineRule="auto"/>
                    <w:rPr>
                      <w:rFonts w:cs="Arial"/>
                    </w:rPr>
                  </w:pPr>
                  <w:r>
                    <w:rPr>
                      <w:rFonts w:cs="Arial"/>
                    </w:rPr>
                    <w:t>Yes / No</w:t>
                  </w:r>
                </w:p>
              </w:tc>
            </w:tr>
            <w:tr w:rsidR="005701DA" w14:paraId="01121C7E" w14:textId="77777777">
              <w:tc>
                <w:tcPr>
                  <w:tcW w:w="4333" w:type="dxa"/>
                </w:tcPr>
                <w:p w14:paraId="77C449BC" w14:textId="77777777" w:rsidR="005701DA" w:rsidRDefault="005701DA">
                  <w:pPr>
                    <w:spacing w:before="0" w:beforeAutospacing="0" w:after="0" w:afterAutospacing="0" w:line="240" w:lineRule="auto"/>
                    <w:rPr>
                      <w:rFonts w:cs="Arial"/>
                    </w:rPr>
                  </w:pPr>
                  <w:r w:rsidRPr="004D00A8">
                    <w:rPr>
                      <w:rFonts w:cs="Arial"/>
                      <w:u w:color="000000"/>
                    </w:rPr>
                    <w:lastRenderedPageBreak/>
                    <w:t>Suggestions Schemes</w:t>
                  </w:r>
                </w:p>
              </w:tc>
              <w:tc>
                <w:tcPr>
                  <w:tcW w:w="4334" w:type="dxa"/>
                </w:tcPr>
                <w:p w14:paraId="404DBB2A" w14:textId="77777777" w:rsidR="005701DA" w:rsidRDefault="005701DA">
                  <w:pPr>
                    <w:spacing w:before="0" w:beforeAutospacing="0" w:after="0" w:afterAutospacing="0" w:line="240" w:lineRule="auto"/>
                    <w:rPr>
                      <w:rFonts w:cs="Arial"/>
                    </w:rPr>
                  </w:pPr>
                  <w:r>
                    <w:rPr>
                      <w:rFonts w:cs="Arial"/>
                    </w:rPr>
                    <w:t>Yes / No</w:t>
                  </w:r>
                </w:p>
              </w:tc>
            </w:tr>
            <w:tr w:rsidR="005701DA" w14:paraId="29394A4D" w14:textId="77777777">
              <w:tc>
                <w:tcPr>
                  <w:tcW w:w="4333" w:type="dxa"/>
                </w:tcPr>
                <w:p w14:paraId="2EDBC645" w14:textId="77777777" w:rsidR="005701DA" w:rsidRDefault="005701DA">
                  <w:pPr>
                    <w:spacing w:before="0" w:beforeAutospacing="0" w:after="0" w:afterAutospacing="0" w:line="240" w:lineRule="auto"/>
                    <w:rPr>
                      <w:rFonts w:cs="Arial"/>
                    </w:rPr>
                  </w:pPr>
                  <w:r w:rsidRPr="004D00A8">
                    <w:rPr>
                      <w:rFonts w:cs="Arial"/>
                      <w:u w:color="000000"/>
                    </w:rPr>
                    <w:t>Intranet/Online Platforms</w:t>
                  </w:r>
                </w:p>
              </w:tc>
              <w:tc>
                <w:tcPr>
                  <w:tcW w:w="4334" w:type="dxa"/>
                </w:tcPr>
                <w:p w14:paraId="40521D42" w14:textId="77777777" w:rsidR="005701DA" w:rsidRDefault="005701DA">
                  <w:pPr>
                    <w:spacing w:before="0" w:beforeAutospacing="0" w:after="0" w:afterAutospacing="0" w:line="240" w:lineRule="auto"/>
                    <w:rPr>
                      <w:rFonts w:cs="Arial"/>
                    </w:rPr>
                  </w:pPr>
                  <w:r>
                    <w:rPr>
                      <w:rFonts w:cs="Arial"/>
                    </w:rPr>
                    <w:t>Yes / No</w:t>
                  </w:r>
                </w:p>
              </w:tc>
            </w:tr>
            <w:tr w:rsidR="005701DA" w14:paraId="301B422B" w14:textId="77777777">
              <w:tc>
                <w:tcPr>
                  <w:tcW w:w="4333" w:type="dxa"/>
                </w:tcPr>
                <w:p w14:paraId="15E43B8D" w14:textId="77777777" w:rsidR="005701DA" w:rsidRDefault="005701DA">
                  <w:pPr>
                    <w:spacing w:before="0" w:beforeAutospacing="0" w:after="0" w:afterAutospacing="0" w:line="240" w:lineRule="auto"/>
                    <w:rPr>
                      <w:rFonts w:cs="Arial"/>
                    </w:rPr>
                  </w:pPr>
                  <w:r w:rsidRPr="004D00A8">
                    <w:rPr>
                      <w:rFonts w:cs="Arial"/>
                      <w:u w:color="000000"/>
                    </w:rPr>
                    <w:t>O</w:t>
                  </w:r>
                  <w:r w:rsidRPr="004D00A8">
                    <w:rPr>
                      <w:rFonts w:eastAsia="Arial" w:cs="Arial"/>
                      <w:color w:val="000000"/>
                      <w:u w:color="000000"/>
                    </w:rPr>
                    <w:t>ther – please explain in section below</w:t>
                  </w:r>
                </w:p>
              </w:tc>
              <w:tc>
                <w:tcPr>
                  <w:tcW w:w="4334" w:type="dxa"/>
                </w:tcPr>
                <w:p w14:paraId="6FCD3FF3" w14:textId="77777777" w:rsidR="005701DA" w:rsidRDefault="005701DA">
                  <w:pPr>
                    <w:spacing w:before="0" w:beforeAutospacing="0" w:after="0" w:afterAutospacing="0" w:line="240" w:lineRule="auto"/>
                    <w:rPr>
                      <w:rFonts w:cs="Arial"/>
                    </w:rPr>
                  </w:pPr>
                  <w:r>
                    <w:rPr>
                      <w:rFonts w:cs="Arial"/>
                    </w:rPr>
                    <w:t>Yes / No</w:t>
                  </w:r>
                </w:p>
              </w:tc>
            </w:tr>
          </w:tbl>
          <w:p w14:paraId="4DA83AF4" w14:textId="77777777" w:rsidR="008F7344" w:rsidRPr="004D00A8" w:rsidRDefault="008F7344">
            <w:pPr>
              <w:spacing w:before="0" w:beforeAutospacing="0" w:after="0" w:afterAutospacing="0" w:line="240" w:lineRule="auto"/>
              <w:rPr>
                <w:rFonts w:cs="Arial"/>
                <w:u w:color="000000"/>
              </w:rPr>
            </w:pPr>
          </w:p>
          <w:p w14:paraId="08EF8DD3" w14:textId="77777777" w:rsidR="005701DA" w:rsidRPr="004D00A8" w:rsidRDefault="005701DA">
            <w:pPr>
              <w:spacing w:before="0" w:beforeAutospacing="0" w:after="0" w:afterAutospacing="0" w:line="240" w:lineRule="auto"/>
              <w:rPr>
                <w:rFonts w:cs="Arial"/>
                <w:u w:val="single" w:color="000000"/>
              </w:rPr>
            </w:pPr>
          </w:p>
        </w:tc>
      </w:tr>
      <w:tr w:rsidR="00400207" w:rsidRPr="004D00A8" w14:paraId="1AEEB9AE" w14:textId="77777777" w:rsidTr="2776B552">
        <w:tc>
          <w:tcPr>
            <w:tcW w:w="8898" w:type="dxa"/>
            <w:gridSpan w:val="2"/>
            <w:shd w:val="clear" w:color="auto" w:fill="212192" w:themeFill="accent1"/>
          </w:tcPr>
          <w:p w14:paraId="1A3C6B57" w14:textId="07823B34" w:rsidR="00400207" w:rsidRDefault="00400207" w:rsidP="00885E10">
            <w:pPr>
              <w:spacing w:before="0" w:beforeAutospacing="0" w:after="0" w:afterAutospacing="0" w:line="240" w:lineRule="auto"/>
              <w:rPr>
                <w:rFonts w:eastAsia="Arial" w:cs="Arial"/>
                <w:color w:val="000000"/>
                <w:u w:val="single" w:color="000000"/>
              </w:rPr>
            </w:pPr>
            <w:r w:rsidRPr="00017FE6">
              <w:rPr>
                <w:rFonts w:cs="Arial"/>
                <w:b/>
                <w:bCs/>
                <w:u w:color="000000"/>
              </w:rPr>
              <w:lastRenderedPageBreak/>
              <w:t>Evidence required</w:t>
            </w:r>
          </w:p>
        </w:tc>
      </w:tr>
      <w:tr w:rsidR="00400207" w:rsidRPr="004D00A8" w14:paraId="26629028" w14:textId="77777777" w:rsidTr="008F2FA6">
        <w:tc>
          <w:tcPr>
            <w:tcW w:w="8898" w:type="dxa"/>
            <w:gridSpan w:val="2"/>
          </w:tcPr>
          <w:p w14:paraId="7F3F410D" w14:textId="77777777" w:rsidR="00400207" w:rsidRDefault="00400207" w:rsidP="00400207">
            <w:r>
              <w:t>E.g. Line Management Relationship</w:t>
            </w:r>
          </w:p>
          <w:p w14:paraId="434B72A8" w14:textId="77777777" w:rsidR="00400207" w:rsidRDefault="00400207" w:rsidP="00400207">
            <w:r w:rsidRPr="00400207">
              <w:rPr>
                <w:b/>
                <w:bCs/>
              </w:rPr>
              <w:t>Example:</w:t>
            </w:r>
            <w:r>
              <w:t xml:space="preserve"> </w:t>
            </w:r>
            <w:r w:rsidRPr="00400207">
              <w:rPr>
                <w:i/>
                <w:iCs/>
              </w:rPr>
              <w:t>“Employees have line managers who they are encouraged to engage with on a regular basis. Line managers provide support and guidance to staff and staff can share feedback via this relationship”.</w:t>
            </w:r>
            <w:r>
              <w:t xml:space="preserve"> </w:t>
            </w:r>
          </w:p>
          <w:p w14:paraId="45B75C73" w14:textId="6C74068C" w:rsidR="00F70DAA" w:rsidRPr="00F70DAA" w:rsidRDefault="00F70DAA" w:rsidP="00400207"/>
        </w:tc>
      </w:tr>
      <w:tr w:rsidR="004910B3" w:rsidRPr="004D00A8" w14:paraId="7677CDB3" w14:textId="77777777" w:rsidTr="2776B552">
        <w:trPr>
          <w:trHeight w:val="300"/>
        </w:trPr>
        <w:tc>
          <w:tcPr>
            <w:tcW w:w="8898" w:type="dxa"/>
            <w:gridSpan w:val="2"/>
          </w:tcPr>
          <w:p w14:paraId="41F7FD45" w14:textId="77777777" w:rsidR="00E50466" w:rsidRPr="008A072D" w:rsidRDefault="00E50466" w:rsidP="00885E10">
            <w:pPr>
              <w:spacing w:before="0" w:beforeAutospacing="0" w:after="0" w:afterAutospacing="0" w:line="240" w:lineRule="auto"/>
              <w:rPr>
                <w:rFonts w:eastAsia="Arial" w:cs="Arial"/>
                <w:b/>
                <w:bCs/>
                <w:color w:val="000000"/>
                <w:u w:val="single" w:color="000000"/>
              </w:rPr>
            </w:pPr>
            <w:proofErr w:type="spellStart"/>
            <w:r w:rsidRPr="008A072D">
              <w:rPr>
                <w:rFonts w:eastAsia="Arial" w:cs="Arial"/>
                <w:b/>
                <w:bCs/>
                <w:color w:val="000000"/>
                <w:u w:val="single" w:color="000000"/>
              </w:rPr>
              <w:t>2.B</w:t>
            </w:r>
            <w:proofErr w:type="spellEnd"/>
            <w:r w:rsidRPr="008A072D">
              <w:rPr>
                <w:rFonts w:eastAsia="Arial" w:cs="Arial"/>
                <w:b/>
                <w:bCs/>
                <w:color w:val="000000"/>
                <w:u w:val="single" w:color="000000"/>
              </w:rPr>
              <w:t xml:space="preserve"> </w:t>
            </w:r>
          </w:p>
          <w:p w14:paraId="08AA5D00" w14:textId="77777777" w:rsidR="00E50466" w:rsidRDefault="00E50466" w:rsidP="00885E10">
            <w:pPr>
              <w:spacing w:before="0" w:beforeAutospacing="0" w:after="0" w:afterAutospacing="0" w:line="240" w:lineRule="auto"/>
              <w:rPr>
                <w:rFonts w:eastAsia="Arial" w:cs="Arial"/>
                <w:color w:val="000000"/>
                <w:u w:val="single" w:color="000000"/>
              </w:rPr>
            </w:pPr>
          </w:p>
          <w:p w14:paraId="2776C775" w14:textId="06B92AC4" w:rsidR="00885E10" w:rsidRDefault="00E50466" w:rsidP="00885E10">
            <w:pPr>
              <w:spacing w:before="0" w:beforeAutospacing="0" w:after="0" w:afterAutospacing="0" w:line="240" w:lineRule="auto"/>
              <w:rPr>
                <w:rFonts w:eastAsia="Arial" w:cs="Arial"/>
                <w:color w:val="000000"/>
                <w:u w:val="single" w:color="000000"/>
              </w:rPr>
            </w:pPr>
            <w:r w:rsidRPr="2776B552">
              <w:rPr>
                <w:rFonts w:eastAsia="Arial" w:cs="Arial"/>
                <w:color w:val="000000" w:themeColor="text1"/>
                <w:u w:val="single"/>
              </w:rPr>
              <w:t>C</w:t>
            </w:r>
            <w:r w:rsidR="00885E10" w:rsidRPr="2776B552">
              <w:rPr>
                <w:rFonts w:eastAsia="Arial" w:cs="Arial"/>
                <w:color w:val="000000" w:themeColor="text1"/>
                <w:u w:val="single"/>
              </w:rPr>
              <w:t xml:space="preserve">ollective (only required for organisations </w:t>
            </w:r>
            <w:r w:rsidR="00885E10" w:rsidRPr="00A014B2">
              <w:rPr>
                <w:rFonts w:eastAsia="Arial" w:cs="Arial"/>
                <w:b/>
                <w:bCs/>
                <w:color w:val="000000" w:themeColor="text1"/>
                <w:u w:val="single"/>
              </w:rPr>
              <w:t>larger than 21 employees</w:t>
            </w:r>
            <w:r w:rsidR="00885E10" w:rsidRPr="2776B552">
              <w:rPr>
                <w:rFonts w:eastAsia="Arial" w:cs="Arial"/>
                <w:color w:val="000000" w:themeColor="text1"/>
                <w:u w:val="single"/>
              </w:rPr>
              <w:t xml:space="preserve">) </w:t>
            </w:r>
          </w:p>
          <w:p w14:paraId="12CEAAF3" w14:textId="77777777" w:rsidR="00885E10" w:rsidRDefault="00885E10" w:rsidP="00885E10">
            <w:pPr>
              <w:spacing w:before="0" w:beforeAutospacing="0" w:after="0" w:afterAutospacing="0" w:line="240" w:lineRule="auto"/>
              <w:rPr>
                <w:rFonts w:eastAsia="Arial" w:cs="Arial"/>
                <w:color w:val="000000"/>
                <w:u w:color="000000"/>
              </w:rPr>
            </w:pPr>
          </w:p>
          <w:tbl>
            <w:tblPr>
              <w:tblStyle w:val="TableGrid"/>
              <w:tblW w:w="0" w:type="auto"/>
              <w:tblLook w:val="04A0" w:firstRow="1" w:lastRow="0" w:firstColumn="1" w:lastColumn="0" w:noHBand="0" w:noVBand="1"/>
            </w:tblPr>
            <w:tblGrid>
              <w:gridCol w:w="4333"/>
              <w:gridCol w:w="4334"/>
            </w:tblGrid>
            <w:tr w:rsidR="00885E10" w14:paraId="41A157D5" w14:textId="77777777">
              <w:tc>
                <w:tcPr>
                  <w:tcW w:w="4333" w:type="dxa"/>
                </w:tcPr>
                <w:p w14:paraId="1D80DEC8" w14:textId="02B02BED" w:rsidR="00885E10" w:rsidRPr="00A94FA3" w:rsidRDefault="6BE46CAC" w:rsidP="00885E10">
                  <w:pPr>
                    <w:spacing w:before="0" w:beforeAutospacing="0" w:after="0" w:afterAutospacing="0" w:line="240" w:lineRule="auto"/>
                    <w:rPr>
                      <w:rFonts w:cs="Arial"/>
                      <w:b/>
                    </w:rPr>
                  </w:pPr>
                  <w:r w:rsidRPr="2776B552">
                    <w:rPr>
                      <w:rFonts w:cs="Arial"/>
                      <w:b/>
                      <w:bCs/>
                    </w:rPr>
                    <w:t>Option</w:t>
                  </w:r>
                  <w:r w:rsidR="00885E10" w:rsidRPr="2776B552">
                    <w:rPr>
                      <w:rFonts w:cs="Arial"/>
                      <w:b/>
                    </w:rPr>
                    <w:t xml:space="preserve"> (if more than 21 employees)</w:t>
                  </w:r>
                </w:p>
              </w:tc>
              <w:tc>
                <w:tcPr>
                  <w:tcW w:w="4334" w:type="dxa"/>
                </w:tcPr>
                <w:p w14:paraId="73EF6277" w14:textId="649ED738" w:rsidR="00885E10" w:rsidRPr="00A94FA3" w:rsidRDefault="00720649" w:rsidP="00885E10">
                  <w:pPr>
                    <w:spacing w:before="0" w:beforeAutospacing="0" w:after="0" w:afterAutospacing="0" w:line="240" w:lineRule="auto"/>
                    <w:rPr>
                      <w:rFonts w:cs="Arial"/>
                      <w:b/>
                      <w:bCs/>
                    </w:rPr>
                  </w:pPr>
                  <w:r>
                    <w:rPr>
                      <w:rFonts w:cs="Arial"/>
                      <w:b/>
                      <w:bCs/>
                    </w:rPr>
                    <w:t>Delete as appropriate (only select one option)</w:t>
                  </w:r>
                </w:p>
              </w:tc>
            </w:tr>
            <w:tr w:rsidR="00885E10" w14:paraId="3AF970E6" w14:textId="77777777">
              <w:tc>
                <w:tcPr>
                  <w:tcW w:w="4333" w:type="dxa"/>
                </w:tcPr>
                <w:p w14:paraId="65B34FBB"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Trade Union Recognition/ Collective Bargaining</w:t>
                  </w:r>
                </w:p>
              </w:tc>
              <w:tc>
                <w:tcPr>
                  <w:tcW w:w="4334" w:type="dxa"/>
                </w:tcPr>
                <w:p w14:paraId="2B06B278"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2543A96F" w14:textId="77777777">
              <w:tc>
                <w:tcPr>
                  <w:tcW w:w="4333" w:type="dxa"/>
                </w:tcPr>
                <w:p w14:paraId="0E6CF017"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Staff Forums / Networks</w:t>
                  </w:r>
                </w:p>
              </w:tc>
              <w:tc>
                <w:tcPr>
                  <w:tcW w:w="4334" w:type="dxa"/>
                </w:tcPr>
                <w:p w14:paraId="04434F3E"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08AC0C20" w14:textId="77777777">
              <w:tc>
                <w:tcPr>
                  <w:tcW w:w="4333" w:type="dxa"/>
                </w:tcPr>
                <w:p w14:paraId="2FC7CBBC"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Access provided to trade unions/</w:t>
                  </w:r>
                  <w:r w:rsidRPr="004D00A8">
                    <w:rPr>
                      <w:rFonts w:eastAsia="Arial" w:cs="Arial"/>
                      <w:color w:val="000000"/>
                      <w:u w:color="000000"/>
                    </w:rPr>
                    <w:t>employer open to trade union membership</w:t>
                  </w:r>
                </w:p>
              </w:tc>
              <w:tc>
                <w:tcPr>
                  <w:tcW w:w="4334" w:type="dxa"/>
                </w:tcPr>
                <w:p w14:paraId="1EDFBEEB"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350F81A5" w14:textId="77777777">
              <w:tc>
                <w:tcPr>
                  <w:tcW w:w="4333" w:type="dxa"/>
                </w:tcPr>
                <w:p w14:paraId="4B59D76E"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Joint Consultative Committee/s (</w:t>
                  </w:r>
                  <w:proofErr w:type="spellStart"/>
                  <w:r w:rsidRPr="004D00A8">
                    <w:rPr>
                      <w:rFonts w:cs="Arial"/>
                      <w:u w:color="000000"/>
                    </w:rPr>
                    <w:t>JCC</w:t>
                  </w:r>
                  <w:proofErr w:type="spellEnd"/>
                  <w:r w:rsidRPr="004D00A8">
                    <w:rPr>
                      <w:rFonts w:cs="Arial"/>
                      <w:u w:color="000000"/>
                    </w:rPr>
                    <w:t>)</w:t>
                  </w:r>
                </w:p>
              </w:tc>
              <w:tc>
                <w:tcPr>
                  <w:tcW w:w="4334" w:type="dxa"/>
                </w:tcPr>
                <w:p w14:paraId="50AA6C74"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468C15A9" w14:textId="77777777">
              <w:tc>
                <w:tcPr>
                  <w:tcW w:w="4333" w:type="dxa"/>
                </w:tcPr>
                <w:p w14:paraId="2EED792C" w14:textId="77777777" w:rsidR="00885E10" w:rsidRPr="004D00A8" w:rsidRDefault="00885E10" w:rsidP="00885E10">
                  <w:pPr>
                    <w:spacing w:before="0" w:beforeAutospacing="0" w:after="0" w:afterAutospacing="0" w:line="240" w:lineRule="auto"/>
                    <w:rPr>
                      <w:rFonts w:cs="Arial"/>
                      <w:u w:color="000000"/>
                    </w:rPr>
                  </w:pPr>
                  <w:r w:rsidRPr="004D00A8">
                    <w:rPr>
                      <w:rFonts w:cs="Arial"/>
                      <w:u w:color="000000"/>
                    </w:rPr>
                    <w:t>European Works Councils (EWCs)</w:t>
                  </w:r>
                </w:p>
              </w:tc>
              <w:tc>
                <w:tcPr>
                  <w:tcW w:w="4334" w:type="dxa"/>
                </w:tcPr>
                <w:p w14:paraId="674E6BD7"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4AAD83AF" w14:textId="77777777">
              <w:tc>
                <w:tcPr>
                  <w:tcW w:w="4333" w:type="dxa"/>
                </w:tcPr>
                <w:p w14:paraId="0727C638" w14:textId="77777777" w:rsidR="00885E10" w:rsidRPr="004D00A8" w:rsidRDefault="00885E10" w:rsidP="00885E10">
                  <w:pPr>
                    <w:spacing w:before="0" w:beforeAutospacing="0" w:after="0" w:afterAutospacing="0" w:line="240" w:lineRule="auto"/>
                    <w:rPr>
                      <w:rFonts w:cs="Arial"/>
                      <w:u w:color="000000"/>
                    </w:rPr>
                  </w:pPr>
                  <w:r w:rsidRPr="004D00A8">
                    <w:rPr>
                      <w:rFonts w:cs="Arial"/>
                      <w:u w:color="000000"/>
                    </w:rPr>
                    <w:t>O</w:t>
                  </w:r>
                  <w:r w:rsidRPr="004D00A8">
                    <w:rPr>
                      <w:rFonts w:eastAsia="Arial" w:cs="Arial"/>
                      <w:color w:val="000000"/>
                      <w:u w:color="000000"/>
                    </w:rPr>
                    <w:t>ther – please explain below</w:t>
                  </w:r>
                </w:p>
              </w:tc>
              <w:tc>
                <w:tcPr>
                  <w:tcW w:w="4334" w:type="dxa"/>
                </w:tcPr>
                <w:p w14:paraId="1BEC134F"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bl>
          <w:p w14:paraId="701BD2ED" w14:textId="77777777" w:rsidR="004910B3" w:rsidRPr="004D00A8" w:rsidRDefault="004910B3" w:rsidP="2776B552">
            <w:pPr>
              <w:pBdr>
                <w:top w:val="nil"/>
                <w:left w:val="nil"/>
                <w:bottom w:val="nil"/>
                <w:right w:val="nil"/>
                <w:between w:val="nil"/>
                <w:bar w:val="nil"/>
              </w:pBdr>
              <w:spacing w:before="0" w:beforeAutospacing="0" w:after="0" w:afterAutospacing="0" w:line="240" w:lineRule="auto"/>
              <w:rPr>
                <w:rFonts w:cs="Arial"/>
                <w:b/>
              </w:rPr>
            </w:pPr>
          </w:p>
        </w:tc>
      </w:tr>
      <w:tr w:rsidR="005701DA" w:rsidRPr="00017FE6" w14:paraId="05051D7A" w14:textId="77777777" w:rsidTr="2776B552">
        <w:tc>
          <w:tcPr>
            <w:tcW w:w="8898" w:type="dxa"/>
            <w:gridSpan w:val="2"/>
            <w:shd w:val="clear" w:color="auto" w:fill="212192" w:themeFill="accent1"/>
          </w:tcPr>
          <w:p w14:paraId="20A8C11C" w14:textId="77777777" w:rsidR="005701DA" w:rsidRPr="00017FE6" w:rsidRDefault="005701DA">
            <w:pPr>
              <w:spacing w:before="0" w:beforeAutospacing="0" w:after="0" w:afterAutospacing="0" w:line="240" w:lineRule="auto"/>
              <w:rPr>
                <w:rFonts w:cs="Arial"/>
                <w:b/>
                <w:bCs/>
                <w:u w:color="000000"/>
              </w:rPr>
            </w:pPr>
            <w:r w:rsidRPr="00017FE6">
              <w:rPr>
                <w:rFonts w:cs="Arial"/>
                <w:b/>
                <w:bCs/>
                <w:u w:color="000000"/>
              </w:rPr>
              <w:t>Evidence required</w:t>
            </w:r>
          </w:p>
        </w:tc>
      </w:tr>
      <w:tr w:rsidR="005701DA" w:rsidRPr="004D00A8" w14:paraId="3A297053" w14:textId="77777777">
        <w:tc>
          <w:tcPr>
            <w:tcW w:w="8898" w:type="dxa"/>
            <w:gridSpan w:val="2"/>
          </w:tcPr>
          <w:p w14:paraId="265D0A07" w14:textId="77777777" w:rsidR="00400207" w:rsidRDefault="00400207" w:rsidP="00400207">
            <w:pPr>
              <w:spacing w:before="0" w:beforeAutospacing="0" w:after="0" w:afterAutospacing="0" w:line="240" w:lineRule="auto"/>
            </w:pPr>
            <w:r>
              <w:t xml:space="preserve">E.g. Staff Forums / Networks </w:t>
            </w:r>
          </w:p>
          <w:p w14:paraId="5A567653" w14:textId="77777777" w:rsidR="00400207" w:rsidRDefault="00400207" w:rsidP="00400207">
            <w:pPr>
              <w:spacing w:before="0" w:beforeAutospacing="0" w:after="0" w:afterAutospacing="0" w:line="240" w:lineRule="auto"/>
            </w:pPr>
          </w:p>
          <w:p w14:paraId="20E9B685" w14:textId="77777777" w:rsidR="005701DA" w:rsidRDefault="00400207">
            <w:pPr>
              <w:spacing w:before="0" w:beforeAutospacing="0" w:after="0" w:afterAutospacing="0" w:line="240" w:lineRule="auto"/>
              <w:rPr>
                <w:i/>
                <w:iCs/>
              </w:rPr>
            </w:pPr>
            <w:r w:rsidRPr="00400207">
              <w:rPr>
                <w:b/>
                <w:bCs/>
              </w:rPr>
              <w:t>Example:</w:t>
            </w:r>
            <w:r w:rsidR="005701DA">
              <w:t xml:space="preserve"> </w:t>
            </w:r>
            <w:r w:rsidR="00E50466">
              <w:t>“</w:t>
            </w:r>
            <w:r w:rsidR="00E50466" w:rsidRPr="00400207">
              <w:rPr>
                <w:i/>
              </w:rPr>
              <w:t xml:space="preserve">Staff have access to forums and networks </w:t>
            </w:r>
            <w:r w:rsidR="00D35B26" w:rsidRPr="00400207">
              <w:rPr>
                <w:i/>
              </w:rPr>
              <w:t xml:space="preserve">through opportunities to engage with other colleagues and line managers. </w:t>
            </w:r>
            <w:r w:rsidRPr="00400207">
              <w:rPr>
                <w:i/>
                <w:iCs/>
              </w:rPr>
              <w:t>This is most commonly provided for via email and other communication forms”</w:t>
            </w:r>
          </w:p>
          <w:p w14:paraId="5C0C2963" w14:textId="77777777" w:rsidR="00F70DAA" w:rsidRDefault="00F70DAA">
            <w:pPr>
              <w:spacing w:before="0" w:beforeAutospacing="0" w:after="0" w:afterAutospacing="0" w:line="240" w:lineRule="auto"/>
              <w:rPr>
                <w:i/>
                <w:iCs/>
              </w:rPr>
            </w:pPr>
          </w:p>
          <w:p w14:paraId="6D0C16DE" w14:textId="77777777" w:rsidR="00F70DAA" w:rsidRDefault="00F70DAA">
            <w:pPr>
              <w:spacing w:before="0" w:beforeAutospacing="0" w:after="0" w:afterAutospacing="0" w:line="240" w:lineRule="auto"/>
              <w:rPr>
                <w:i/>
                <w:iCs/>
              </w:rPr>
            </w:pPr>
          </w:p>
          <w:p w14:paraId="09F52CF8" w14:textId="77777777" w:rsidR="00F70DAA" w:rsidRDefault="00F70DAA">
            <w:pPr>
              <w:spacing w:before="0" w:beforeAutospacing="0" w:after="0" w:afterAutospacing="0" w:line="240" w:lineRule="auto"/>
              <w:rPr>
                <w:i/>
                <w:iCs/>
              </w:rPr>
            </w:pPr>
          </w:p>
          <w:p w14:paraId="6CE2216E" w14:textId="42062871" w:rsidR="00F70DAA" w:rsidRPr="004D00A8" w:rsidRDefault="00F70DAA">
            <w:pPr>
              <w:spacing w:before="0" w:beforeAutospacing="0" w:after="0" w:afterAutospacing="0" w:line="240" w:lineRule="auto"/>
              <w:rPr>
                <w:rFonts w:cs="Arial"/>
              </w:rPr>
            </w:pPr>
          </w:p>
        </w:tc>
      </w:tr>
      <w:tr w:rsidR="005701DA" w:rsidRPr="004D00A8" w14:paraId="5B071B83" w14:textId="77777777">
        <w:tc>
          <w:tcPr>
            <w:tcW w:w="4106" w:type="dxa"/>
          </w:tcPr>
          <w:p w14:paraId="62C6E143" w14:textId="77777777" w:rsidR="005701DA" w:rsidRPr="004D00A8" w:rsidRDefault="005701DA">
            <w:pPr>
              <w:spacing w:before="0" w:beforeAutospacing="0" w:after="0" w:afterAutospacing="0" w:line="240" w:lineRule="auto"/>
              <w:rPr>
                <w:rFonts w:cs="Arial"/>
                <w:u w:color="000000"/>
              </w:rPr>
            </w:pPr>
            <w:r w:rsidRPr="004D00A8">
              <w:rPr>
                <w:rFonts w:cs="Arial"/>
                <w:u w:color="000000"/>
              </w:rPr>
              <w:t>Signed (employer):</w:t>
            </w:r>
          </w:p>
          <w:p w14:paraId="02BCC1A0" w14:textId="77777777" w:rsidR="005701DA" w:rsidRPr="004D00A8" w:rsidRDefault="005701DA">
            <w:pPr>
              <w:spacing w:before="0" w:beforeAutospacing="0" w:after="0" w:afterAutospacing="0" w:line="240" w:lineRule="auto"/>
              <w:rPr>
                <w:rFonts w:cs="Arial"/>
                <w:u w:color="000000"/>
              </w:rPr>
            </w:pPr>
          </w:p>
          <w:p w14:paraId="1E5CDB63" w14:textId="77777777" w:rsidR="005701DA" w:rsidRPr="004D00A8" w:rsidRDefault="005701DA">
            <w:pPr>
              <w:spacing w:before="0" w:beforeAutospacing="0" w:after="0" w:afterAutospacing="0" w:line="240" w:lineRule="auto"/>
              <w:rPr>
                <w:rFonts w:eastAsia="Arial" w:cs="Arial"/>
                <w:color w:val="000000"/>
                <w:u w:color="000000"/>
              </w:rPr>
            </w:pPr>
          </w:p>
          <w:p w14:paraId="6B592AA6" w14:textId="77777777" w:rsidR="005701DA" w:rsidRPr="004D00A8" w:rsidRDefault="005701DA">
            <w:pPr>
              <w:spacing w:before="0" w:beforeAutospacing="0" w:after="0" w:afterAutospacing="0" w:line="240" w:lineRule="auto"/>
              <w:rPr>
                <w:rFonts w:cs="Arial"/>
                <w:u w:color="000000"/>
              </w:rPr>
            </w:pPr>
            <w:r w:rsidRPr="004D00A8">
              <w:rPr>
                <w:rFonts w:cs="Arial"/>
                <w:u w:color="000000"/>
              </w:rPr>
              <w:t>Date:</w:t>
            </w:r>
          </w:p>
        </w:tc>
        <w:tc>
          <w:tcPr>
            <w:tcW w:w="4792" w:type="dxa"/>
          </w:tcPr>
          <w:p w14:paraId="56C6104C" w14:textId="77777777" w:rsidR="005701DA" w:rsidRPr="004D00A8" w:rsidRDefault="005701DA">
            <w:pPr>
              <w:spacing w:before="0" w:beforeAutospacing="0" w:after="0" w:afterAutospacing="0" w:line="240" w:lineRule="auto"/>
              <w:rPr>
                <w:rFonts w:cs="Arial"/>
                <w:u w:color="000000"/>
              </w:rPr>
            </w:pPr>
            <w:r w:rsidRPr="004D00A8">
              <w:rPr>
                <w:rFonts w:cs="Arial"/>
                <w:u w:color="000000"/>
              </w:rPr>
              <w:t>Signed (trade union where one is recognised or other appropriate workers representative):</w:t>
            </w:r>
          </w:p>
          <w:p w14:paraId="076C2654" w14:textId="77777777" w:rsidR="005701DA" w:rsidRPr="004D00A8" w:rsidRDefault="005701DA">
            <w:pPr>
              <w:spacing w:before="0" w:beforeAutospacing="0" w:after="0" w:afterAutospacing="0" w:line="240" w:lineRule="auto"/>
              <w:rPr>
                <w:rFonts w:cs="Arial"/>
                <w:u w:color="000000"/>
              </w:rPr>
            </w:pPr>
            <w:r w:rsidRPr="004D00A8">
              <w:rPr>
                <w:rFonts w:cs="Arial"/>
                <w:u w:color="000000"/>
              </w:rPr>
              <w:t>Date:</w:t>
            </w:r>
          </w:p>
        </w:tc>
      </w:tr>
    </w:tbl>
    <w:p w14:paraId="4D0859F7" w14:textId="1DDC1476" w:rsidR="00183B8E" w:rsidRDefault="00183B8E" w:rsidP="00882ED8">
      <w:pPr>
        <w:rPr>
          <w:rFonts w:cs="Arial"/>
          <w:szCs w:val="24"/>
        </w:rPr>
      </w:pPr>
    </w:p>
    <w:p w14:paraId="1F09A825" w14:textId="77777777" w:rsidR="00183B8E" w:rsidRDefault="00183B8E">
      <w:pPr>
        <w:spacing w:before="0" w:beforeAutospacing="0" w:after="0" w:afterAutospacing="0" w:line="240" w:lineRule="auto"/>
        <w:rPr>
          <w:rFonts w:cs="Arial"/>
          <w:szCs w:val="24"/>
        </w:rPr>
      </w:pPr>
      <w:r>
        <w:rPr>
          <w:rFonts w:cs="Arial"/>
          <w:szCs w:val="24"/>
        </w:rPr>
        <w:br w:type="page"/>
      </w:r>
    </w:p>
    <w:p w14:paraId="50844C89" w14:textId="77777777" w:rsidR="00183B8E" w:rsidRDefault="00183B8E" w:rsidP="00183B8E">
      <w:pPr>
        <w:pStyle w:val="Heading3"/>
      </w:pPr>
      <w:bookmarkStart w:id="16" w:name="_Toc202341584"/>
      <w:r>
        <w:lastRenderedPageBreak/>
        <w:t>Disclaimer</w:t>
      </w:r>
      <w:bookmarkEnd w:id="16"/>
      <w:r>
        <w:t xml:space="preserve"> </w:t>
      </w:r>
    </w:p>
    <w:p w14:paraId="7E790D57" w14:textId="77777777" w:rsidR="00183B8E" w:rsidRPr="00956EC8" w:rsidRDefault="00183B8E" w:rsidP="00183B8E">
      <w:pPr>
        <w:jc w:val="both"/>
        <w:rPr>
          <w:lang w:eastAsia="en-GB"/>
        </w:rPr>
      </w:pPr>
      <w:r w:rsidRPr="00956EC8">
        <w:rPr>
          <w:lang w:eastAsia="en-GB"/>
        </w:rPr>
        <w:t>Transport Scotland reserves the right at any time:</w:t>
      </w:r>
    </w:p>
    <w:p w14:paraId="0501C030"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not to consider applications other than those submitted in accordance with the requireme</w:t>
      </w:r>
      <w:r>
        <w:rPr>
          <w:lang w:eastAsia="en-GB"/>
        </w:rPr>
        <w:t>nts of the application process</w:t>
      </w:r>
    </w:p>
    <w:p w14:paraId="2F36B566" w14:textId="77777777" w:rsidR="00183B8E" w:rsidRPr="00956EC8" w:rsidRDefault="00183B8E" w:rsidP="00183B8E">
      <w:pPr>
        <w:spacing w:after="200"/>
        <w:ind w:left="720"/>
        <w:contextualSpacing/>
        <w:jc w:val="both"/>
        <w:rPr>
          <w:lang w:eastAsia="en-GB"/>
        </w:rPr>
      </w:pPr>
    </w:p>
    <w:p w14:paraId="60D9DA3A"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issue amendments or modifications to the application documents</w:t>
      </w:r>
      <w:r>
        <w:rPr>
          <w:lang w:eastAsia="en-GB"/>
        </w:rPr>
        <w:t xml:space="preserve"> during the application process</w:t>
      </w:r>
    </w:p>
    <w:p w14:paraId="2095CA8C" w14:textId="77777777" w:rsidR="00183B8E" w:rsidRPr="00956EC8" w:rsidRDefault="00183B8E" w:rsidP="00183B8E">
      <w:pPr>
        <w:spacing w:after="200"/>
        <w:ind w:left="720"/>
        <w:contextualSpacing/>
        <w:jc w:val="both"/>
        <w:rPr>
          <w:lang w:eastAsia="en-GB"/>
        </w:rPr>
      </w:pPr>
    </w:p>
    <w:p w14:paraId="2D8830C8"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require an applicant (including any partners) to clarify their application in writing and/or provide additional information (failure to respond adequately may result in</w:t>
      </w:r>
      <w:r>
        <w:rPr>
          <w:lang w:eastAsia="en-GB"/>
        </w:rPr>
        <w:t xml:space="preserve"> an application being rejected)</w:t>
      </w:r>
    </w:p>
    <w:p w14:paraId="5CC42CEA" w14:textId="77777777" w:rsidR="00183B8E" w:rsidRPr="00956EC8" w:rsidRDefault="00183B8E" w:rsidP="00183B8E">
      <w:pPr>
        <w:spacing w:after="200"/>
        <w:ind w:left="720"/>
        <w:contextualSpacing/>
        <w:jc w:val="both"/>
        <w:rPr>
          <w:lang w:eastAsia="en-GB"/>
        </w:rPr>
      </w:pPr>
    </w:p>
    <w:p w14:paraId="6CFBF90D"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alter the timetable of any as</w:t>
      </w:r>
      <w:r>
        <w:rPr>
          <w:lang w:eastAsia="en-GB"/>
        </w:rPr>
        <w:t>pect of the application process</w:t>
      </w:r>
    </w:p>
    <w:p w14:paraId="198E6515" w14:textId="77777777" w:rsidR="00183B8E" w:rsidRPr="00956EC8" w:rsidRDefault="00183B8E" w:rsidP="00183B8E">
      <w:pPr>
        <w:spacing w:after="200"/>
        <w:ind w:left="720"/>
        <w:contextualSpacing/>
        <w:jc w:val="both"/>
        <w:rPr>
          <w:lang w:eastAsia="en-GB"/>
        </w:rPr>
      </w:pPr>
    </w:p>
    <w:p w14:paraId="06C885C3"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not award any grant funding and/or</w:t>
      </w:r>
    </w:p>
    <w:p w14:paraId="55C046FB" w14:textId="77777777" w:rsidR="00183B8E" w:rsidRPr="00956EC8" w:rsidRDefault="00183B8E" w:rsidP="00183B8E">
      <w:pPr>
        <w:spacing w:after="200"/>
        <w:ind w:left="720"/>
        <w:contextualSpacing/>
        <w:jc w:val="both"/>
        <w:rPr>
          <w:lang w:eastAsia="en-GB"/>
        </w:rPr>
      </w:pPr>
    </w:p>
    <w:p w14:paraId="4C6FED6A"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 xml:space="preserve">to cancel the </w:t>
      </w:r>
      <w:r>
        <w:rPr>
          <w:lang w:eastAsia="en-GB"/>
        </w:rPr>
        <w:t>application process at any time</w:t>
      </w:r>
    </w:p>
    <w:p w14:paraId="7CF3DA5D" w14:textId="77777777" w:rsidR="00183B8E" w:rsidRPr="00956EC8" w:rsidRDefault="00183B8E" w:rsidP="00183B8E">
      <w:pPr>
        <w:spacing w:before="0" w:beforeAutospacing="0" w:after="200" w:afterAutospacing="0" w:line="240" w:lineRule="auto"/>
        <w:contextualSpacing/>
        <w:jc w:val="both"/>
        <w:rPr>
          <w:lang w:eastAsia="en-GB"/>
        </w:rPr>
      </w:pPr>
    </w:p>
    <w:p w14:paraId="320D2057" w14:textId="77777777" w:rsidR="00183B8E" w:rsidRPr="00956EC8" w:rsidRDefault="00183B8E" w:rsidP="00183B8E">
      <w:pPr>
        <w:rPr>
          <w:lang w:eastAsia="en-GB"/>
        </w:rPr>
      </w:pPr>
      <w:r w:rsidRPr="005837C1">
        <w:rPr>
          <w:lang w:eastAsia="en-GB"/>
        </w:rPr>
        <w:t>Any costs or expenses incurred by an applicant (including any partners) or any other person in participating in the application process will not be reimbursed by Transport Scotland. Transport Scotland and/or any of its representatives or advisors will not be liable in any way to an applicant (including any partners or other person) for costs, expenses or losses incurred in connection with this application process.</w:t>
      </w:r>
    </w:p>
    <w:p w14:paraId="3C9E7B81" w14:textId="77777777" w:rsidR="00183B8E" w:rsidRPr="00882ED8" w:rsidRDefault="00183B8E" w:rsidP="00183B8E">
      <w:pPr>
        <w:rPr>
          <w:bCs/>
          <w:lang w:eastAsia="en-GB"/>
        </w:rPr>
      </w:pPr>
      <w:r w:rsidRPr="00882ED8">
        <w:rPr>
          <w:bCs/>
          <w:lang w:eastAsia="en-GB"/>
        </w:rPr>
        <w:t xml:space="preserve">Applicants should not commit to any project expenditure until they have received confirmation from Transport Scotland that funding will be provided. Any expenditure that </w:t>
      </w:r>
      <w:r>
        <w:rPr>
          <w:bCs/>
          <w:lang w:eastAsia="en-GB"/>
        </w:rPr>
        <w:t>is</w:t>
      </w:r>
      <w:r w:rsidRPr="00882ED8">
        <w:rPr>
          <w:bCs/>
          <w:lang w:eastAsia="en-GB"/>
        </w:rPr>
        <w:t xml:space="preserve"> been incurred and/or defrayed prior to this will be ineligible.</w:t>
      </w:r>
      <w:r>
        <w:rPr>
          <w:bCs/>
          <w:lang w:eastAsia="en-GB"/>
        </w:rPr>
        <w:t xml:space="preserve"> </w:t>
      </w:r>
    </w:p>
    <w:p w14:paraId="0DBCEE02" w14:textId="1C1E7044" w:rsidR="00183B8E" w:rsidRPr="00183B8E" w:rsidRDefault="00183B8E" w:rsidP="00183B8E">
      <w:r>
        <w:rPr>
          <w:rFonts w:cs="Arial"/>
          <w:szCs w:val="24"/>
        </w:rPr>
        <w:t xml:space="preserve">This document must be completed in full and returned to Transport Scotland a/o </w:t>
      </w:r>
      <w:hyperlink r:id="rId15" w:history="1">
        <w:r w:rsidRPr="007B67D2">
          <w:rPr>
            <w:rStyle w:val="Hyperlink"/>
            <w:rFonts w:cs="Arial"/>
            <w:szCs w:val="24"/>
          </w:rPr>
          <w:t>FleetsandInfrastructure@transport.gov.scot</w:t>
        </w:r>
      </w:hyperlink>
      <w:r>
        <w:rPr>
          <w:rFonts w:cs="Arial"/>
          <w:szCs w:val="24"/>
        </w:rPr>
        <w:t xml:space="preserve">. </w:t>
      </w:r>
    </w:p>
    <w:p w14:paraId="766BBA6E" w14:textId="77777777" w:rsidR="00882ED8" w:rsidRDefault="00882ED8" w:rsidP="00882ED8">
      <w:pPr>
        <w:rPr>
          <w:rFonts w:cs="Arial"/>
          <w:szCs w:val="24"/>
        </w:rPr>
      </w:pPr>
    </w:p>
    <w:p w14:paraId="4AA506CD" w14:textId="77777777" w:rsidR="00882ED8" w:rsidRPr="006521B5" w:rsidRDefault="00882ED8" w:rsidP="00882ED8">
      <w:pPr>
        <w:rPr>
          <w:b/>
          <w:lang w:eastAsia="en-GB"/>
        </w:rPr>
      </w:pPr>
    </w:p>
    <w:p w14:paraId="0CFB509B" w14:textId="77777777" w:rsidR="00A14F88" w:rsidRPr="00882ED8" w:rsidRDefault="00A14F88" w:rsidP="00003619"/>
    <w:sectPr w:rsidR="00A14F88" w:rsidRPr="00882ED8" w:rsidSect="00120AE5">
      <w:headerReference w:type="default" r:id="rId16"/>
      <w:footerReference w:type="default" r:id="rId17"/>
      <w:headerReference w:type="first" r:id="rId18"/>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8CD5" w14:textId="77777777" w:rsidR="00410B8A" w:rsidRDefault="00410B8A" w:rsidP="00DC060A">
      <w:pPr>
        <w:spacing w:after="0"/>
      </w:pPr>
      <w:r>
        <w:separator/>
      </w:r>
    </w:p>
  </w:endnote>
  <w:endnote w:type="continuationSeparator" w:id="0">
    <w:p w14:paraId="7490FEA7" w14:textId="77777777" w:rsidR="00410B8A" w:rsidRDefault="00410B8A"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369C" w14:textId="77777777" w:rsidR="00410B8A" w:rsidRDefault="00410B8A" w:rsidP="00DC060A">
      <w:pPr>
        <w:spacing w:after="0"/>
      </w:pPr>
      <w:r>
        <w:separator/>
      </w:r>
    </w:p>
  </w:footnote>
  <w:footnote w:type="continuationSeparator" w:id="0">
    <w:p w14:paraId="28ADC1D3" w14:textId="77777777" w:rsidR="00410B8A" w:rsidRDefault="00410B8A" w:rsidP="00DC060A">
      <w:pPr>
        <w:spacing w:after="0"/>
      </w:pPr>
      <w:r>
        <w:continuationSeparator/>
      </w:r>
    </w:p>
  </w:footnote>
  <w:footnote w:id="1">
    <w:p w14:paraId="3C9FFA40" w14:textId="43337A51" w:rsidR="000D2C4B" w:rsidRDefault="000D2C4B">
      <w:pPr>
        <w:pStyle w:val="FootnoteText"/>
      </w:pPr>
      <w:r>
        <w:rPr>
          <w:rStyle w:val="FootnoteReference"/>
        </w:rPr>
        <w:footnoteRef/>
      </w:r>
      <w:r>
        <w:t xml:space="preserve"> </w:t>
      </w:r>
      <w:r>
        <w:rPr>
          <w:rStyle w:val="FootnoteReference"/>
        </w:rPr>
        <w:footnoteRef/>
      </w:r>
      <w:r>
        <w:t xml:space="preserve"> Heavy goods vehicles are classed as a vehicle with a maximum gross weight over 3.5 tonnes.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Content>
      <w:p w14:paraId="3F40092A" w14:textId="353E2876" w:rsidR="00865630" w:rsidRPr="00621B28" w:rsidRDefault="000D2C4B"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HGV Decarbonisation Funding 25/26</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Content>
      <w:p w14:paraId="1224EFAE" w14:textId="03D3A350" w:rsidR="00865630" w:rsidRPr="00621B28" w:rsidRDefault="000D2C4B"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HGV Decarbonisation Funding 25/26</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736B5E"/>
    <w:multiLevelType w:val="hybridMultilevel"/>
    <w:tmpl w:val="64D6D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63D7098"/>
    <w:multiLevelType w:val="hybridMultilevel"/>
    <w:tmpl w:val="2CF04944"/>
    <w:lvl w:ilvl="0" w:tplc="B42C9A5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4"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62BA6"/>
    <w:multiLevelType w:val="hybridMultilevel"/>
    <w:tmpl w:val="79B47A26"/>
    <w:lvl w:ilvl="0" w:tplc="6A0CC2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8"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9" w15:restartNumberingAfterBreak="0">
    <w:nsid w:val="2D4E4A18"/>
    <w:multiLevelType w:val="hybridMultilevel"/>
    <w:tmpl w:val="3BCA1172"/>
    <w:lvl w:ilvl="0" w:tplc="FFFFFFFF">
      <w:start w:val="1"/>
      <w:numFmt w:val="decimal"/>
      <w:lvlText w:val="%1."/>
      <w:lvlJc w:val="left"/>
      <w:pPr>
        <w:ind w:left="360" w:hanging="360"/>
      </w:pPr>
      <w:rPr>
        <w:rFonts w:ascii="Arial" w:hAnsi="Arial" w:hint="default"/>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112FF"/>
    <w:multiLevelType w:val="hybridMultilevel"/>
    <w:tmpl w:val="2EA0FABE"/>
    <w:lvl w:ilvl="0" w:tplc="F05EFA90">
      <w:start w:val="1"/>
      <w:numFmt w:val="decimal"/>
      <w:lvlText w:val="%1."/>
      <w:lvlJc w:val="left"/>
      <w:pPr>
        <w:ind w:left="360" w:hanging="360"/>
      </w:pPr>
      <w:rPr>
        <w:rFonts w:ascii="Arial" w:hAnsi="Arial" w:cs="Arial" w:hint="default"/>
        <w:b/>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6E4979"/>
    <w:multiLevelType w:val="hybridMultilevel"/>
    <w:tmpl w:val="17C64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113C7"/>
    <w:multiLevelType w:val="hybridMultilevel"/>
    <w:tmpl w:val="F39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65E61"/>
    <w:multiLevelType w:val="hybridMultilevel"/>
    <w:tmpl w:val="2A7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9EE98"/>
    <w:multiLevelType w:val="hybridMultilevel"/>
    <w:tmpl w:val="791CC298"/>
    <w:lvl w:ilvl="0" w:tplc="B80C4B80">
      <w:start w:val="1"/>
      <w:numFmt w:val="decimal"/>
      <w:lvlText w:val="%1."/>
      <w:lvlJc w:val="left"/>
      <w:pPr>
        <w:ind w:left="360" w:hanging="360"/>
      </w:pPr>
      <w:rPr>
        <w:rFonts w:ascii="Arial" w:hAnsi="Arial" w:hint="default"/>
      </w:rPr>
    </w:lvl>
    <w:lvl w:ilvl="1" w:tplc="CF9C4BEC">
      <w:start w:val="1"/>
      <w:numFmt w:val="lowerLetter"/>
      <w:lvlText w:val="%2."/>
      <w:lvlJc w:val="left"/>
      <w:pPr>
        <w:ind w:left="1080" w:hanging="360"/>
      </w:pPr>
    </w:lvl>
    <w:lvl w:ilvl="2" w:tplc="34EA422A">
      <w:start w:val="1"/>
      <w:numFmt w:val="lowerRoman"/>
      <w:lvlText w:val="%3."/>
      <w:lvlJc w:val="right"/>
      <w:pPr>
        <w:ind w:left="1800" w:hanging="180"/>
      </w:pPr>
    </w:lvl>
    <w:lvl w:ilvl="3" w:tplc="BA92E4DE">
      <w:start w:val="1"/>
      <w:numFmt w:val="decimal"/>
      <w:lvlText w:val="%4."/>
      <w:lvlJc w:val="left"/>
      <w:pPr>
        <w:ind w:left="2520" w:hanging="360"/>
      </w:pPr>
    </w:lvl>
    <w:lvl w:ilvl="4" w:tplc="DDE8890E">
      <w:start w:val="1"/>
      <w:numFmt w:val="lowerLetter"/>
      <w:lvlText w:val="%5."/>
      <w:lvlJc w:val="left"/>
      <w:pPr>
        <w:ind w:left="3240" w:hanging="360"/>
      </w:pPr>
    </w:lvl>
    <w:lvl w:ilvl="5" w:tplc="7690CCC4">
      <w:start w:val="1"/>
      <w:numFmt w:val="lowerRoman"/>
      <w:lvlText w:val="%6."/>
      <w:lvlJc w:val="right"/>
      <w:pPr>
        <w:ind w:left="3960" w:hanging="180"/>
      </w:pPr>
    </w:lvl>
    <w:lvl w:ilvl="6" w:tplc="02C80384">
      <w:start w:val="1"/>
      <w:numFmt w:val="decimal"/>
      <w:lvlText w:val="%7."/>
      <w:lvlJc w:val="left"/>
      <w:pPr>
        <w:ind w:left="4680" w:hanging="360"/>
      </w:pPr>
    </w:lvl>
    <w:lvl w:ilvl="7" w:tplc="30581682">
      <w:start w:val="1"/>
      <w:numFmt w:val="lowerLetter"/>
      <w:lvlText w:val="%8."/>
      <w:lvlJc w:val="left"/>
      <w:pPr>
        <w:ind w:left="5400" w:hanging="360"/>
      </w:pPr>
    </w:lvl>
    <w:lvl w:ilvl="8" w:tplc="ED3244E4">
      <w:start w:val="1"/>
      <w:numFmt w:val="lowerRoman"/>
      <w:lvlText w:val="%9."/>
      <w:lvlJc w:val="right"/>
      <w:pPr>
        <w:ind w:left="6120" w:hanging="180"/>
      </w:pPr>
    </w:lvl>
  </w:abstractNum>
  <w:abstractNum w:abstractNumId="27"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66851"/>
    <w:multiLevelType w:val="hybridMultilevel"/>
    <w:tmpl w:val="9BD8455E"/>
    <w:lvl w:ilvl="0" w:tplc="734EFBE2">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num w:numId="1" w16cid:durableId="2041199938">
    <w:abstractNumId w:val="30"/>
  </w:num>
  <w:num w:numId="2" w16cid:durableId="1171482962">
    <w:abstractNumId w:val="9"/>
  </w:num>
  <w:num w:numId="3" w16cid:durableId="1012149329">
    <w:abstractNumId w:val="9"/>
  </w:num>
  <w:num w:numId="4" w16cid:durableId="1084490820">
    <w:abstractNumId w:val="9"/>
  </w:num>
  <w:num w:numId="5" w16cid:durableId="2116365583">
    <w:abstractNumId w:val="30"/>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4"/>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7"/>
  </w:num>
  <w:num w:numId="18" w16cid:durableId="1679232841">
    <w:abstractNumId w:val="18"/>
  </w:num>
  <w:num w:numId="19" w16cid:durableId="1124814649">
    <w:abstractNumId w:val="13"/>
  </w:num>
  <w:num w:numId="20" w16cid:durableId="956983145">
    <w:abstractNumId w:val="27"/>
  </w:num>
  <w:num w:numId="21" w16cid:durableId="1773360561">
    <w:abstractNumId w:val="15"/>
  </w:num>
  <w:num w:numId="22" w16cid:durableId="2144301222">
    <w:abstractNumId w:val="25"/>
  </w:num>
  <w:num w:numId="23" w16cid:durableId="301616369">
    <w:abstractNumId w:val="28"/>
  </w:num>
  <w:num w:numId="24" w16cid:durableId="1206718157">
    <w:abstractNumId w:val="20"/>
  </w:num>
  <w:num w:numId="25" w16cid:durableId="17901426">
    <w:abstractNumId w:val="10"/>
  </w:num>
  <w:num w:numId="26" w16cid:durableId="1285766728">
    <w:abstractNumId w:val="11"/>
  </w:num>
  <w:num w:numId="27" w16cid:durableId="3828099">
    <w:abstractNumId w:val="23"/>
  </w:num>
  <w:num w:numId="28" w16cid:durableId="781071467">
    <w:abstractNumId w:val="16"/>
  </w:num>
  <w:num w:numId="29" w16cid:durableId="631638207">
    <w:abstractNumId w:val="22"/>
  </w:num>
  <w:num w:numId="30" w16cid:durableId="743911371">
    <w:abstractNumId w:val="24"/>
  </w:num>
  <w:num w:numId="31" w16cid:durableId="1836913481">
    <w:abstractNumId w:val="21"/>
  </w:num>
  <w:num w:numId="32" w16cid:durableId="472872714">
    <w:abstractNumId w:val="26"/>
  </w:num>
  <w:num w:numId="33" w16cid:durableId="1338460762">
    <w:abstractNumId w:val="19"/>
  </w:num>
  <w:num w:numId="34" w16cid:durableId="1010184863">
    <w:abstractNumId w:val="29"/>
  </w:num>
  <w:num w:numId="35" w16cid:durableId="278336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2EA3"/>
    <w:rsid w:val="00003619"/>
    <w:rsid w:val="000075D6"/>
    <w:rsid w:val="0001469A"/>
    <w:rsid w:val="000207C9"/>
    <w:rsid w:val="00024BB9"/>
    <w:rsid w:val="00027C27"/>
    <w:rsid w:val="00030B92"/>
    <w:rsid w:val="00045B02"/>
    <w:rsid w:val="00054DFB"/>
    <w:rsid w:val="00056137"/>
    <w:rsid w:val="00090B8A"/>
    <w:rsid w:val="0009137F"/>
    <w:rsid w:val="000A6316"/>
    <w:rsid w:val="000B34D3"/>
    <w:rsid w:val="000B4E9F"/>
    <w:rsid w:val="000C0CF4"/>
    <w:rsid w:val="000C615F"/>
    <w:rsid w:val="000D2C4B"/>
    <w:rsid w:val="000D5B03"/>
    <w:rsid w:val="000E792D"/>
    <w:rsid w:val="000E7E85"/>
    <w:rsid w:val="00101EFF"/>
    <w:rsid w:val="0010200D"/>
    <w:rsid w:val="001123B3"/>
    <w:rsid w:val="00115378"/>
    <w:rsid w:val="00116994"/>
    <w:rsid w:val="001170F9"/>
    <w:rsid w:val="001175AC"/>
    <w:rsid w:val="00120AE5"/>
    <w:rsid w:val="001237F2"/>
    <w:rsid w:val="00124D0D"/>
    <w:rsid w:val="00131503"/>
    <w:rsid w:val="0013333C"/>
    <w:rsid w:val="001379D5"/>
    <w:rsid w:val="00143523"/>
    <w:rsid w:val="00150C61"/>
    <w:rsid w:val="00150E5D"/>
    <w:rsid w:val="00152020"/>
    <w:rsid w:val="001566FA"/>
    <w:rsid w:val="00160E08"/>
    <w:rsid w:val="00163311"/>
    <w:rsid w:val="00164FBE"/>
    <w:rsid w:val="00165A14"/>
    <w:rsid w:val="00172A46"/>
    <w:rsid w:val="00183B8E"/>
    <w:rsid w:val="001A5C5D"/>
    <w:rsid w:val="001B00C3"/>
    <w:rsid w:val="001B1A8F"/>
    <w:rsid w:val="001B1D66"/>
    <w:rsid w:val="001B6A51"/>
    <w:rsid w:val="001C7321"/>
    <w:rsid w:val="001D33DC"/>
    <w:rsid w:val="001E1DDC"/>
    <w:rsid w:val="001E3322"/>
    <w:rsid w:val="001E46C8"/>
    <w:rsid w:val="001F0AAC"/>
    <w:rsid w:val="001F4754"/>
    <w:rsid w:val="001F7DA2"/>
    <w:rsid w:val="00202100"/>
    <w:rsid w:val="00202D65"/>
    <w:rsid w:val="002175A3"/>
    <w:rsid w:val="0022074B"/>
    <w:rsid w:val="00227164"/>
    <w:rsid w:val="00240402"/>
    <w:rsid w:val="0024514F"/>
    <w:rsid w:val="00264241"/>
    <w:rsid w:val="00266025"/>
    <w:rsid w:val="00275103"/>
    <w:rsid w:val="00281579"/>
    <w:rsid w:val="00283D7E"/>
    <w:rsid w:val="0028648C"/>
    <w:rsid w:val="00291BCC"/>
    <w:rsid w:val="00296A4B"/>
    <w:rsid w:val="002A063B"/>
    <w:rsid w:val="002C009F"/>
    <w:rsid w:val="002C0B07"/>
    <w:rsid w:val="002C4304"/>
    <w:rsid w:val="002D6B4F"/>
    <w:rsid w:val="002F0AE0"/>
    <w:rsid w:val="002F3FBF"/>
    <w:rsid w:val="00306C61"/>
    <w:rsid w:val="003134C9"/>
    <w:rsid w:val="0031499B"/>
    <w:rsid w:val="00315DE1"/>
    <w:rsid w:val="003242BC"/>
    <w:rsid w:val="00327BEC"/>
    <w:rsid w:val="00340F00"/>
    <w:rsid w:val="003441C9"/>
    <w:rsid w:val="00355FD6"/>
    <w:rsid w:val="00361529"/>
    <w:rsid w:val="00373DEE"/>
    <w:rsid w:val="0037448B"/>
    <w:rsid w:val="0037582B"/>
    <w:rsid w:val="003765EA"/>
    <w:rsid w:val="00376725"/>
    <w:rsid w:val="00376C1F"/>
    <w:rsid w:val="00377DF9"/>
    <w:rsid w:val="003808DE"/>
    <w:rsid w:val="00386F83"/>
    <w:rsid w:val="0039083B"/>
    <w:rsid w:val="00397845"/>
    <w:rsid w:val="003A272A"/>
    <w:rsid w:val="003A5F84"/>
    <w:rsid w:val="003B0176"/>
    <w:rsid w:val="003B18A0"/>
    <w:rsid w:val="003B4C38"/>
    <w:rsid w:val="003B65A3"/>
    <w:rsid w:val="003D16A0"/>
    <w:rsid w:val="003D3020"/>
    <w:rsid w:val="003D32BC"/>
    <w:rsid w:val="003E1336"/>
    <w:rsid w:val="003F3D19"/>
    <w:rsid w:val="003F606B"/>
    <w:rsid w:val="00400207"/>
    <w:rsid w:val="0040584A"/>
    <w:rsid w:val="004077A8"/>
    <w:rsid w:val="00410B8A"/>
    <w:rsid w:val="00410C69"/>
    <w:rsid w:val="00411F20"/>
    <w:rsid w:val="00414CA5"/>
    <w:rsid w:val="00424F74"/>
    <w:rsid w:val="004278BC"/>
    <w:rsid w:val="0043467A"/>
    <w:rsid w:val="0043690D"/>
    <w:rsid w:val="004434FD"/>
    <w:rsid w:val="00455918"/>
    <w:rsid w:val="0045771D"/>
    <w:rsid w:val="00475476"/>
    <w:rsid w:val="0048059C"/>
    <w:rsid w:val="0048207D"/>
    <w:rsid w:val="004910B3"/>
    <w:rsid w:val="0049112C"/>
    <w:rsid w:val="00494650"/>
    <w:rsid w:val="0049557B"/>
    <w:rsid w:val="004A59A5"/>
    <w:rsid w:val="004B5DC7"/>
    <w:rsid w:val="004C7E30"/>
    <w:rsid w:val="004D4DD5"/>
    <w:rsid w:val="004D57B8"/>
    <w:rsid w:val="004F7C6D"/>
    <w:rsid w:val="005052CA"/>
    <w:rsid w:val="00506A90"/>
    <w:rsid w:val="00511B32"/>
    <w:rsid w:val="005139DE"/>
    <w:rsid w:val="00521224"/>
    <w:rsid w:val="00525475"/>
    <w:rsid w:val="00537769"/>
    <w:rsid w:val="00545830"/>
    <w:rsid w:val="00550C62"/>
    <w:rsid w:val="00551648"/>
    <w:rsid w:val="00551A03"/>
    <w:rsid w:val="005540C1"/>
    <w:rsid w:val="005701DA"/>
    <w:rsid w:val="00570F25"/>
    <w:rsid w:val="005806C8"/>
    <w:rsid w:val="00585CAE"/>
    <w:rsid w:val="00597585"/>
    <w:rsid w:val="005E66B0"/>
    <w:rsid w:val="005F0324"/>
    <w:rsid w:val="005F580A"/>
    <w:rsid w:val="00605C03"/>
    <w:rsid w:val="00621B28"/>
    <w:rsid w:val="0062272E"/>
    <w:rsid w:val="006260FC"/>
    <w:rsid w:val="006274F9"/>
    <w:rsid w:val="00631AF2"/>
    <w:rsid w:val="0063457D"/>
    <w:rsid w:val="00642025"/>
    <w:rsid w:val="0064422F"/>
    <w:rsid w:val="00645BBF"/>
    <w:rsid w:val="0065662D"/>
    <w:rsid w:val="00662928"/>
    <w:rsid w:val="00665092"/>
    <w:rsid w:val="00667CA8"/>
    <w:rsid w:val="006721EA"/>
    <w:rsid w:val="006724B9"/>
    <w:rsid w:val="00690CE5"/>
    <w:rsid w:val="00696A00"/>
    <w:rsid w:val="006974F2"/>
    <w:rsid w:val="006A140B"/>
    <w:rsid w:val="006A3887"/>
    <w:rsid w:val="006A564C"/>
    <w:rsid w:val="006B44AC"/>
    <w:rsid w:val="006C1B55"/>
    <w:rsid w:val="006C1F01"/>
    <w:rsid w:val="006C37D2"/>
    <w:rsid w:val="006D79F2"/>
    <w:rsid w:val="006E1756"/>
    <w:rsid w:val="006F0DE1"/>
    <w:rsid w:val="006F2883"/>
    <w:rsid w:val="0070505B"/>
    <w:rsid w:val="00713094"/>
    <w:rsid w:val="00716448"/>
    <w:rsid w:val="0072059A"/>
    <w:rsid w:val="00720649"/>
    <w:rsid w:val="00721E24"/>
    <w:rsid w:val="00737E87"/>
    <w:rsid w:val="00742CDD"/>
    <w:rsid w:val="007455E8"/>
    <w:rsid w:val="00745624"/>
    <w:rsid w:val="007661A4"/>
    <w:rsid w:val="0078034E"/>
    <w:rsid w:val="00786555"/>
    <w:rsid w:val="00791BAE"/>
    <w:rsid w:val="00794A91"/>
    <w:rsid w:val="007A0C69"/>
    <w:rsid w:val="007B0526"/>
    <w:rsid w:val="007B42EF"/>
    <w:rsid w:val="007C1EC6"/>
    <w:rsid w:val="007C3DF3"/>
    <w:rsid w:val="007D16AB"/>
    <w:rsid w:val="007D7A2A"/>
    <w:rsid w:val="007E1EB5"/>
    <w:rsid w:val="007E3F03"/>
    <w:rsid w:val="007E4DFF"/>
    <w:rsid w:val="007F31F7"/>
    <w:rsid w:val="007F4EBC"/>
    <w:rsid w:val="007F6E20"/>
    <w:rsid w:val="00805420"/>
    <w:rsid w:val="0080566B"/>
    <w:rsid w:val="0082121E"/>
    <w:rsid w:val="00821AED"/>
    <w:rsid w:val="008240E0"/>
    <w:rsid w:val="0083252F"/>
    <w:rsid w:val="008334A9"/>
    <w:rsid w:val="0084212B"/>
    <w:rsid w:val="00842ECE"/>
    <w:rsid w:val="00843216"/>
    <w:rsid w:val="008558B7"/>
    <w:rsid w:val="00856B65"/>
    <w:rsid w:val="00857548"/>
    <w:rsid w:val="00862D46"/>
    <w:rsid w:val="008630C9"/>
    <w:rsid w:val="00865630"/>
    <w:rsid w:val="008708AB"/>
    <w:rsid w:val="00874FBC"/>
    <w:rsid w:val="00882ED8"/>
    <w:rsid w:val="00885E10"/>
    <w:rsid w:val="00887CA9"/>
    <w:rsid w:val="008A072D"/>
    <w:rsid w:val="008AFF92"/>
    <w:rsid w:val="008C4D47"/>
    <w:rsid w:val="008D6921"/>
    <w:rsid w:val="008D708F"/>
    <w:rsid w:val="008E0888"/>
    <w:rsid w:val="008E21E0"/>
    <w:rsid w:val="008E58EC"/>
    <w:rsid w:val="008E7B58"/>
    <w:rsid w:val="008F1D18"/>
    <w:rsid w:val="008F1D77"/>
    <w:rsid w:val="008F2FA6"/>
    <w:rsid w:val="008F7344"/>
    <w:rsid w:val="0090248D"/>
    <w:rsid w:val="0091785F"/>
    <w:rsid w:val="00920711"/>
    <w:rsid w:val="0092326D"/>
    <w:rsid w:val="009264DF"/>
    <w:rsid w:val="0094035A"/>
    <w:rsid w:val="0094094A"/>
    <w:rsid w:val="009429C4"/>
    <w:rsid w:val="0094660D"/>
    <w:rsid w:val="00951209"/>
    <w:rsid w:val="00954813"/>
    <w:rsid w:val="00956318"/>
    <w:rsid w:val="00956347"/>
    <w:rsid w:val="00961D16"/>
    <w:rsid w:val="009671C1"/>
    <w:rsid w:val="0097098E"/>
    <w:rsid w:val="009801AF"/>
    <w:rsid w:val="00982F04"/>
    <w:rsid w:val="00987386"/>
    <w:rsid w:val="009A4CF4"/>
    <w:rsid w:val="009B2535"/>
    <w:rsid w:val="009B7615"/>
    <w:rsid w:val="009C0A27"/>
    <w:rsid w:val="009C2E12"/>
    <w:rsid w:val="009E5988"/>
    <w:rsid w:val="009F40A8"/>
    <w:rsid w:val="00A014B2"/>
    <w:rsid w:val="00A046D8"/>
    <w:rsid w:val="00A06B65"/>
    <w:rsid w:val="00A13BB4"/>
    <w:rsid w:val="00A14F88"/>
    <w:rsid w:val="00A34156"/>
    <w:rsid w:val="00A44D5F"/>
    <w:rsid w:val="00A4522A"/>
    <w:rsid w:val="00A45375"/>
    <w:rsid w:val="00A472C5"/>
    <w:rsid w:val="00A824A5"/>
    <w:rsid w:val="00A86803"/>
    <w:rsid w:val="00A91728"/>
    <w:rsid w:val="00A93F93"/>
    <w:rsid w:val="00A94FA3"/>
    <w:rsid w:val="00A95AB6"/>
    <w:rsid w:val="00AB53E4"/>
    <w:rsid w:val="00AB5CE7"/>
    <w:rsid w:val="00AC1D0A"/>
    <w:rsid w:val="00AC2AAA"/>
    <w:rsid w:val="00AD0B74"/>
    <w:rsid w:val="00AD1FD0"/>
    <w:rsid w:val="00AD75AD"/>
    <w:rsid w:val="00AF5A85"/>
    <w:rsid w:val="00B01C55"/>
    <w:rsid w:val="00B123CB"/>
    <w:rsid w:val="00B139DC"/>
    <w:rsid w:val="00B14124"/>
    <w:rsid w:val="00B169A3"/>
    <w:rsid w:val="00B2052E"/>
    <w:rsid w:val="00B265E0"/>
    <w:rsid w:val="00B376AB"/>
    <w:rsid w:val="00B401B0"/>
    <w:rsid w:val="00B4228C"/>
    <w:rsid w:val="00B44CEE"/>
    <w:rsid w:val="00B44F76"/>
    <w:rsid w:val="00B50923"/>
    <w:rsid w:val="00B51BDC"/>
    <w:rsid w:val="00B52E87"/>
    <w:rsid w:val="00B561C0"/>
    <w:rsid w:val="00B710E3"/>
    <w:rsid w:val="00B730BA"/>
    <w:rsid w:val="00B773CE"/>
    <w:rsid w:val="00B82E8F"/>
    <w:rsid w:val="00B86018"/>
    <w:rsid w:val="00B8714E"/>
    <w:rsid w:val="00B91736"/>
    <w:rsid w:val="00B94125"/>
    <w:rsid w:val="00BA091B"/>
    <w:rsid w:val="00BA48D1"/>
    <w:rsid w:val="00BA6881"/>
    <w:rsid w:val="00BB029A"/>
    <w:rsid w:val="00BB5791"/>
    <w:rsid w:val="00BC0FB3"/>
    <w:rsid w:val="00BC1B8A"/>
    <w:rsid w:val="00BC1E17"/>
    <w:rsid w:val="00BC4B9B"/>
    <w:rsid w:val="00BC4E17"/>
    <w:rsid w:val="00BC7087"/>
    <w:rsid w:val="00BD48B6"/>
    <w:rsid w:val="00BF1BA2"/>
    <w:rsid w:val="00C13092"/>
    <w:rsid w:val="00C26C7A"/>
    <w:rsid w:val="00C301A6"/>
    <w:rsid w:val="00C345A8"/>
    <w:rsid w:val="00C35768"/>
    <w:rsid w:val="00C46DF6"/>
    <w:rsid w:val="00C57ECB"/>
    <w:rsid w:val="00C66C7E"/>
    <w:rsid w:val="00C70551"/>
    <w:rsid w:val="00C70FB1"/>
    <w:rsid w:val="00C765E1"/>
    <w:rsid w:val="00C815E0"/>
    <w:rsid w:val="00C86410"/>
    <w:rsid w:val="00C90D5C"/>
    <w:rsid w:val="00C91823"/>
    <w:rsid w:val="00C95A21"/>
    <w:rsid w:val="00CB07C5"/>
    <w:rsid w:val="00CB26EC"/>
    <w:rsid w:val="00CB40C4"/>
    <w:rsid w:val="00CC044B"/>
    <w:rsid w:val="00CC4412"/>
    <w:rsid w:val="00CC7C87"/>
    <w:rsid w:val="00CD40F3"/>
    <w:rsid w:val="00CD419D"/>
    <w:rsid w:val="00CD6206"/>
    <w:rsid w:val="00CF12C1"/>
    <w:rsid w:val="00D008AB"/>
    <w:rsid w:val="00D01889"/>
    <w:rsid w:val="00D050D9"/>
    <w:rsid w:val="00D1751A"/>
    <w:rsid w:val="00D17706"/>
    <w:rsid w:val="00D248FD"/>
    <w:rsid w:val="00D31AA2"/>
    <w:rsid w:val="00D35B26"/>
    <w:rsid w:val="00D45E38"/>
    <w:rsid w:val="00D547F4"/>
    <w:rsid w:val="00D65A97"/>
    <w:rsid w:val="00D669DA"/>
    <w:rsid w:val="00D67072"/>
    <w:rsid w:val="00D705AC"/>
    <w:rsid w:val="00D7202D"/>
    <w:rsid w:val="00D73012"/>
    <w:rsid w:val="00D938AF"/>
    <w:rsid w:val="00DA01C0"/>
    <w:rsid w:val="00DA0309"/>
    <w:rsid w:val="00DA1588"/>
    <w:rsid w:val="00DA2135"/>
    <w:rsid w:val="00DA215C"/>
    <w:rsid w:val="00DA43B3"/>
    <w:rsid w:val="00DA446F"/>
    <w:rsid w:val="00DA450C"/>
    <w:rsid w:val="00DB4452"/>
    <w:rsid w:val="00DC0274"/>
    <w:rsid w:val="00DC060A"/>
    <w:rsid w:val="00DC16AB"/>
    <w:rsid w:val="00DC288B"/>
    <w:rsid w:val="00DC40B1"/>
    <w:rsid w:val="00DD273C"/>
    <w:rsid w:val="00DD3D2D"/>
    <w:rsid w:val="00DD3D60"/>
    <w:rsid w:val="00DD7D75"/>
    <w:rsid w:val="00DE035E"/>
    <w:rsid w:val="00DF4839"/>
    <w:rsid w:val="00DF48C2"/>
    <w:rsid w:val="00E000C4"/>
    <w:rsid w:val="00E019F0"/>
    <w:rsid w:val="00E058B6"/>
    <w:rsid w:val="00E05E08"/>
    <w:rsid w:val="00E06C1C"/>
    <w:rsid w:val="00E115BB"/>
    <w:rsid w:val="00E16132"/>
    <w:rsid w:val="00E27222"/>
    <w:rsid w:val="00E3239E"/>
    <w:rsid w:val="00E41BE5"/>
    <w:rsid w:val="00E50466"/>
    <w:rsid w:val="00E52E85"/>
    <w:rsid w:val="00E55A88"/>
    <w:rsid w:val="00E55D07"/>
    <w:rsid w:val="00E600C5"/>
    <w:rsid w:val="00E62BA0"/>
    <w:rsid w:val="00E64655"/>
    <w:rsid w:val="00E71D54"/>
    <w:rsid w:val="00E73933"/>
    <w:rsid w:val="00E806AD"/>
    <w:rsid w:val="00E95D0B"/>
    <w:rsid w:val="00E96BA7"/>
    <w:rsid w:val="00EA0BC8"/>
    <w:rsid w:val="00EB5532"/>
    <w:rsid w:val="00EC4344"/>
    <w:rsid w:val="00EC54AB"/>
    <w:rsid w:val="00ED002B"/>
    <w:rsid w:val="00ED4D59"/>
    <w:rsid w:val="00EE5FF6"/>
    <w:rsid w:val="00EF1212"/>
    <w:rsid w:val="00EF21F4"/>
    <w:rsid w:val="00EF2340"/>
    <w:rsid w:val="00EF6B45"/>
    <w:rsid w:val="00EF6B49"/>
    <w:rsid w:val="00F00A9F"/>
    <w:rsid w:val="00F075A0"/>
    <w:rsid w:val="00F15173"/>
    <w:rsid w:val="00F15A7C"/>
    <w:rsid w:val="00F15F03"/>
    <w:rsid w:val="00F21267"/>
    <w:rsid w:val="00F21E08"/>
    <w:rsid w:val="00F24ACE"/>
    <w:rsid w:val="00F34B2C"/>
    <w:rsid w:val="00F40E9F"/>
    <w:rsid w:val="00F41E28"/>
    <w:rsid w:val="00F46942"/>
    <w:rsid w:val="00F47FF6"/>
    <w:rsid w:val="00F52AE1"/>
    <w:rsid w:val="00F560A1"/>
    <w:rsid w:val="00F608F3"/>
    <w:rsid w:val="00F70DAA"/>
    <w:rsid w:val="00F763CB"/>
    <w:rsid w:val="00F771E8"/>
    <w:rsid w:val="00F82149"/>
    <w:rsid w:val="00F85D04"/>
    <w:rsid w:val="00F86754"/>
    <w:rsid w:val="00FA058A"/>
    <w:rsid w:val="00FA3092"/>
    <w:rsid w:val="00FA4BC1"/>
    <w:rsid w:val="00FA4C66"/>
    <w:rsid w:val="00FA739C"/>
    <w:rsid w:val="00FC3016"/>
    <w:rsid w:val="00FD5FA6"/>
    <w:rsid w:val="00FD6335"/>
    <w:rsid w:val="00FE246A"/>
    <w:rsid w:val="00FE4791"/>
    <w:rsid w:val="00FF1474"/>
    <w:rsid w:val="00FF1B6E"/>
    <w:rsid w:val="02AB27A3"/>
    <w:rsid w:val="038B5B59"/>
    <w:rsid w:val="03A4BF19"/>
    <w:rsid w:val="053C2880"/>
    <w:rsid w:val="05DDE39C"/>
    <w:rsid w:val="06B1C762"/>
    <w:rsid w:val="08726CCD"/>
    <w:rsid w:val="0954E4FA"/>
    <w:rsid w:val="0B1342B1"/>
    <w:rsid w:val="0B828A31"/>
    <w:rsid w:val="0F66D107"/>
    <w:rsid w:val="1593AD31"/>
    <w:rsid w:val="16769B0A"/>
    <w:rsid w:val="16E1DB7F"/>
    <w:rsid w:val="18C703D0"/>
    <w:rsid w:val="190E16CB"/>
    <w:rsid w:val="192D0BDE"/>
    <w:rsid w:val="1B04FAB3"/>
    <w:rsid w:val="1B8EFB39"/>
    <w:rsid w:val="2000500C"/>
    <w:rsid w:val="20DEB428"/>
    <w:rsid w:val="240FAAF1"/>
    <w:rsid w:val="24ABF113"/>
    <w:rsid w:val="2535D43E"/>
    <w:rsid w:val="2776B552"/>
    <w:rsid w:val="2A0D081B"/>
    <w:rsid w:val="2F42BFFA"/>
    <w:rsid w:val="30B2664E"/>
    <w:rsid w:val="3288115C"/>
    <w:rsid w:val="32FA0B9E"/>
    <w:rsid w:val="368FED40"/>
    <w:rsid w:val="3859ED8D"/>
    <w:rsid w:val="3A1EA925"/>
    <w:rsid w:val="3AE07EAE"/>
    <w:rsid w:val="3DD6A52B"/>
    <w:rsid w:val="3E5F95E3"/>
    <w:rsid w:val="3F4190FD"/>
    <w:rsid w:val="4BE3172A"/>
    <w:rsid w:val="4DE59800"/>
    <w:rsid w:val="4E12BF0D"/>
    <w:rsid w:val="502A7BA7"/>
    <w:rsid w:val="52CF23E1"/>
    <w:rsid w:val="54AFD839"/>
    <w:rsid w:val="564743DC"/>
    <w:rsid w:val="5732E34E"/>
    <w:rsid w:val="57C0DFA0"/>
    <w:rsid w:val="5A22BEDF"/>
    <w:rsid w:val="5A4C93F8"/>
    <w:rsid w:val="5A78DBE2"/>
    <w:rsid w:val="5EB531DD"/>
    <w:rsid w:val="60032B59"/>
    <w:rsid w:val="64947064"/>
    <w:rsid w:val="650E1C0B"/>
    <w:rsid w:val="6919092C"/>
    <w:rsid w:val="6A6A1529"/>
    <w:rsid w:val="6BE46CAC"/>
    <w:rsid w:val="6C36598A"/>
    <w:rsid w:val="727B6FD0"/>
    <w:rsid w:val="7333DA46"/>
    <w:rsid w:val="73BF4E79"/>
    <w:rsid w:val="77ED8113"/>
    <w:rsid w:val="7CA550CA"/>
    <w:rsid w:val="7F48D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93D6B3A0-6C3E-4992-B2E5-F9086FBC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B82E8F"/>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48"/>
      <w:szCs w:val="20"/>
    </w:rPr>
  </w:style>
  <w:style w:type="paragraph" w:styleId="Heading2">
    <w:name w:val="heading 2"/>
    <w:basedOn w:val="Heading1"/>
    <w:next w:val="Normal"/>
    <w:link w:val="Heading2Char"/>
    <w:qFormat/>
    <w:rsid w:val="00B82E8F"/>
    <w:pPr>
      <w:outlineLvl w:val="1"/>
    </w:pPr>
    <w:rPr>
      <w:sz w:val="40"/>
    </w:rPr>
  </w:style>
  <w:style w:type="paragraph" w:styleId="Heading3">
    <w:name w:val="heading 3"/>
    <w:basedOn w:val="Heading2"/>
    <w:next w:val="Normal"/>
    <w:link w:val="Heading3Char"/>
    <w:qFormat/>
    <w:rsid w:val="00B82E8F"/>
    <w:pPr>
      <w:outlineLvl w:val="2"/>
    </w:pPr>
    <w:rPr>
      <w:color w:val="212192"/>
      <w:sz w:val="36"/>
    </w:rPr>
  </w:style>
  <w:style w:type="paragraph" w:styleId="Heading4">
    <w:name w:val="heading 4"/>
    <w:basedOn w:val="Heading3"/>
    <w:next w:val="Normal"/>
    <w:link w:val="Heading4Char"/>
    <w:uiPriority w:val="9"/>
    <w:qFormat/>
    <w:rsid w:val="00B82E8F"/>
    <w:pPr>
      <w:outlineLvl w:val="3"/>
    </w:pPr>
    <w:rPr>
      <w:rFonts w:eastAsiaTheme="majorEastAsia" w:cstheme="majorBidi"/>
      <w:b w:val="0"/>
      <w:iCs/>
      <w:color w:val="212192" w:themeColor="text2"/>
      <w:sz w:val="32"/>
    </w:rPr>
  </w:style>
  <w:style w:type="paragraph" w:styleId="Heading5">
    <w:name w:val="heading 5"/>
    <w:basedOn w:val="Heading4"/>
    <w:next w:val="Normal"/>
    <w:link w:val="Heading5Char"/>
    <w:uiPriority w:val="9"/>
    <w:qFormat/>
    <w:rsid w:val="00B82E8F"/>
    <w:pPr>
      <w:outlineLvl w:val="4"/>
    </w:pPr>
    <w:rPr>
      <w:sz w:val="28"/>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B82E8F"/>
    <w:rPr>
      <w:rFonts w:ascii="Montserrat SemiBold" w:hAnsi="Montserrat SemiBold" w:cs="Times New Roman"/>
      <w:b/>
      <w:color w:val="212192" w:themeColor="text2"/>
      <w:kern w:val="24"/>
      <w:sz w:val="48"/>
      <w:szCs w:val="20"/>
    </w:rPr>
  </w:style>
  <w:style w:type="character" w:customStyle="1" w:styleId="Heading2Char">
    <w:name w:val="Heading 2 Char"/>
    <w:basedOn w:val="DefaultParagraphFont"/>
    <w:link w:val="Heading2"/>
    <w:rsid w:val="00B82E8F"/>
    <w:rPr>
      <w:rFonts w:ascii="Montserrat SemiBold" w:hAnsi="Montserrat SemiBold" w:cs="Times New Roman"/>
      <w:b/>
      <w:color w:val="212192" w:themeColor="text2"/>
      <w:kern w:val="24"/>
      <w:sz w:val="40"/>
      <w:szCs w:val="20"/>
    </w:rPr>
  </w:style>
  <w:style w:type="character" w:customStyle="1" w:styleId="Heading3Char">
    <w:name w:val="Heading 3 Char"/>
    <w:basedOn w:val="DefaultParagraphFont"/>
    <w:link w:val="Heading3"/>
    <w:rsid w:val="00B82E8F"/>
    <w:rPr>
      <w:rFonts w:ascii="Montserrat SemiBold" w:hAnsi="Montserrat SemiBold" w:cs="Times New Roman"/>
      <w:b/>
      <w:color w:val="212192"/>
      <w:kern w:val="24"/>
      <w:sz w:val="36"/>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Aptos Display" w:hAnsi="Aptos Display"/>
        <w:b/>
        <w:color w:val="FFFFFF" w:themeColor="background1"/>
        <w:sz w:val="24"/>
      </w:rPr>
      <w:tblPr/>
      <w:trPr>
        <w:cantSplit/>
        <w:tblHeader/>
      </w:trPr>
      <w:tcPr>
        <w:shd w:val="clear" w:color="auto" w:fill="595959" w:themeFill="text1" w:themeFillTint="A6"/>
      </w:tcPr>
    </w:tblStylePr>
  </w:style>
  <w:style w:type="paragraph" w:styleId="Caption">
    <w:name w:val="caption"/>
    <w:aliases w:val="The caption"/>
    <w:basedOn w:val="Normal"/>
    <w:next w:val="Normal"/>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B82E8F"/>
    <w:rPr>
      <w:rFonts w:ascii="Montserrat SemiBold" w:eastAsiaTheme="majorEastAsia" w:hAnsi="Montserrat SemiBold" w:cstheme="majorBidi"/>
      <w:iCs/>
      <w:color w:val="212192" w:themeColor="text2"/>
      <w:kern w:val="24"/>
      <w:sz w:val="32"/>
      <w:szCs w:val="20"/>
    </w:rPr>
  </w:style>
  <w:style w:type="character" w:customStyle="1" w:styleId="Heading5Char">
    <w:name w:val="Heading 5 Char"/>
    <w:basedOn w:val="DefaultParagraphFont"/>
    <w:link w:val="Heading5"/>
    <w:uiPriority w:val="9"/>
    <w:rsid w:val="00B82E8F"/>
    <w:rPr>
      <w:rFonts w:ascii="Montserrat SemiBold" w:eastAsiaTheme="majorEastAsia" w:hAnsi="Montserrat SemiBold" w:cstheme="majorBidi"/>
      <w:iCs/>
      <w:color w:val="212192" w:themeColor="text2"/>
      <w:kern w:val="24"/>
      <w:sz w:val="28"/>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1">
    <w:name w:val="Stand out 1"/>
    <w:basedOn w:val="Normal"/>
    <w:qFormat/>
    <w:rsid w:val="006E175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5" w:themeFillTint="33"/>
      <w:spacing w:before="60" w:beforeAutospacing="0" w:after="120" w:afterAutospacing="0" w:line="240" w:lineRule="auto"/>
      <w:ind w:left="284" w:right="284"/>
    </w:pPr>
    <w:rPr>
      <w:rFonts w:ascii="Montserrat SemiBold" w:hAnsi="Montserrat SemiBold"/>
      <w:b/>
      <w:color w:val="912766" w:themeColor="accent5"/>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L"/>
    <w:basedOn w:val="Normal"/>
    <w:link w:val="ListParagraphChar"/>
    <w:uiPriority w:val="34"/>
    <w:qFormat/>
    <w:rsid w:val="0092326D"/>
    <w:pPr>
      <w:ind w:left="720"/>
      <w:contextualSpacing/>
    </w:pPr>
  </w:style>
  <w:style w:type="paragraph" w:customStyle="1" w:styleId="Standout2">
    <w:name w:val="Stand out 2"/>
    <w:basedOn w:val="Standout1"/>
    <w:qFormat/>
    <w:rsid w:val="00E41BE5"/>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character" w:styleId="UnresolvedMention">
    <w:name w:val="Unresolved Mention"/>
    <w:basedOn w:val="DefaultParagraphFont"/>
    <w:uiPriority w:val="99"/>
    <w:semiHidden/>
    <w:unhideWhenUsed/>
    <w:rsid w:val="00882ED8"/>
    <w:rPr>
      <w:color w:val="605E5C"/>
      <w:shd w:val="clear" w:color="auto" w:fill="E1DFDD"/>
    </w:rPr>
  </w:style>
  <w:style w:type="table" w:customStyle="1" w:styleId="TableGrid1">
    <w:name w:val="Table Grid1"/>
    <w:basedOn w:val="TableNormal"/>
    <w:next w:val="TableGrid"/>
    <w:uiPriority w:val="59"/>
    <w:rsid w:val="00882ED8"/>
    <w:pPr>
      <w:tabs>
        <w:tab w:val="left" w:pos="720"/>
        <w:tab w:val="left" w:pos="1440"/>
        <w:tab w:val="left" w:pos="2160"/>
        <w:tab w:val="left" w:pos="2880"/>
        <w:tab w:val="left" w:pos="4680"/>
        <w:tab w:val="left" w:pos="5400"/>
        <w:tab w:val="right" w:pos="9000"/>
      </w:tabs>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2ED8"/>
    <w:pPr>
      <w:spacing w:before="0" w:after="0" w:line="240" w:lineRule="auto"/>
    </w:pPr>
    <w:rPr>
      <w:sz w:val="20"/>
    </w:rPr>
  </w:style>
  <w:style w:type="character" w:customStyle="1" w:styleId="FootnoteTextChar">
    <w:name w:val="Footnote Text Char"/>
    <w:basedOn w:val="DefaultParagraphFont"/>
    <w:link w:val="FootnoteText"/>
    <w:uiPriority w:val="99"/>
    <w:semiHidden/>
    <w:rsid w:val="00882ED8"/>
    <w:rPr>
      <w:rFonts w:ascii="Arial" w:hAnsi="Arial" w:cs="Times New Roman"/>
      <w:sz w:val="20"/>
      <w:szCs w:val="20"/>
    </w:rPr>
  </w:style>
  <w:style w:type="character" w:styleId="FootnoteReference">
    <w:name w:val="footnote reference"/>
    <w:basedOn w:val="DefaultParagraphFont"/>
    <w:uiPriority w:val="99"/>
    <w:semiHidden/>
    <w:unhideWhenUsed/>
    <w:rsid w:val="00882ED8"/>
    <w:rPr>
      <w:vertAlign w:val="superscript"/>
    </w:rPr>
  </w:style>
  <w:style w:type="paragraph" w:styleId="TOCHeading">
    <w:name w:val="TOC Heading"/>
    <w:basedOn w:val="Heading1"/>
    <w:next w:val="Normal"/>
    <w:uiPriority w:val="39"/>
    <w:unhideWhenUsed/>
    <w:qFormat/>
    <w:rsid w:val="00003619"/>
    <w:pPr>
      <w:spacing w:before="240" w:beforeAutospacing="0" w:after="0" w:afterAutospacing="0" w:line="259" w:lineRule="auto"/>
      <w:outlineLvl w:val="9"/>
    </w:pPr>
    <w:rPr>
      <w:rFonts w:asciiTheme="majorHAnsi" w:eastAsiaTheme="majorEastAsia" w:hAnsiTheme="majorHAnsi" w:cstheme="majorBidi"/>
      <w:b w:val="0"/>
      <w:color w:val="18186D" w:themeColor="accent1" w:themeShade="BF"/>
      <w:kern w:val="0"/>
      <w:sz w:val="32"/>
      <w:szCs w:val="32"/>
      <w:lang w:eastAsia="en-GB"/>
    </w:rPr>
  </w:style>
  <w:style w:type="character" w:styleId="CommentReference">
    <w:name w:val="annotation reference"/>
    <w:basedOn w:val="DefaultParagraphFont"/>
    <w:uiPriority w:val="99"/>
    <w:semiHidden/>
    <w:unhideWhenUsed/>
    <w:rsid w:val="002F0AE0"/>
    <w:rPr>
      <w:sz w:val="16"/>
      <w:szCs w:val="16"/>
    </w:rPr>
  </w:style>
  <w:style w:type="paragraph" w:styleId="CommentText">
    <w:name w:val="annotation text"/>
    <w:basedOn w:val="Normal"/>
    <w:link w:val="CommentTextChar"/>
    <w:uiPriority w:val="99"/>
    <w:unhideWhenUsed/>
    <w:rsid w:val="002F0AE0"/>
    <w:pPr>
      <w:spacing w:line="240" w:lineRule="auto"/>
    </w:pPr>
    <w:rPr>
      <w:sz w:val="20"/>
    </w:rPr>
  </w:style>
  <w:style w:type="character" w:customStyle="1" w:styleId="CommentTextChar">
    <w:name w:val="Comment Text Char"/>
    <w:basedOn w:val="DefaultParagraphFont"/>
    <w:link w:val="CommentText"/>
    <w:uiPriority w:val="99"/>
    <w:rsid w:val="002F0AE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F0AE0"/>
    <w:rPr>
      <w:b/>
      <w:bCs/>
    </w:rPr>
  </w:style>
  <w:style w:type="character" w:customStyle="1" w:styleId="CommentSubjectChar">
    <w:name w:val="Comment Subject Char"/>
    <w:basedOn w:val="CommentTextChar"/>
    <w:link w:val="CommentSubject"/>
    <w:uiPriority w:val="99"/>
    <w:semiHidden/>
    <w:rsid w:val="002F0AE0"/>
    <w:rPr>
      <w:rFonts w:ascii="Arial" w:hAnsi="Arial" w:cs="Times New Roman"/>
      <w:b/>
      <w:bCs/>
      <w:sz w:val="20"/>
      <w:szCs w:val="20"/>
    </w:rPr>
  </w:style>
  <w:style w:type="paragraph" w:styleId="Revision">
    <w:name w:val="Revision"/>
    <w:hidden/>
    <w:uiPriority w:val="99"/>
    <w:semiHidden/>
    <w:rsid w:val="002F0AE0"/>
    <w:rPr>
      <w:rFonts w:ascii="Arial" w:hAnsi="Arial" w:cs="Times New Roman"/>
      <w:sz w:val="24"/>
      <w:szCs w:val="20"/>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183B8E"/>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ation/towards-zero-emission-hgv-infrastructure-in-scotlan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w.ac.uk/ebs/research/logistics-and-supply-chain-research/key-projects/charging-or-refuelling-needs-for-trucks-in-scot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leetsandInfrastructure@transport.gov.sco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ottishlivingwage.org/what-is-the-real-living-w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0A6316"/>
    <w:rsid w:val="000E792D"/>
    <w:rsid w:val="00117D11"/>
    <w:rsid w:val="001244A1"/>
    <w:rsid w:val="00124D0D"/>
    <w:rsid w:val="001457D9"/>
    <w:rsid w:val="00152020"/>
    <w:rsid w:val="00154A90"/>
    <w:rsid w:val="002106FE"/>
    <w:rsid w:val="00214C76"/>
    <w:rsid w:val="002E1566"/>
    <w:rsid w:val="0032178B"/>
    <w:rsid w:val="003621DE"/>
    <w:rsid w:val="00396CF6"/>
    <w:rsid w:val="003A5F84"/>
    <w:rsid w:val="003C0843"/>
    <w:rsid w:val="004434FD"/>
    <w:rsid w:val="00452155"/>
    <w:rsid w:val="006274F9"/>
    <w:rsid w:val="00637D1F"/>
    <w:rsid w:val="00677735"/>
    <w:rsid w:val="006A3887"/>
    <w:rsid w:val="006C1B55"/>
    <w:rsid w:val="006F0DE1"/>
    <w:rsid w:val="00702C9A"/>
    <w:rsid w:val="007B1BE6"/>
    <w:rsid w:val="007B51E9"/>
    <w:rsid w:val="007E4788"/>
    <w:rsid w:val="00887CA9"/>
    <w:rsid w:val="00933916"/>
    <w:rsid w:val="00982F04"/>
    <w:rsid w:val="009F40D8"/>
    <w:rsid w:val="00A91728"/>
    <w:rsid w:val="00A92728"/>
    <w:rsid w:val="00B45454"/>
    <w:rsid w:val="00B86018"/>
    <w:rsid w:val="00C765E1"/>
    <w:rsid w:val="00C92705"/>
    <w:rsid w:val="00D531A3"/>
    <w:rsid w:val="00D65A97"/>
    <w:rsid w:val="00D91FF8"/>
    <w:rsid w:val="00DB2B49"/>
    <w:rsid w:val="00DC288B"/>
    <w:rsid w:val="00EB394E"/>
    <w:rsid w:val="00EC6E3D"/>
    <w:rsid w:val="00F01D70"/>
    <w:rsid w:val="00F9545B"/>
    <w:rsid w:val="00FF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212192"/>
      </a:dk2>
      <a:lt2>
        <a:srgbClr val="FFFFFF"/>
      </a:lt2>
      <a:accent1>
        <a:srgbClr val="212192"/>
      </a:accent1>
      <a:accent2>
        <a:srgbClr val="D7E6B7"/>
      </a:accent2>
      <a:accent3>
        <a:srgbClr val="02AE99"/>
      </a:accent3>
      <a:accent4>
        <a:srgbClr val="FFB400"/>
      </a:accent4>
      <a:accent5>
        <a:srgbClr val="912766"/>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A53225825</value>
    </field>
    <field name="Objective-Title">
      <value order="0">FY25/26 - Strand 3 - SME Fleet Analysis Support - Application Form - June 2025</value>
    </field>
    <field name="Objective-Description">
      <value order="0"/>
    </field>
    <field name="Objective-CreationStamp">
      <value order="0">2025-06-19T16:42:52Z</value>
    </field>
    <field name="Objective-IsApproved">
      <value order="0">false</value>
    </field>
    <field name="Objective-IsPublished">
      <value order="0">true</value>
    </field>
    <field name="Objective-DatePublished">
      <value order="0">2025-07-04T09:49:13Z</value>
    </field>
    <field name="Objective-ModificationStamp">
      <value order="0">2025-07-04T09:49:13Z</value>
    </field>
    <field name="Objective-Owner">
      <value order="0">O'Donnell, Niamh N (U455022)</value>
    </field>
    <field name="Objective-Path">
      <value order="0">Objective Global Folder:SG File Plan:Business and industry:Transport:General:Advice and policy: Transport - general:Low Carbon Economy (LCED): Zero Emission Heavy Duty Vehicle Financing: 2024-2029</value>
    </field>
    <field name="Objective-Parent">
      <value order="0">Low Carbon Economy (LCED): Zero Emission Heavy Duty Vehicle Financing: 2024-2029</value>
    </field>
    <field name="Objective-State">
      <value order="0">Published</value>
    </field>
    <field name="Objective-VersionId">
      <value order="0">vA80620906</value>
    </field>
    <field name="Objective-Version">
      <value order="0">8.0</value>
    </field>
    <field name="Objective-VersionNumber">
      <value order="0">9</value>
    </field>
    <field name="Objective-VersionComment">
      <value order="0"/>
    </field>
    <field name="Objective-FileNumber">
      <value order="0">PROJ/149362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044b16ed-6294-4415-88b1-1f6ee26dfd88" xsi:nil="true"/>
    <lcf76f155ced4ddcb4097134ff3c332f xmlns="2646ca85-a56c-4821-be81-b68416b23e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51B6373C566C46A3513E8EE749DDC8" ma:contentTypeVersion="15" ma:contentTypeDescription="Create a new document." ma:contentTypeScope="" ma:versionID="d2d7ec0133bf39e9cb19c6e15498a56d">
  <xsd:schema xmlns:xsd="http://www.w3.org/2001/XMLSchema" xmlns:xs="http://www.w3.org/2001/XMLSchema" xmlns:p="http://schemas.microsoft.com/office/2006/metadata/properties" xmlns:ns2="2646ca85-a56c-4821-be81-b68416b23eda" xmlns:ns3="044b16ed-6294-4415-88b1-1f6ee26dfd88" targetNamespace="http://schemas.microsoft.com/office/2006/metadata/properties" ma:root="true" ma:fieldsID="9dede8397f2e54fbe7fc7b75af291c69" ns2:_="" ns3:_="">
    <xsd:import namespace="2646ca85-a56c-4821-be81-b68416b23eda"/>
    <xsd:import namespace="044b16ed-6294-4415-88b1-1f6ee26df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ca85-a56c-4821-be81-b68416b23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16ed-6294-4415-88b1-1f6ee26df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c1725-8f65-4f58-bffe-5c8284a76c9a}" ma:internalName="TaxCatchAll" ma:showField="CatchAllData" ma:web="044b16ed-6294-4415-88b1-1f6ee26df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8EBEB8D-5559-4670-9907-C6B5A63D496E}">
  <ds:schemaRefs>
    <ds:schemaRef ds:uri="http://schemas.microsoft.com/office/2006/metadata/properties"/>
    <ds:schemaRef ds:uri="http://schemas.microsoft.com/office/infopath/2007/PartnerControls"/>
    <ds:schemaRef ds:uri="044b16ed-6294-4415-88b1-1f6ee26dfd88"/>
    <ds:schemaRef ds:uri="2646ca85-a56c-4821-be81-b68416b23eda"/>
  </ds:schemaRefs>
</ds:datastoreItem>
</file>

<file path=customXml/itemProps3.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customXml/itemProps4.xml><?xml version="1.0" encoding="utf-8"?>
<ds:datastoreItem xmlns:ds="http://schemas.openxmlformats.org/officeDocument/2006/customXml" ds:itemID="{BF6DF039-3B25-4171-90A1-FABCE4037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ca85-a56c-4821-be81-b68416b23eda"/>
    <ds:schemaRef ds:uri="044b16ed-6294-4415-88b1-1f6ee26d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7DEB7E-078B-408E-B071-1376C10AEB11}">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2057</Words>
  <Characters>11278</Characters>
  <Application>Microsoft Office Word</Application>
  <DocSecurity>0</DocSecurity>
  <Lines>402</Lines>
  <Paragraphs>238</Paragraphs>
  <ScaleCrop>false</ScaleCrop>
  <Company>Scottish Government</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HGV Decarbonisation Funding 25/26</dc:title>
  <dc:subject/>
  <dc:creator>Griffiths J (Jonathan)</dc:creator>
  <cp:keywords/>
  <dc:description/>
  <cp:lastModifiedBy>Andrew Caddle</cp:lastModifiedBy>
  <cp:revision>3</cp:revision>
  <cp:lastPrinted>2021-04-15T14:31:00Z</cp:lastPrinted>
  <dcterms:created xsi:type="dcterms:W3CDTF">2025-11-26T15:59:00Z</dcterms:created>
  <dcterms:modified xsi:type="dcterms:W3CDTF">2025-11-26T15:59:00Z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A53225825</vt:lpwstr>
  </property>
  <property fmtid="{D5CDD505-2E9C-101B-9397-08002B2CF9AE}" pid="4" name="Objective-Title">
    <vt:lpwstr>FY25/26 - Strand 3 - SME Fleet Analysis Support - Application Form - June 2025</vt:lpwstr>
  </property>
  <property fmtid="{D5CDD505-2E9C-101B-9397-08002B2CF9AE}" pid="5" name="Objective-Description">
    <vt:lpwstr/>
  </property>
  <property fmtid="{D5CDD505-2E9C-101B-9397-08002B2CF9AE}" pid="6" name="Objective-CreationStamp">
    <vt:filetime>2025-06-19T16:42:52Z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2025-07-04T09:49:13Z</vt:filetime>
  </property>
  <property fmtid="{D5CDD505-2E9C-101B-9397-08002B2CF9AE}" pid="10" name="Objective-ModificationStamp">
    <vt:filetime>2025-07-04T09:49:13Z</vt:filetime>
  </property>
  <property fmtid="{D5CDD505-2E9C-101B-9397-08002B2CF9AE}" pid="11" name="Objective-Owner">
    <vt:lpwstr>O'Donnell, Niamh N (U455022)</vt:lpwstr>
  </property>
  <property fmtid="{D5CDD505-2E9C-101B-9397-08002B2CF9AE}" pid="12" name="Objective-Path">
    <vt:lpwstr>Objective Global Folder:SG File Plan:Business and industry:Transport:General:Advice and policy: Transport - general:Low Carbon Economy (LCED): Zero Emission Heavy Duty Vehicle Financing: 2024-2029</vt:lpwstr>
  </property>
  <property fmtid="{D5CDD505-2E9C-101B-9397-08002B2CF9AE}" pid="13" name="Objective-Parent">
    <vt:lpwstr>Low Carbon Economy (LCED): Zero Emission Heavy Duty Vehicle Financing: 2024-2029</vt:lpwstr>
  </property>
  <property fmtid="{D5CDD505-2E9C-101B-9397-08002B2CF9AE}" pid="14" name="Objective-State">
    <vt:lpwstr>Published</vt:lpwstr>
  </property>
  <property fmtid="{D5CDD505-2E9C-101B-9397-08002B2CF9AE}" pid="15" name="Objective-VersionId">
    <vt:lpwstr>vA80620906</vt:lpwstr>
  </property>
  <property fmtid="{D5CDD505-2E9C-101B-9397-08002B2CF9AE}" pid="16" name="Objective-Version">
    <vt:lpwstr>8.0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PROJ/149362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Objective-Shared By">
    <vt:lpwstr/>
  </property>
  <property fmtid="{D5CDD505-2E9C-101B-9397-08002B2CF9AE}" pid="30" name="ContentTypeId">
    <vt:lpwstr>0x010100DE51B6373C566C46A3513E8EE749DDC8</vt:lpwstr>
  </property>
  <property fmtid="{D5CDD505-2E9C-101B-9397-08002B2CF9AE}" pid="31" name="MediaServiceImageTags">
    <vt:lpwstr/>
  </property>
</Properties>
</file>